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44196256"/>
        <w:docPartObj>
          <w:docPartGallery w:val="Cover Pages"/>
          <w:docPartUnique/>
        </w:docPartObj>
      </w:sdtPr>
      <w:sdtContent>
        <w:p w14:paraId="21621320" w14:textId="483ACB1C" w:rsidR="00804395" w:rsidRDefault="007B4962" w:rsidP="4CCC4E1A">
          <w:pPr>
            <w:ind w:firstLine="0"/>
          </w:pPr>
          <w:r>
            <w:rPr>
              <w:noProof/>
            </w:rPr>
            <mc:AlternateContent>
              <mc:Choice Requires="wpg">
                <w:drawing>
                  <wp:anchor distT="0" distB="0" distL="114300" distR="114300" simplePos="0" relativeHeight="251658240" behindDoc="1" locked="0" layoutInCell="1" allowOverlap="1" wp14:anchorId="230DAE3B" wp14:editId="4885B8D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2FB5AEAF" w:rsidR="00D60EF2" w:rsidRDefault="00C04F00" w:rsidP="00346DC3">
                                      <w:r>
                                        <w:t xml:space="preserve">Ebony </w:t>
                                      </w:r>
                                      <w:proofErr w:type="gramStart"/>
                                      <w:r>
                                        <w:t>Bland;Austin</w:t>
                                      </w:r>
                                      <w:proofErr w:type="gramEnd"/>
                                      <w:r>
                                        <w:t xml:space="preserve"> Bruen;Davis Goolsby;Emilio Manzo;Garfield Murphy</w:t>
                                      </w:r>
                                    </w:p>
                                  </w:sdtContent>
                                </w:sdt>
                                <w:p w14:paraId="4DECBE08" w14:textId="6F501CAB" w:rsidR="00D60EF2" w:rsidRDefault="00000000"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00D60EF2" w:rsidRPr="00346DC3">
                                        <w:t xml:space="preserve">mer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277A0BC4" w:rsidR="00D60EF2" w:rsidRDefault="00000000"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D60EF2">
                                        <w:t xml:space="preserve">Team </w:t>
                                      </w:r>
                                      <w:r w:rsidR="00D208AC">
                                        <w:t>510</w:t>
                                      </w:r>
                                      <w:r w:rsidR="00D60EF2">
                                        <w:t xml:space="preserve">: </w:t>
                                      </w:r>
                                      <w:r w:rsidR="00124AFB">
                                        <w:t>FPL Remote Control</w:t>
                                      </w:r>
                                      <w:r w:rsidR="00D208AC">
                                        <w:t xml:space="preserve"> Switching Device</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30DAE3B" id="Group 193" o:spid="_x0000_s1026" style="position:absolute;margin-left:35.85pt;margin-top:36pt;width:540.15pt;height:718.4pt;z-index:-251658240;mso-height-percent:909;mso-position-horizontal-relative:page;mso-position-vertical-relative:page;mso-height-percent:909" coordorigin="-19" coordsize="68599,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2FB5AEAF" w:rsidR="00D60EF2" w:rsidRDefault="00C04F00" w:rsidP="00346DC3">
                                <w:r>
                                  <w:t xml:space="preserve">Ebony </w:t>
                                </w:r>
                                <w:proofErr w:type="gramStart"/>
                                <w:r>
                                  <w:t>Bland;Austin</w:t>
                                </w:r>
                                <w:proofErr w:type="gramEnd"/>
                                <w:r>
                                  <w:t xml:space="preserve"> Bruen;Davis Goolsby;Emilio Manzo;Garfield Murphy</w:t>
                                </w:r>
                              </w:p>
                            </w:sdtContent>
                          </w:sdt>
                          <w:p w14:paraId="4DECBE08" w14:textId="6F501CAB" w:rsidR="00D60EF2" w:rsidRDefault="00000000"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00D60EF2" w:rsidRPr="00346DC3">
                                  <w:t xml:space="preserve">mer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9;top:27457;width:68579;height:2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41663633" w14:textId="277A0BC4" w:rsidR="00D60EF2" w:rsidRDefault="00000000"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D60EF2">
                                  <w:t xml:space="preserve">Team </w:t>
                                </w:r>
                                <w:r w:rsidR="00D208AC">
                                  <w:t>510</w:t>
                                </w:r>
                                <w:r w:rsidR="00D60EF2">
                                  <w:t xml:space="preserve">: </w:t>
                                </w:r>
                                <w:r w:rsidR="00124AFB">
                                  <w:t>FPL Remote Control</w:t>
                                </w:r>
                                <w:r w:rsidR="00D208AC">
                                  <w:t xml:space="preserve"> Switching Device</w:t>
                                </w:r>
                              </w:sdtContent>
                            </w:sdt>
                          </w:p>
                        </w:txbxContent>
                      </v:textbox>
                    </v:shape>
                    <w10:wrap anchorx="page" anchory="page"/>
                  </v:group>
                </w:pict>
              </mc:Fallback>
            </mc:AlternateContent>
          </w:r>
          <w:r w:rsidR="00957625">
            <w:rPr>
              <w:noProof/>
            </w:rPr>
            <w:t xml:space="preserve"> </w:t>
          </w:r>
        </w:p>
        <w:p w14:paraId="4A846580" w14:textId="30AF20E2" w:rsidR="00804395" w:rsidRDefault="007B4962" w:rsidP="00346DC3">
          <w:pPr>
            <w:rPr>
              <w:color w:val="000000" w:themeColor="text1"/>
            </w:rPr>
          </w:pPr>
          <w:r>
            <w:rPr>
              <w:noProof/>
              <w:color w:val="FFFFFF" w:themeColor="background1"/>
            </w:rPr>
            <mc:AlternateContent>
              <mc:Choice Requires="wps">
                <w:drawing>
                  <wp:anchor distT="0" distB="0" distL="114300" distR="114300" simplePos="0" relativeHeight="251658241"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AE23" id="Text Box 11" o:spid="_x0000_s1030" type="#_x0000_t202" style="position:absolute;left:0;text-align:left;margin-left:-32.1pt;margin-top:55pt;width:535.15pt;height:9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" stroked="f">
                    <v:textbo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62CC264941F54C919790F24D3EC56439"/>
              </w:placeholder>
              <w:dataBinding w:prefixMappings="xmlns:ns0='http://schemas.microsoft.com/office/2006/coverPageProps' " w:xpath="/ns0:CoverPageProperties[1]/ns0:PublishDate[1]" w:storeItemID="{55AF091B-3C7A-41E3-B477-F2FDAA23CFDA}"/>
              <w:date w:fullDate="2022-09-08T00:00:00Z">
                <w:dateFormat w:val="M/d/yyyy"/>
                <w:lid w:val="en-US"/>
                <w:storeMappedDataAs w:val="dateTime"/>
                <w:calendar w:val="gregorian"/>
              </w:date>
            </w:sdtPr>
            <w:sdtContent>
              <w:r w:rsidR="00D208AC">
                <w:rPr>
                  <w:color w:val="FFFFFF" w:themeColor="background1"/>
                </w:rPr>
                <w:t>9/8/2022</w:t>
              </w:r>
            </w:sdtContent>
          </w:sdt>
          <w:r w:rsidR="00804395">
            <w:rPr>
              <w:color w:val="000000" w:themeColor="text1"/>
            </w:rPr>
            <w:br w:type="page"/>
          </w:r>
        </w:p>
        <w:p w14:paraId="1200E032" w14:textId="39392CDD" w:rsidR="00EB7621" w:rsidRDefault="00EB7621" w:rsidP="00B97589">
          <w:pPr>
            <w:pStyle w:val="Heading1"/>
          </w:pPr>
          <w:bookmarkStart w:id="0" w:name="_Toc113549694"/>
          <w:r>
            <w:lastRenderedPageBreak/>
            <w:t>Abstract</w:t>
          </w:r>
          <w:bookmarkEnd w:id="0"/>
        </w:p>
        <w:p w14:paraId="20EB40D4" w14:textId="087AA018" w:rsidR="00B174D0" w:rsidRPr="00A43E48" w:rsidRDefault="00A43E48" w:rsidP="00A43E48">
          <w:pPr>
            <w:pStyle w:val="paragraph"/>
            <w:ind w:firstLine="720"/>
            <w:textAlignment w:val="baseline"/>
          </w:pPr>
          <w:r w:rsidRPr="00A43E48">
            <w:rPr>
              <w:rStyle w:val="normaltextrun"/>
              <w:rFonts w:eastAsiaTheme="majorEastAsia"/>
            </w:rPr>
            <w:t>The goal of this senior design project is to create a device that can switch out broken fuses on power poles from a remote distance. Our sponsor Florida Power and Light is a power company that supplies electricity to residents in Florida. The electricity flows through power lines. Fuses are located on poles that support these power lines. Fuses protect the power lines from experiencing too much current. When the line has too much current, the fuse blows before damaging a residential home or business. The final design for the fuse-switching device is made of a robotic arm connected to an extendable pole. This design was selected by identifying the sponsor’s needs and breaking down the steps needed to replace a fuse. The design addresses the issue of user discomfort caused by the current fuse-switching equipment. It is also transportable and remotely controlled. We plan to start with a full-scale prototype of the robotic arm that can support 5 pounds and two separate telescoping pole prototypes that can reach a height of 5 feet and 10 feet.</w:t>
          </w:r>
          <w:r w:rsidRPr="00A43E48">
            <w:rPr>
              <w:rStyle w:val="eop"/>
              <w:rFonts w:eastAsiaTheme="majorEastAsia"/>
            </w:rPr>
            <w:t> </w:t>
          </w:r>
        </w:p>
        <w:p w14:paraId="5436C627" w14:textId="39BD7933" w:rsidR="00804395" w:rsidRDefault="00B174D0" w:rsidP="00583451">
          <w:r w:rsidRPr="009C0CEF">
            <w:rPr>
              <w:i/>
            </w:rPr>
            <w:t>Keywords</w:t>
          </w:r>
          <w:r>
            <w:t xml:space="preserve">: </w:t>
          </w:r>
          <w:r w:rsidR="00A43E48">
            <w:t>Fuse, fuse switching, telescoping</w:t>
          </w:r>
          <w:r w:rsidR="00A264CE">
            <w:t xml:space="preserve">, utility </w:t>
          </w:r>
          <w:r w:rsidR="00CF0DBD">
            <w:t>pole, power line.</w:t>
          </w:r>
        </w:p>
      </w:sdtContent>
    </w:sdt>
    <w:p w14:paraId="545C9A29" w14:textId="679F1C8F" w:rsidR="00EB7621" w:rsidRDefault="00EB7621">
      <w:pPr>
        <w:spacing w:after="160" w:line="259" w:lineRule="auto"/>
      </w:pPr>
      <w:r>
        <w:br w:type="page"/>
      </w:r>
    </w:p>
    <w:p w14:paraId="7AD50A31" w14:textId="2227C1D8" w:rsidR="00EB7621" w:rsidRDefault="00EB7621" w:rsidP="00CA26C4">
      <w:pPr>
        <w:pStyle w:val="Heading1"/>
      </w:pPr>
      <w:bookmarkStart w:id="1" w:name="_Toc113549695"/>
      <w:r>
        <w:lastRenderedPageBreak/>
        <w:t>Disclaimer</w:t>
      </w:r>
      <w:bookmarkEnd w:id="1"/>
    </w:p>
    <w:p w14:paraId="29AB634E" w14:textId="1A2A7F5D" w:rsidR="00EB7621" w:rsidRDefault="00CA26C4">
      <w:pPr>
        <w:spacing w:after="160" w:line="259" w:lineRule="auto"/>
      </w:pPr>
      <w:r>
        <w:t xml:space="preserve">Your sponsor may require a disclaimer on the report. Especially if it is a government sponsored project or confidential project. If a disclaimer is not required delete this section. </w:t>
      </w:r>
    </w:p>
    <w:p w14:paraId="244CF0D5" w14:textId="0D30F172" w:rsidR="00EB7621" w:rsidRDefault="00EB7621">
      <w:pPr>
        <w:spacing w:after="160" w:line="259" w:lineRule="auto"/>
      </w:pPr>
      <w:r>
        <w:br w:type="page"/>
      </w:r>
    </w:p>
    <w:p w14:paraId="5E177762" w14:textId="514A7E4F" w:rsidR="00EB7621" w:rsidRDefault="00EB7621" w:rsidP="00CA26C4">
      <w:pPr>
        <w:pStyle w:val="Heading1"/>
      </w:pPr>
      <w:bookmarkStart w:id="2" w:name="_Toc113549696"/>
      <w:r>
        <w:lastRenderedPageBreak/>
        <w:t>Acknowledgement</w:t>
      </w:r>
      <w:bookmarkEnd w:id="2"/>
    </w:p>
    <w:p w14:paraId="58D53502" w14:textId="59F54996" w:rsidR="00EB7621" w:rsidRDefault="00CA26C4">
      <w:pPr>
        <w:spacing w:after="160" w:line="259" w:lineRule="auto"/>
      </w:pPr>
      <w:r>
        <w:t xml:space="preserve">These remarks </w:t>
      </w:r>
      <w:proofErr w:type="gramStart"/>
      <w:r>
        <w:t>thanks</w:t>
      </w:r>
      <w:proofErr w:type="gramEnd"/>
      <w:r>
        <w:t xml:space="preserve"> those that helped you complete your senior design project.  Especially those who have sponsored the project, provided mentorship advice, and materials. 4</w:t>
      </w:r>
    </w:p>
    <w:p w14:paraId="3214E58C" w14:textId="34B34AAA" w:rsidR="00CA26C4" w:rsidRDefault="00CA26C4">
      <w:pPr>
        <w:spacing w:after="160" w:line="259" w:lineRule="auto"/>
      </w:pPr>
    </w:p>
    <w:p w14:paraId="5D441A3F" w14:textId="65421079" w:rsidR="00CA26C4" w:rsidRDefault="00CA26C4" w:rsidP="007D6581">
      <w:pPr>
        <w:pStyle w:val="ListParagraph"/>
        <w:numPr>
          <w:ilvl w:val="0"/>
          <w:numId w:val="1"/>
        </w:numPr>
        <w:spacing w:after="160" w:line="259" w:lineRule="auto"/>
      </w:pPr>
      <w:r>
        <w:t>Paragraph 1 thank sponsor!</w:t>
      </w:r>
    </w:p>
    <w:p w14:paraId="64E6EFD4" w14:textId="57A7BAB4" w:rsidR="00CA26C4" w:rsidRDefault="00CA26C4" w:rsidP="007D6581">
      <w:pPr>
        <w:pStyle w:val="ListParagraph"/>
        <w:numPr>
          <w:ilvl w:val="0"/>
          <w:numId w:val="1"/>
        </w:numPr>
        <w:spacing w:after="160" w:line="259" w:lineRule="auto"/>
      </w:pPr>
      <w:r>
        <w:t>Paragraph 2 thank advisors.</w:t>
      </w:r>
    </w:p>
    <w:p w14:paraId="386B3FFE" w14:textId="49AB2CB8" w:rsidR="00CA26C4" w:rsidRDefault="00CA26C4" w:rsidP="007D6581">
      <w:pPr>
        <w:pStyle w:val="ListParagraph"/>
        <w:numPr>
          <w:ilvl w:val="0"/>
          <w:numId w:val="1"/>
        </w:numPr>
        <w:spacing w:after="160" w:line="259" w:lineRule="auto"/>
      </w:pPr>
      <w:r>
        <w:t>Paragraph 3 thank those that provided you materials and resources.</w:t>
      </w:r>
    </w:p>
    <w:p w14:paraId="3746CA21" w14:textId="5EBF14E4" w:rsidR="00CA26C4" w:rsidRDefault="00CA26C4" w:rsidP="007D6581">
      <w:pPr>
        <w:pStyle w:val="ListParagraph"/>
        <w:numPr>
          <w:ilvl w:val="0"/>
          <w:numId w:val="1"/>
        </w:numPr>
        <w:spacing w:after="160" w:line="259" w:lineRule="auto"/>
      </w:pPr>
      <w:r>
        <w:t>Paragraph 4 thank anyone else who helped you.</w:t>
      </w:r>
    </w:p>
    <w:p w14:paraId="21D42D2E" w14:textId="77777777" w:rsidR="00EB7621" w:rsidRDefault="00EB7621">
      <w:pPr>
        <w:spacing w:after="160" w:line="259" w:lineRule="auto"/>
      </w:pPr>
      <w:r>
        <w:br w:type="page"/>
      </w:r>
    </w:p>
    <w:sdt>
      <w:sdtPr>
        <w:rPr>
          <w:rFonts w:eastAsiaTheme="minorHAnsi" w:cstheme="minorBidi"/>
          <w:color w:val="auto"/>
          <w:sz w:val="24"/>
          <w:szCs w:val="22"/>
        </w:rPr>
        <w:id w:val="-1601014662"/>
        <w:docPartObj>
          <w:docPartGallery w:val="Table of Contents"/>
          <w:docPartUnique/>
        </w:docPartObj>
      </w:sdtPr>
      <w:sdtEndPr>
        <w:rPr>
          <w:b/>
          <w:bCs/>
          <w:noProof/>
        </w:rPr>
      </w:sdtEndPr>
      <w:sdtContent>
        <w:p w14:paraId="14DE5D46" w14:textId="661F0D30" w:rsidR="008F3D67" w:rsidRPr="008F3D67" w:rsidRDefault="008F3D67">
          <w:pPr>
            <w:pStyle w:val="TOCHeading"/>
            <w:rPr>
              <w:rStyle w:val="Heading1Char"/>
              <w:color w:val="auto"/>
            </w:rPr>
          </w:pPr>
          <w:r w:rsidRPr="008F3D67">
            <w:rPr>
              <w:rStyle w:val="Heading1Char"/>
              <w:color w:val="auto"/>
            </w:rPr>
            <w:t>Table of Contents</w:t>
          </w:r>
        </w:p>
        <w:p w14:paraId="054381FA" w14:textId="645A31AD" w:rsidR="00124AFB" w:rsidRDefault="008F3D67">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113549694" w:history="1">
            <w:r w:rsidR="00124AFB" w:rsidRPr="002A72F4">
              <w:rPr>
                <w:rStyle w:val="Hyperlink"/>
                <w:noProof/>
              </w:rPr>
              <w:t>Abstract</w:t>
            </w:r>
            <w:r w:rsidR="00124AFB">
              <w:rPr>
                <w:noProof/>
                <w:webHidden/>
              </w:rPr>
              <w:tab/>
            </w:r>
            <w:r w:rsidR="00124AFB">
              <w:rPr>
                <w:noProof/>
                <w:webHidden/>
              </w:rPr>
              <w:fldChar w:fldCharType="begin"/>
            </w:r>
            <w:r w:rsidR="00124AFB">
              <w:rPr>
                <w:noProof/>
                <w:webHidden/>
              </w:rPr>
              <w:instrText xml:space="preserve"> PAGEREF _Toc113549694 \h </w:instrText>
            </w:r>
            <w:r w:rsidR="00124AFB">
              <w:rPr>
                <w:noProof/>
                <w:webHidden/>
              </w:rPr>
            </w:r>
            <w:r w:rsidR="00124AFB">
              <w:rPr>
                <w:noProof/>
                <w:webHidden/>
              </w:rPr>
              <w:fldChar w:fldCharType="separate"/>
            </w:r>
            <w:r w:rsidR="007C7DA0">
              <w:rPr>
                <w:noProof/>
                <w:webHidden/>
              </w:rPr>
              <w:t>ii</w:t>
            </w:r>
            <w:r w:rsidR="00124AFB">
              <w:rPr>
                <w:noProof/>
                <w:webHidden/>
              </w:rPr>
              <w:fldChar w:fldCharType="end"/>
            </w:r>
          </w:hyperlink>
        </w:p>
        <w:p w14:paraId="09DDFFA8" w14:textId="4A1E128F" w:rsidR="00124AFB" w:rsidRDefault="00000000">
          <w:pPr>
            <w:pStyle w:val="TOC1"/>
            <w:tabs>
              <w:tab w:val="right" w:leader="dot" w:pos="9350"/>
            </w:tabs>
            <w:rPr>
              <w:rFonts w:asciiTheme="minorHAnsi" w:eastAsiaTheme="minorEastAsia" w:hAnsiTheme="minorHAnsi"/>
              <w:noProof/>
              <w:sz w:val="22"/>
            </w:rPr>
          </w:pPr>
          <w:hyperlink w:anchor="_Toc113549695" w:history="1">
            <w:r w:rsidR="00124AFB" w:rsidRPr="002A72F4">
              <w:rPr>
                <w:rStyle w:val="Hyperlink"/>
                <w:noProof/>
              </w:rPr>
              <w:t>Disclaimer</w:t>
            </w:r>
            <w:r w:rsidR="00124AFB">
              <w:rPr>
                <w:noProof/>
                <w:webHidden/>
              </w:rPr>
              <w:tab/>
            </w:r>
            <w:r w:rsidR="00124AFB">
              <w:rPr>
                <w:noProof/>
                <w:webHidden/>
              </w:rPr>
              <w:fldChar w:fldCharType="begin"/>
            </w:r>
            <w:r w:rsidR="00124AFB">
              <w:rPr>
                <w:noProof/>
                <w:webHidden/>
              </w:rPr>
              <w:instrText xml:space="preserve"> PAGEREF _Toc113549695 \h </w:instrText>
            </w:r>
            <w:r w:rsidR="00124AFB">
              <w:rPr>
                <w:noProof/>
                <w:webHidden/>
              </w:rPr>
            </w:r>
            <w:r w:rsidR="00124AFB">
              <w:rPr>
                <w:noProof/>
                <w:webHidden/>
              </w:rPr>
              <w:fldChar w:fldCharType="separate"/>
            </w:r>
            <w:r w:rsidR="007C7DA0">
              <w:rPr>
                <w:noProof/>
                <w:webHidden/>
              </w:rPr>
              <w:t>iii</w:t>
            </w:r>
            <w:r w:rsidR="00124AFB">
              <w:rPr>
                <w:noProof/>
                <w:webHidden/>
              </w:rPr>
              <w:fldChar w:fldCharType="end"/>
            </w:r>
          </w:hyperlink>
        </w:p>
        <w:p w14:paraId="24A58D79" w14:textId="5DE15D24" w:rsidR="00124AFB" w:rsidRDefault="00000000">
          <w:pPr>
            <w:pStyle w:val="TOC1"/>
            <w:tabs>
              <w:tab w:val="right" w:leader="dot" w:pos="9350"/>
            </w:tabs>
            <w:rPr>
              <w:rFonts w:asciiTheme="minorHAnsi" w:eastAsiaTheme="minorEastAsia" w:hAnsiTheme="minorHAnsi"/>
              <w:noProof/>
              <w:sz w:val="22"/>
            </w:rPr>
          </w:pPr>
          <w:hyperlink w:anchor="_Toc113549696" w:history="1">
            <w:r w:rsidR="00124AFB" w:rsidRPr="002A72F4">
              <w:rPr>
                <w:rStyle w:val="Hyperlink"/>
                <w:noProof/>
              </w:rPr>
              <w:t>Acknowledgement</w:t>
            </w:r>
            <w:r w:rsidR="00124AFB">
              <w:rPr>
                <w:noProof/>
                <w:webHidden/>
              </w:rPr>
              <w:tab/>
            </w:r>
            <w:r w:rsidR="00124AFB">
              <w:rPr>
                <w:noProof/>
                <w:webHidden/>
              </w:rPr>
              <w:fldChar w:fldCharType="begin"/>
            </w:r>
            <w:r w:rsidR="00124AFB">
              <w:rPr>
                <w:noProof/>
                <w:webHidden/>
              </w:rPr>
              <w:instrText xml:space="preserve"> PAGEREF _Toc113549696 \h </w:instrText>
            </w:r>
            <w:r w:rsidR="00124AFB">
              <w:rPr>
                <w:noProof/>
                <w:webHidden/>
              </w:rPr>
            </w:r>
            <w:r w:rsidR="00124AFB">
              <w:rPr>
                <w:noProof/>
                <w:webHidden/>
              </w:rPr>
              <w:fldChar w:fldCharType="separate"/>
            </w:r>
            <w:r w:rsidR="007C7DA0">
              <w:rPr>
                <w:noProof/>
                <w:webHidden/>
              </w:rPr>
              <w:t>iv</w:t>
            </w:r>
            <w:r w:rsidR="00124AFB">
              <w:rPr>
                <w:noProof/>
                <w:webHidden/>
              </w:rPr>
              <w:fldChar w:fldCharType="end"/>
            </w:r>
          </w:hyperlink>
        </w:p>
        <w:p w14:paraId="7E3132B2" w14:textId="25625D36" w:rsidR="00124AFB" w:rsidRDefault="00000000">
          <w:pPr>
            <w:pStyle w:val="TOC1"/>
            <w:tabs>
              <w:tab w:val="right" w:leader="dot" w:pos="9350"/>
            </w:tabs>
            <w:rPr>
              <w:rFonts w:asciiTheme="minorHAnsi" w:eastAsiaTheme="minorEastAsia" w:hAnsiTheme="minorHAnsi"/>
              <w:noProof/>
              <w:sz w:val="22"/>
            </w:rPr>
          </w:pPr>
          <w:hyperlink w:anchor="_Toc113549697" w:history="1">
            <w:r w:rsidR="00124AFB" w:rsidRPr="002A72F4">
              <w:rPr>
                <w:rStyle w:val="Hyperlink"/>
                <w:noProof/>
              </w:rPr>
              <w:t>List of Tables</w:t>
            </w:r>
            <w:r w:rsidR="00124AFB">
              <w:rPr>
                <w:noProof/>
                <w:webHidden/>
              </w:rPr>
              <w:tab/>
            </w:r>
            <w:r w:rsidR="00124AFB">
              <w:rPr>
                <w:noProof/>
                <w:webHidden/>
              </w:rPr>
              <w:fldChar w:fldCharType="begin"/>
            </w:r>
            <w:r w:rsidR="00124AFB">
              <w:rPr>
                <w:noProof/>
                <w:webHidden/>
              </w:rPr>
              <w:instrText xml:space="preserve"> PAGEREF _Toc113549697 \h </w:instrText>
            </w:r>
            <w:r w:rsidR="00124AFB">
              <w:rPr>
                <w:noProof/>
                <w:webHidden/>
              </w:rPr>
            </w:r>
            <w:r w:rsidR="00124AFB">
              <w:rPr>
                <w:noProof/>
                <w:webHidden/>
              </w:rPr>
              <w:fldChar w:fldCharType="separate"/>
            </w:r>
            <w:r w:rsidR="007C7DA0">
              <w:rPr>
                <w:noProof/>
                <w:webHidden/>
              </w:rPr>
              <w:t>viii</w:t>
            </w:r>
            <w:r w:rsidR="00124AFB">
              <w:rPr>
                <w:noProof/>
                <w:webHidden/>
              </w:rPr>
              <w:fldChar w:fldCharType="end"/>
            </w:r>
          </w:hyperlink>
        </w:p>
        <w:p w14:paraId="4072CB67" w14:textId="662DD129" w:rsidR="00124AFB" w:rsidRDefault="00000000">
          <w:pPr>
            <w:pStyle w:val="TOC1"/>
            <w:tabs>
              <w:tab w:val="right" w:leader="dot" w:pos="9350"/>
            </w:tabs>
            <w:rPr>
              <w:rFonts w:asciiTheme="minorHAnsi" w:eastAsiaTheme="minorEastAsia" w:hAnsiTheme="minorHAnsi"/>
              <w:noProof/>
              <w:sz w:val="22"/>
            </w:rPr>
          </w:pPr>
          <w:hyperlink w:anchor="_Toc113549698" w:history="1">
            <w:r w:rsidR="00124AFB" w:rsidRPr="002A72F4">
              <w:rPr>
                <w:rStyle w:val="Hyperlink"/>
                <w:noProof/>
              </w:rPr>
              <w:t>List of Figures</w:t>
            </w:r>
            <w:r w:rsidR="00124AFB">
              <w:rPr>
                <w:noProof/>
                <w:webHidden/>
              </w:rPr>
              <w:tab/>
            </w:r>
            <w:r w:rsidR="00124AFB">
              <w:rPr>
                <w:noProof/>
                <w:webHidden/>
              </w:rPr>
              <w:fldChar w:fldCharType="begin"/>
            </w:r>
            <w:r w:rsidR="00124AFB">
              <w:rPr>
                <w:noProof/>
                <w:webHidden/>
              </w:rPr>
              <w:instrText xml:space="preserve"> PAGEREF _Toc113549698 \h </w:instrText>
            </w:r>
            <w:r w:rsidR="00124AFB">
              <w:rPr>
                <w:noProof/>
                <w:webHidden/>
              </w:rPr>
            </w:r>
            <w:r w:rsidR="00124AFB">
              <w:rPr>
                <w:noProof/>
                <w:webHidden/>
              </w:rPr>
              <w:fldChar w:fldCharType="separate"/>
            </w:r>
            <w:r w:rsidR="007C7DA0">
              <w:rPr>
                <w:noProof/>
                <w:webHidden/>
              </w:rPr>
              <w:t>ix</w:t>
            </w:r>
            <w:r w:rsidR="00124AFB">
              <w:rPr>
                <w:noProof/>
                <w:webHidden/>
              </w:rPr>
              <w:fldChar w:fldCharType="end"/>
            </w:r>
          </w:hyperlink>
        </w:p>
        <w:p w14:paraId="0EF20843" w14:textId="431FADE5" w:rsidR="00124AFB" w:rsidRDefault="00000000">
          <w:pPr>
            <w:pStyle w:val="TOC1"/>
            <w:tabs>
              <w:tab w:val="right" w:leader="dot" w:pos="9350"/>
            </w:tabs>
            <w:rPr>
              <w:rFonts w:asciiTheme="minorHAnsi" w:eastAsiaTheme="minorEastAsia" w:hAnsiTheme="minorHAnsi"/>
              <w:noProof/>
              <w:sz w:val="22"/>
            </w:rPr>
          </w:pPr>
          <w:hyperlink w:anchor="_Toc113549699" w:history="1">
            <w:r w:rsidR="00124AFB" w:rsidRPr="002A72F4">
              <w:rPr>
                <w:rStyle w:val="Hyperlink"/>
                <w:noProof/>
              </w:rPr>
              <w:t>Notation</w:t>
            </w:r>
            <w:r w:rsidR="00124AFB">
              <w:rPr>
                <w:noProof/>
                <w:webHidden/>
              </w:rPr>
              <w:tab/>
            </w:r>
            <w:r w:rsidR="00124AFB">
              <w:rPr>
                <w:noProof/>
                <w:webHidden/>
              </w:rPr>
              <w:fldChar w:fldCharType="begin"/>
            </w:r>
            <w:r w:rsidR="00124AFB">
              <w:rPr>
                <w:noProof/>
                <w:webHidden/>
              </w:rPr>
              <w:instrText xml:space="preserve"> PAGEREF _Toc113549699 \h </w:instrText>
            </w:r>
            <w:r w:rsidR="00124AFB">
              <w:rPr>
                <w:noProof/>
                <w:webHidden/>
              </w:rPr>
            </w:r>
            <w:r w:rsidR="00124AFB">
              <w:rPr>
                <w:noProof/>
                <w:webHidden/>
              </w:rPr>
              <w:fldChar w:fldCharType="separate"/>
            </w:r>
            <w:r w:rsidR="007C7DA0">
              <w:rPr>
                <w:noProof/>
                <w:webHidden/>
              </w:rPr>
              <w:t>x</w:t>
            </w:r>
            <w:r w:rsidR="00124AFB">
              <w:rPr>
                <w:noProof/>
                <w:webHidden/>
              </w:rPr>
              <w:fldChar w:fldCharType="end"/>
            </w:r>
          </w:hyperlink>
        </w:p>
        <w:p w14:paraId="76339DA5" w14:textId="2483C015" w:rsidR="00124AFB" w:rsidRDefault="00000000">
          <w:pPr>
            <w:pStyle w:val="TOC1"/>
            <w:tabs>
              <w:tab w:val="right" w:leader="dot" w:pos="9350"/>
            </w:tabs>
            <w:rPr>
              <w:rFonts w:asciiTheme="minorHAnsi" w:eastAsiaTheme="minorEastAsia" w:hAnsiTheme="minorHAnsi"/>
              <w:noProof/>
              <w:sz w:val="22"/>
            </w:rPr>
          </w:pPr>
          <w:hyperlink w:anchor="_Toc113549700" w:history="1">
            <w:r w:rsidR="00124AFB" w:rsidRPr="002A72F4">
              <w:rPr>
                <w:rStyle w:val="Hyperlink"/>
                <w:noProof/>
              </w:rPr>
              <w:t>Chapter One: EML 4551C</w:t>
            </w:r>
            <w:r w:rsidR="00124AFB">
              <w:rPr>
                <w:noProof/>
                <w:webHidden/>
              </w:rPr>
              <w:tab/>
            </w:r>
            <w:r w:rsidR="00124AFB">
              <w:rPr>
                <w:noProof/>
                <w:webHidden/>
              </w:rPr>
              <w:fldChar w:fldCharType="begin"/>
            </w:r>
            <w:r w:rsidR="00124AFB">
              <w:rPr>
                <w:noProof/>
                <w:webHidden/>
              </w:rPr>
              <w:instrText xml:space="preserve"> PAGEREF _Toc113549700 \h </w:instrText>
            </w:r>
            <w:r w:rsidR="00124AFB">
              <w:rPr>
                <w:noProof/>
                <w:webHidden/>
              </w:rPr>
            </w:r>
            <w:r w:rsidR="00124AFB">
              <w:rPr>
                <w:noProof/>
                <w:webHidden/>
              </w:rPr>
              <w:fldChar w:fldCharType="separate"/>
            </w:r>
            <w:r w:rsidR="007C7DA0">
              <w:rPr>
                <w:noProof/>
                <w:webHidden/>
              </w:rPr>
              <w:t>1</w:t>
            </w:r>
            <w:r w:rsidR="00124AFB">
              <w:rPr>
                <w:noProof/>
                <w:webHidden/>
              </w:rPr>
              <w:fldChar w:fldCharType="end"/>
            </w:r>
          </w:hyperlink>
        </w:p>
        <w:p w14:paraId="3533C2B2" w14:textId="7B7C63FE" w:rsidR="00124AFB" w:rsidRDefault="00000000">
          <w:pPr>
            <w:pStyle w:val="TOC2"/>
            <w:tabs>
              <w:tab w:val="right" w:leader="dot" w:pos="9350"/>
            </w:tabs>
            <w:rPr>
              <w:rFonts w:asciiTheme="minorHAnsi" w:eastAsiaTheme="minorEastAsia" w:hAnsiTheme="minorHAnsi"/>
              <w:noProof/>
              <w:sz w:val="22"/>
            </w:rPr>
          </w:pPr>
          <w:hyperlink w:anchor="_Toc113549701" w:history="1">
            <w:r w:rsidR="00124AFB" w:rsidRPr="002A72F4">
              <w:rPr>
                <w:rStyle w:val="Hyperlink"/>
                <w:noProof/>
              </w:rPr>
              <w:t>1.1 Project Scope</w:t>
            </w:r>
            <w:r w:rsidR="00124AFB">
              <w:rPr>
                <w:noProof/>
                <w:webHidden/>
              </w:rPr>
              <w:tab/>
            </w:r>
            <w:r w:rsidR="00124AFB">
              <w:rPr>
                <w:noProof/>
                <w:webHidden/>
              </w:rPr>
              <w:fldChar w:fldCharType="begin"/>
            </w:r>
            <w:r w:rsidR="00124AFB">
              <w:rPr>
                <w:noProof/>
                <w:webHidden/>
              </w:rPr>
              <w:instrText xml:space="preserve"> PAGEREF _Toc113549701 \h </w:instrText>
            </w:r>
            <w:r w:rsidR="00124AFB">
              <w:rPr>
                <w:noProof/>
                <w:webHidden/>
              </w:rPr>
            </w:r>
            <w:r w:rsidR="00124AFB">
              <w:rPr>
                <w:noProof/>
                <w:webHidden/>
              </w:rPr>
              <w:fldChar w:fldCharType="separate"/>
            </w:r>
            <w:r w:rsidR="007C7DA0">
              <w:rPr>
                <w:noProof/>
                <w:webHidden/>
              </w:rPr>
              <w:t>1</w:t>
            </w:r>
            <w:r w:rsidR="00124AFB">
              <w:rPr>
                <w:noProof/>
                <w:webHidden/>
              </w:rPr>
              <w:fldChar w:fldCharType="end"/>
            </w:r>
          </w:hyperlink>
        </w:p>
        <w:p w14:paraId="1DC0F4F7" w14:textId="379327A8" w:rsidR="00124AFB" w:rsidRDefault="00000000">
          <w:pPr>
            <w:pStyle w:val="TOC2"/>
            <w:tabs>
              <w:tab w:val="right" w:leader="dot" w:pos="9350"/>
            </w:tabs>
            <w:rPr>
              <w:rFonts w:asciiTheme="minorHAnsi" w:eastAsiaTheme="minorEastAsia" w:hAnsiTheme="minorHAnsi"/>
              <w:noProof/>
              <w:sz w:val="22"/>
            </w:rPr>
          </w:pPr>
          <w:hyperlink w:anchor="_Toc113549702" w:history="1">
            <w:r w:rsidR="00124AFB" w:rsidRPr="002A72F4">
              <w:rPr>
                <w:rStyle w:val="Hyperlink"/>
                <w:noProof/>
              </w:rPr>
              <w:t>1.2 Customer Needs</w:t>
            </w:r>
            <w:r w:rsidR="00124AFB">
              <w:rPr>
                <w:noProof/>
                <w:webHidden/>
              </w:rPr>
              <w:tab/>
            </w:r>
            <w:r w:rsidR="00124AFB">
              <w:rPr>
                <w:noProof/>
                <w:webHidden/>
              </w:rPr>
              <w:fldChar w:fldCharType="begin"/>
            </w:r>
            <w:r w:rsidR="00124AFB">
              <w:rPr>
                <w:noProof/>
                <w:webHidden/>
              </w:rPr>
              <w:instrText xml:space="preserve"> PAGEREF _Toc113549702 \h </w:instrText>
            </w:r>
            <w:r w:rsidR="00124AFB">
              <w:rPr>
                <w:noProof/>
                <w:webHidden/>
              </w:rPr>
            </w:r>
            <w:r w:rsidR="00124AFB">
              <w:rPr>
                <w:noProof/>
                <w:webHidden/>
              </w:rPr>
              <w:fldChar w:fldCharType="separate"/>
            </w:r>
            <w:r w:rsidR="007C7DA0">
              <w:rPr>
                <w:noProof/>
                <w:webHidden/>
              </w:rPr>
              <w:t>3</w:t>
            </w:r>
            <w:r w:rsidR="00124AFB">
              <w:rPr>
                <w:noProof/>
                <w:webHidden/>
              </w:rPr>
              <w:fldChar w:fldCharType="end"/>
            </w:r>
          </w:hyperlink>
        </w:p>
        <w:p w14:paraId="0E827A74" w14:textId="784EB6B0" w:rsidR="00124AFB" w:rsidRDefault="00000000">
          <w:pPr>
            <w:pStyle w:val="TOC2"/>
            <w:tabs>
              <w:tab w:val="right" w:leader="dot" w:pos="9350"/>
            </w:tabs>
            <w:rPr>
              <w:rFonts w:asciiTheme="minorHAnsi" w:eastAsiaTheme="minorEastAsia" w:hAnsiTheme="minorHAnsi"/>
              <w:noProof/>
              <w:sz w:val="22"/>
            </w:rPr>
          </w:pPr>
          <w:hyperlink w:anchor="_Toc113549703" w:history="1">
            <w:r w:rsidR="00124AFB" w:rsidRPr="002A72F4">
              <w:rPr>
                <w:rStyle w:val="Hyperlink"/>
                <w:noProof/>
              </w:rPr>
              <w:t>1.3 Functional Decomposition</w:t>
            </w:r>
            <w:r w:rsidR="00124AFB">
              <w:rPr>
                <w:noProof/>
                <w:webHidden/>
              </w:rPr>
              <w:tab/>
            </w:r>
            <w:r w:rsidR="00124AFB">
              <w:rPr>
                <w:noProof/>
                <w:webHidden/>
              </w:rPr>
              <w:fldChar w:fldCharType="begin"/>
            </w:r>
            <w:r w:rsidR="00124AFB">
              <w:rPr>
                <w:noProof/>
                <w:webHidden/>
              </w:rPr>
              <w:instrText xml:space="preserve"> PAGEREF _Toc113549703 \h </w:instrText>
            </w:r>
            <w:r w:rsidR="00124AFB">
              <w:rPr>
                <w:noProof/>
                <w:webHidden/>
              </w:rPr>
            </w:r>
            <w:r w:rsidR="00124AFB">
              <w:rPr>
                <w:noProof/>
                <w:webHidden/>
              </w:rPr>
              <w:fldChar w:fldCharType="separate"/>
            </w:r>
            <w:r w:rsidR="007C7DA0">
              <w:rPr>
                <w:noProof/>
                <w:webHidden/>
              </w:rPr>
              <w:t>5</w:t>
            </w:r>
            <w:r w:rsidR="00124AFB">
              <w:rPr>
                <w:noProof/>
                <w:webHidden/>
              </w:rPr>
              <w:fldChar w:fldCharType="end"/>
            </w:r>
          </w:hyperlink>
        </w:p>
        <w:p w14:paraId="3EA07BFF" w14:textId="292D6678" w:rsidR="00124AFB" w:rsidRDefault="00000000">
          <w:pPr>
            <w:pStyle w:val="TOC2"/>
            <w:tabs>
              <w:tab w:val="right" w:leader="dot" w:pos="9350"/>
            </w:tabs>
            <w:rPr>
              <w:rFonts w:asciiTheme="minorHAnsi" w:eastAsiaTheme="minorEastAsia" w:hAnsiTheme="minorHAnsi"/>
              <w:noProof/>
              <w:sz w:val="22"/>
            </w:rPr>
          </w:pPr>
          <w:hyperlink w:anchor="_Toc113549704" w:history="1">
            <w:r w:rsidR="00124AFB" w:rsidRPr="002A72F4">
              <w:rPr>
                <w:rStyle w:val="Hyperlink"/>
                <w:noProof/>
              </w:rPr>
              <w:t>1.4 Target Summary</w:t>
            </w:r>
            <w:r w:rsidR="00124AFB">
              <w:rPr>
                <w:noProof/>
                <w:webHidden/>
              </w:rPr>
              <w:tab/>
            </w:r>
            <w:r w:rsidR="00124AFB">
              <w:rPr>
                <w:noProof/>
                <w:webHidden/>
              </w:rPr>
              <w:fldChar w:fldCharType="begin"/>
            </w:r>
            <w:r w:rsidR="00124AFB">
              <w:rPr>
                <w:noProof/>
                <w:webHidden/>
              </w:rPr>
              <w:instrText xml:space="preserve"> PAGEREF _Toc113549704 \h </w:instrText>
            </w:r>
            <w:r w:rsidR="00124AFB">
              <w:rPr>
                <w:noProof/>
                <w:webHidden/>
              </w:rPr>
            </w:r>
            <w:r w:rsidR="00124AFB">
              <w:rPr>
                <w:noProof/>
                <w:webHidden/>
              </w:rPr>
              <w:fldChar w:fldCharType="separate"/>
            </w:r>
            <w:r w:rsidR="007C7DA0">
              <w:rPr>
                <w:noProof/>
                <w:webHidden/>
              </w:rPr>
              <w:t>9</w:t>
            </w:r>
            <w:r w:rsidR="00124AFB">
              <w:rPr>
                <w:noProof/>
                <w:webHidden/>
              </w:rPr>
              <w:fldChar w:fldCharType="end"/>
            </w:r>
          </w:hyperlink>
        </w:p>
        <w:p w14:paraId="2DC1C6E5" w14:textId="7A833AC5" w:rsidR="00124AFB" w:rsidRDefault="00000000">
          <w:pPr>
            <w:pStyle w:val="TOC2"/>
            <w:tabs>
              <w:tab w:val="right" w:leader="dot" w:pos="9350"/>
            </w:tabs>
            <w:rPr>
              <w:rFonts w:asciiTheme="minorHAnsi" w:eastAsiaTheme="minorEastAsia" w:hAnsiTheme="minorHAnsi"/>
              <w:noProof/>
              <w:sz w:val="22"/>
            </w:rPr>
          </w:pPr>
          <w:hyperlink w:anchor="_Toc113549705" w:history="1">
            <w:r w:rsidR="00124AFB" w:rsidRPr="002A72F4">
              <w:rPr>
                <w:rStyle w:val="Hyperlink"/>
                <w:noProof/>
              </w:rPr>
              <w:t>1.5 Concept Generation</w:t>
            </w:r>
            <w:r w:rsidR="00124AFB">
              <w:rPr>
                <w:noProof/>
                <w:webHidden/>
              </w:rPr>
              <w:tab/>
            </w:r>
            <w:r w:rsidR="00124AFB">
              <w:rPr>
                <w:noProof/>
                <w:webHidden/>
              </w:rPr>
              <w:fldChar w:fldCharType="begin"/>
            </w:r>
            <w:r w:rsidR="00124AFB">
              <w:rPr>
                <w:noProof/>
                <w:webHidden/>
              </w:rPr>
              <w:instrText xml:space="preserve"> PAGEREF _Toc113549705 \h </w:instrText>
            </w:r>
            <w:r w:rsidR="00124AFB">
              <w:rPr>
                <w:noProof/>
                <w:webHidden/>
              </w:rPr>
            </w:r>
            <w:r w:rsidR="00124AFB">
              <w:rPr>
                <w:noProof/>
                <w:webHidden/>
              </w:rPr>
              <w:fldChar w:fldCharType="separate"/>
            </w:r>
            <w:r w:rsidR="007C7DA0">
              <w:rPr>
                <w:noProof/>
                <w:webHidden/>
              </w:rPr>
              <w:t>9</w:t>
            </w:r>
            <w:r w:rsidR="00124AFB">
              <w:rPr>
                <w:noProof/>
                <w:webHidden/>
              </w:rPr>
              <w:fldChar w:fldCharType="end"/>
            </w:r>
          </w:hyperlink>
        </w:p>
        <w:p w14:paraId="7DF8102F" w14:textId="22BF2C1C" w:rsidR="00124AFB" w:rsidRDefault="00000000">
          <w:pPr>
            <w:pStyle w:val="TOC3"/>
            <w:tabs>
              <w:tab w:val="right" w:leader="dot" w:pos="9350"/>
            </w:tabs>
            <w:rPr>
              <w:rFonts w:asciiTheme="minorHAnsi" w:eastAsiaTheme="minorEastAsia" w:hAnsiTheme="minorHAnsi"/>
              <w:noProof/>
              <w:sz w:val="22"/>
            </w:rPr>
          </w:pPr>
          <w:hyperlink w:anchor="_Toc113549706" w:history="1">
            <w:r w:rsidR="00124AFB" w:rsidRPr="002A72F4">
              <w:rPr>
                <w:rStyle w:val="Hyperlink"/>
                <w:noProof/>
              </w:rPr>
              <w:t>Concept 1.</w:t>
            </w:r>
            <w:r w:rsidR="00124AFB">
              <w:rPr>
                <w:noProof/>
                <w:webHidden/>
              </w:rPr>
              <w:tab/>
            </w:r>
            <w:r w:rsidR="00124AFB">
              <w:rPr>
                <w:noProof/>
                <w:webHidden/>
              </w:rPr>
              <w:fldChar w:fldCharType="begin"/>
            </w:r>
            <w:r w:rsidR="00124AFB">
              <w:rPr>
                <w:noProof/>
                <w:webHidden/>
              </w:rPr>
              <w:instrText xml:space="preserve"> PAGEREF _Toc113549706 \h </w:instrText>
            </w:r>
            <w:r w:rsidR="00124AFB">
              <w:rPr>
                <w:noProof/>
                <w:webHidden/>
              </w:rPr>
            </w:r>
            <w:r w:rsidR="00124AFB">
              <w:rPr>
                <w:noProof/>
                <w:webHidden/>
              </w:rPr>
              <w:fldChar w:fldCharType="separate"/>
            </w:r>
            <w:r w:rsidR="007C7DA0">
              <w:rPr>
                <w:noProof/>
                <w:webHidden/>
              </w:rPr>
              <w:t>9</w:t>
            </w:r>
            <w:r w:rsidR="00124AFB">
              <w:rPr>
                <w:noProof/>
                <w:webHidden/>
              </w:rPr>
              <w:fldChar w:fldCharType="end"/>
            </w:r>
          </w:hyperlink>
        </w:p>
        <w:p w14:paraId="3091E8D7" w14:textId="31F08E13" w:rsidR="00124AFB" w:rsidRDefault="00000000">
          <w:pPr>
            <w:pStyle w:val="TOC3"/>
            <w:tabs>
              <w:tab w:val="right" w:leader="dot" w:pos="9350"/>
            </w:tabs>
            <w:rPr>
              <w:rFonts w:asciiTheme="minorHAnsi" w:eastAsiaTheme="minorEastAsia" w:hAnsiTheme="minorHAnsi"/>
              <w:noProof/>
              <w:sz w:val="22"/>
            </w:rPr>
          </w:pPr>
          <w:hyperlink w:anchor="_Toc113549707" w:history="1">
            <w:r w:rsidR="00124AFB" w:rsidRPr="002A72F4">
              <w:rPr>
                <w:rStyle w:val="Hyperlink"/>
                <w:noProof/>
              </w:rPr>
              <w:t>Concept 2.</w:t>
            </w:r>
            <w:r w:rsidR="00124AFB">
              <w:rPr>
                <w:noProof/>
                <w:webHidden/>
              </w:rPr>
              <w:tab/>
            </w:r>
            <w:r w:rsidR="00124AFB">
              <w:rPr>
                <w:noProof/>
                <w:webHidden/>
              </w:rPr>
              <w:fldChar w:fldCharType="begin"/>
            </w:r>
            <w:r w:rsidR="00124AFB">
              <w:rPr>
                <w:noProof/>
                <w:webHidden/>
              </w:rPr>
              <w:instrText xml:space="preserve"> PAGEREF _Toc113549707 \h </w:instrText>
            </w:r>
            <w:r w:rsidR="00124AFB">
              <w:rPr>
                <w:noProof/>
                <w:webHidden/>
              </w:rPr>
            </w:r>
            <w:r w:rsidR="00124AFB">
              <w:rPr>
                <w:noProof/>
                <w:webHidden/>
              </w:rPr>
              <w:fldChar w:fldCharType="separate"/>
            </w:r>
            <w:r w:rsidR="007C7DA0">
              <w:rPr>
                <w:noProof/>
                <w:webHidden/>
              </w:rPr>
              <w:t>10</w:t>
            </w:r>
            <w:r w:rsidR="00124AFB">
              <w:rPr>
                <w:noProof/>
                <w:webHidden/>
              </w:rPr>
              <w:fldChar w:fldCharType="end"/>
            </w:r>
          </w:hyperlink>
        </w:p>
        <w:p w14:paraId="689E4D0E" w14:textId="009A8544" w:rsidR="00124AFB" w:rsidRDefault="00000000">
          <w:pPr>
            <w:pStyle w:val="TOC3"/>
            <w:tabs>
              <w:tab w:val="right" w:leader="dot" w:pos="9350"/>
            </w:tabs>
            <w:rPr>
              <w:rFonts w:asciiTheme="minorHAnsi" w:eastAsiaTheme="minorEastAsia" w:hAnsiTheme="minorHAnsi"/>
              <w:noProof/>
              <w:sz w:val="22"/>
            </w:rPr>
          </w:pPr>
          <w:hyperlink w:anchor="_Toc113549708" w:history="1">
            <w:r w:rsidR="00124AFB" w:rsidRPr="002A72F4">
              <w:rPr>
                <w:rStyle w:val="Hyperlink"/>
                <w:noProof/>
              </w:rPr>
              <w:t>Concept 3.</w:t>
            </w:r>
            <w:r w:rsidR="00124AFB">
              <w:rPr>
                <w:noProof/>
                <w:webHidden/>
              </w:rPr>
              <w:tab/>
            </w:r>
            <w:r w:rsidR="00124AFB">
              <w:rPr>
                <w:noProof/>
                <w:webHidden/>
              </w:rPr>
              <w:fldChar w:fldCharType="begin"/>
            </w:r>
            <w:r w:rsidR="00124AFB">
              <w:rPr>
                <w:noProof/>
                <w:webHidden/>
              </w:rPr>
              <w:instrText xml:space="preserve"> PAGEREF _Toc113549708 \h </w:instrText>
            </w:r>
            <w:r w:rsidR="00124AFB">
              <w:rPr>
                <w:noProof/>
                <w:webHidden/>
              </w:rPr>
            </w:r>
            <w:r w:rsidR="00124AFB">
              <w:rPr>
                <w:noProof/>
                <w:webHidden/>
              </w:rPr>
              <w:fldChar w:fldCharType="separate"/>
            </w:r>
            <w:r w:rsidR="007C7DA0">
              <w:rPr>
                <w:noProof/>
                <w:webHidden/>
              </w:rPr>
              <w:t>10</w:t>
            </w:r>
            <w:r w:rsidR="00124AFB">
              <w:rPr>
                <w:noProof/>
                <w:webHidden/>
              </w:rPr>
              <w:fldChar w:fldCharType="end"/>
            </w:r>
          </w:hyperlink>
        </w:p>
        <w:p w14:paraId="1BFF00D5" w14:textId="20B477E7" w:rsidR="00124AFB" w:rsidRDefault="00000000">
          <w:pPr>
            <w:pStyle w:val="TOC3"/>
            <w:tabs>
              <w:tab w:val="right" w:leader="dot" w:pos="9350"/>
            </w:tabs>
            <w:rPr>
              <w:rFonts w:asciiTheme="minorHAnsi" w:eastAsiaTheme="minorEastAsia" w:hAnsiTheme="minorHAnsi"/>
              <w:noProof/>
              <w:sz w:val="22"/>
            </w:rPr>
          </w:pPr>
          <w:hyperlink w:anchor="_Toc113549709" w:history="1">
            <w:r w:rsidR="00124AFB" w:rsidRPr="002A72F4">
              <w:rPr>
                <w:rStyle w:val="Hyperlink"/>
                <w:noProof/>
              </w:rPr>
              <w:t>Concept 4.</w:t>
            </w:r>
            <w:r w:rsidR="00124AFB">
              <w:rPr>
                <w:noProof/>
                <w:webHidden/>
              </w:rPr>
              <w:tab/>
            </w:r>
            <w:r w:rsidR="00124AFB">
              <w:rPr>
                <w:noProof/>
                <w:webHidden/>
              </w:rPr>
              <w:fldChar w:fldCharType="begin"/>
            </w:r>
            <w:r w:rsidR="00124AFB">
              <w:rPr>
                <w:noProof/>
                <w:webHidden/>
              </w:rPr>
              <w:instrText xml:space="preserve"> PAGEREF _Toc113549709 \h </w:instrText>
            </w:r>
            <w:r w:rsidR="00124AFB">
              <w:rPr>
                <w:noProof/>
                <w:webHidden/>
              </w:rPr>
            </w:r>
            <w:r w:rsidR="00124AFB">
              <w:rPr>
                <w:noProof/>
                <w:webHidden/>
              </w:rPr>
              <w:fldChar w:fldCharType="separate"/>
            </w:r>
            <w:r w:rsidR="007C7DA0">
              <w:rPr>
                <w:noProof/>
                <w:webHidden/>
              </w:rPr>
              <w:t>10</w:t>
            </w:r>
            <w:r w:rsidR="00124AFB">
              <w:rPr>
                <w:noProof/>
                <w:webHidden/>
              </w:rPr>
              <w:fldChar w:fldCharType="end"/>
            </w:r>
          </w:hyperlink>
        </w:p>
        <w:p w14:paraId="20CFB0B1" w14:textId="37FDC0E7" w:rsidR="00124AFB" w:rsidRDefault="00000000">
          <w:pPr>
            <w:pStyle w:val="TOC3"/>
            <w:tabs>
              <w:tab w:val="right" w:leader="dot" w:pos="9350"/>
            </w:tabs>
            <w:rPr>
              <w:rFonts w:asciiTheme="minorHAnsi" w:eastAsiaTheme="minorEastAsia" w:hAnsiTheme="minorHAnsi"/>
              <w:noProof/>
              <w:sz w:val="22"/>
            </w:rPr>
          </w:pPr>
          <w:hyperlink w:anchor="_Toc113549710" w:history="1">
            <w:r w:rsidR="00124AFB" w:rsidRPr="002A72F4">
              <w:rPr>
                <w:rStyle w:val="Hyperlink"/>
                <w:noProof/>
              </w:rPr>
              <w:t>Concept n+1.</w:t>
            </w:r>
            <w:r w:rsidR="00124AFB">
              <w:rPr>
                <w:noProof/>
                <w:webHidden/>
              </w:rPr>
              <w:tab/>
            </w:r>
            <w:r w:rsidR="00124AFB">
              <w:rPr>
                <w:noProof/>
                <w:webHidden/>
              </w:rPr>
              <w:fldChar w:fldCharType="begin"/>
            </w:r>
            <w:r w:rsidR="00124AFB">
              <w:rPr>
                <w:noProof/>
                <w:webHidden/>
              </w:rPr>
              <w:instrText xml:space="preserve"> PAGEREF _Toc113549710 \h </w:instrText>
            </w:r>
            <w:r w:rsidR="00124AFB">
              <w:rPr>
                <w:noProof/>
                <w:webHidden/>
              </w:rPr>
            </w:r>
            <w:r w:rsidR="00124AFB">
              <w:rPr>
                <w:noProof/>
                <w:webHidden/>
              </w:rPr>
              <w:fldChar w:fldCharType="separate"/>
            </w:r>
            <w:r w:rsidR="007C7DA0">
              <w:rPr>
                <w:noProof/>
                <w:webHidden/>
              </w:rPr>
              <w:t>10</w:t>
            </w:r>
            <w:r w:rsidR="00124AFB">
              <w:rPr>
                <w:noProof/>
                <w:webHidden/>
              </w:rPr>
              <w:fldChar w:fldCharType="end"/>
            </w:r>
          </w:hyperlink>
        </w:p>
        <w:p w14:paraId="5ABA2A73" w14:textId="118CDBFE" w:rsidR="00124AFB" w:rsidRDefault="00000000">
          <w:pPr>
            <w:pStyle w:val="TOC2"/>
            <w:tabs>
              <w:tab w:val="right" w:leader="dot" w:pos="9350"/>
            </w:tabs>
            <w:rPr>
              <w:rFonts w:asciiTheme="minorHAnsi" w:eastAsiaTheme="minorEastAsia" w:hAnsiTheme="minorHAnsi"/>
              <w:noProof/>
              <w:sz w:val="22"/>
            </w:rPr>
          </w:pPr>
          <w:hyperlink w:anchor="_Toc113549711" w:history="1">
            <w:r w:rsidR="00124AFB" w:rsidRPr="002A72F4">
              <w:rPr>
                <w:rStyle w:val="Hyperlink"/>
                <w:noProof/>
              </w:rPr>
              <w:t>1.6 Concept Selection</w:t>
            </w:r>
            <w:r w:rsidR="00124AFB">
              <w:rPr>
                <w:noProof/>
                <w:webHidden/>
              </w:rPr>
              <w:tab/>
            </w:r>
            <w:r w:rsidR="00124AFB">
              <w:rPr>
                <w:noProof/>
                <w:webHidden/>
              </w:rPr>
              <w:fldChar w:fldCharType="begin"/>
            </w:r>
            <w:r w:rsidR="00124AFB">
              <w:rPr>
                <w:noProof/>
                <w:webHidden/>
              </w:rPr>
              <w:instrText xml:space="preserve"> PAGEREF _Toc113549711 \h </w:instrText>
            </w:r>
            <w:r w:rsidR="00124AFB">
              <w:rPr>
                <w:noProof/>
                <w:webHidden/>
              </w:rPr>
            </w:r>
            <w:r w:rsidR="00124AFB">
              <w:rPr>
                <w:noProof/>
                <w:webHidden/>
              </w:rPr>
              <w:fldChar w:fldCharType="separate"/>
            </w:r>
            <w:r w:rsidR="007C7DA0">
              <w:rPr>
                <w:noProof/>
                <w:webHidden/>
              </w:rPr>
              <w:t>10</w:t>
            </w:r>
            <w:r w:rsidR="00124AFB">
              <w:rPr>
                <w:noProof/>
                <w:webHidden/>
              </w:rPr>
              <w:fldChar w:fldCharType="end"/>
            </w:r>
          </w:hyperlink>
        </w:p>
        <w:p w14:paraId="32FB67CD" w14:textId="2F80052C" w:rsidR="00124AFB" w:rsidRDefault="00000000">
          <w:pPr>
            <w:pStyle w:val="TOC2"/>
            <w:tabs>
              <w:tab w:val="right" w:leader="dot" w:pos="9350"/>
            </w:tabs>
            <w:rPr>
              <w:rFonts w:asciiTheme="minorHAnsi" w:eastAsiaTheme="minorEastAsia" w:hAnsiTheme="minorHAnsi"/>
              <w:noProof/>
              <w:sz w:val="22"/>
            </w:rPr>
          </w:pPr>
          <w:hyperlink w:anchor="_Toc113549712" w:history="1">
            <w:r w:rsidR="00124AFB" w:rsidRPr="002A72F4">
              <w:rPr>
                <w:rStyle w:val="Hyperlink"/>
                <w:noProof/>
              </w:rPr>
              <w:t>1.8 Spring Project Plan</w:t>
            </w:r>
            <w:r w:rsidR="00124AFB">
              <w:rPr>
                <w:noProof/>
                <w:webHidden/>
              </w:rPr>
              <w:tab/>
            </w:r>
            <w:r w:rsidR="00124AFB">
              <w:rPr>
                <w:noProof/>
                <w:webHidden/>
              </w:rPr>
              <w:fldChar w:fldCharType="begin"/>
            </w:r>
            <w:r w:rsidR="00124AFB">
              <w:rPr>
                <w:noProof/>
                <w:webHidden/>
              </w:rPr>
              <w:instrText xml:space="preserve"> PAGEREF _Toc113549712 \h </w:instrText>
            </w:r>
            <w:r w:rsidR="00124AFB">
              <w:rPr>
                <w:noProof/>
                <w:webHidden/>
              </w:rPr>
            </w:r>
            <w:r w:rsidR="00124AFB">
              <w:rPr>
                <w:noProof/>
                <w:webHidden/>
              </w:rPr>
              <w:fldChar w:fldCharType="separate"/>
            </w:r>
            <w:r w:rsidR="007C7DA0">
              <w:rPr>
                <w:noProof/>
                <w:webHidden/>
              </w:rPr>
              <w:t>10</w:t>
            </w:r>
            <w:r w:rsidR="00124AFB">
              <w:rPr>
                <w:noProof/>
                <w:webHidden/>
              </w:rPr>
              <w:fldChar w:fldCharType="end"/>
            </w:r>
          </w:hyperlink>
        </w:p>
        <w:p w14:paraId="71C9FE22" w14:textId="5ECFC378" w:rsidR="00124AFB" w:rsidRDefault="00000000">
          <w:pPr>
            <w:pStyle w:val="TOC1"/>
            <w:tabs>
              <w:tab w:val="right" w:leader="dot" w:pos="9350"/>
            </w:tabs>
            <w:rPr>
              <w:rFonts w:asciiTheme="minorHAnsi" w:eastAsiaTheme="minorEastAsia" w:hAnsiTheme="minorHAnsi"/>
              <w:noProof/>
              <w:sz w:val="22"/>
            </w:rPr>
          </w:pPr>
          <w:hyperlink w:anchor="_Toc113549713" w:history="1">
            <w:r w:rsidR="00124AFB" w:rsidRPr="002A72F4">
              <w:rPr>
                <w:rStyle w:val="Hyperlink"/>
                <w:noProof/>
              </w:rPr>
              <w:t>Chapter Two: EML 4552C</w:t>
            </w:r>
            <w:r w:rsidR="00124AFB">
              <w:rPr>
                <w:noProof/>
                <w:webHidden/>
              </w:rPr>
              <w:tab/>
            </w:r>
            <w:r w:rsidR="00124AFB">
              <w:rPr>
                <w:noProof/>
                <w:webHidden/>
              </w:rPr>
              <w:fldChar w:fldCharType="begin"/>
            </w:r>
            <w:r w:rsidR="00124AFB">
              <w:rPr>
                <w:noProof/>
                <w:webHidden/>
              </w:rPr>
              <w:instrText xml:space="preserve"> PAGEREF _Toc113549713 \h </w:instrText>
            </w:r>
            <w:r w:rsidR="00124AFB">
              <w:rPr>
                <w:noProof/>
                <w:webHidden/>
              </w:rPr>
            </w:r>
            <w:r w:rsidR="00124AFB">
              <w:rPr>
                <w:noProof/>
                <w:webHidden/>
              </w:rPr>
              <w:fldChar w:fldCharType="separate"/>
            </w:r>
            <w:r w:rsidR="007C7DA0">
              <w:rPr>
                <w:noProof/>
                <w:webHidden/>
              </w:rPr>
              <w:t>11</w:t>
            </w:r>
            <w:r w:rsidR="00124AFB">
              <w:rPr>
                <w:noProof/>
                <w:webHidden/>
              </w:rPr>
              <w:fldChar w:fldCharType="end"/>
            </w:r>
          </w:hyperlink>
        </w:p>
        <w:p w14:paraId="6D27564F" w14:textId="5BB7FC77" w:rsidR="00124AFB" w:rsidRDefault="00000000">
          <w:pPr>
            <w:pStyle w:val="TOC2"/>
            <w:tabs>
              <w:tab w:val="right" w:leader="dot" w:pos="9350"/>
            </w:tabs>
            <w:rPr>
              <w:rFonts w:asciiTheme="minorHAnsi" w:eastAsiaTheme="minorEastAsia" w:hAnsiTheme="minorHAnsi"/>
              <w:noProof/>
              <w:sz w:val="22"/>
            </w:rPr>
          </w:pPr>
          <w:hyperlink w:anchor="_Toc113549714" w:history="1">
            <w:r w:rsidR="00124AFB" w:rsidRPr="002A72F4">
              <w:rPr>
                <w:rStyle w:val="Hyperlink"/>
                <w:noProof/>
              </w:rPr>
              <w:t>2.1 Spring Plan</w:t>
            </w:r>
            <w:r w:rsidR="00124AFB">
              <w:rPr>
                <w:noProof/>
                <w:webHidden/>
              </w:rPr>
              <w:tab/>
            </w:r>
            <w:r w:rsidR="00124AFB">
              <w:rPr>
                <w:noProof/>
                <w:webHidden/>
              </w:rPr>
              <w:fldChar w:fldCharType="begin"/>
            </w:r>
            <w:r w:rsidR="00124AFB">
              <w:rPr>
                <w:noProof/>
                <w:webHidden/>
              </w:rPr>
              <w:instrText xml:space="preserve"> PAGEREF _Toc113549714 \h </w:instrText>
            </w:r>
            <w:r w:rsidR="00124AFB">
              <w:rPr>
                <w:noProof/>
                <w:webHidden/>
              </w:rPr>
            </w:r>
            <w:r w:rsidR="00124AFB">
              <w:rPr>
                <w:noProof/>
                <w:webHidden/>
              </w:rPr>
              <w:fldChar w:fldCharType="separate"/>
            </w:r>
            <w:r w:rsidR="007C7DA0">
              <w:rPr>
                <w:noProof/>
                <w:webHidden/>
              </w:rPr>
              <w:t>11</w:t>
            </w:r>
            <w:r w:rsidR="00124AFB">
              <w:rPr>
                <w:noProof/>
                <w:webHidden/>
              </w:rPr>
              <w:fldChar w:fldCharType="end"/>
            </w:r>
          </w:hyperlink>
        </w:p>
        <w:p w14:paraId="19270D90" w14:textId="6419A062" w:rsidR="00124AFB" w:rsidRDefault="00000000">
          <w:pPr>
            <w:pStyle w:val="TOC3"/>
            <w:tabs>
              <w:tab w:val="right" w:leader="dot" w:pos="9350"/>
            </w:tabs>
            <w:rPr>
              <w:rFonts w:asciiTheme="minorHAnsi" w:eastAsiaTheme="minorEastAsia" w:hAnsiTheme="minorHAnsi"/>
              <w:noProof/>
              <w:sz w:val="22"/>
            </w:rPr>
          </w:pPr>
          <w:hyperlink w:anchor="_Toc113549715" w:history="1">
            <w:r w:rsidR="00124AFB" w:rsidRPr="002A72F4">
              <w:rPr>
                <w:rStyle w:val="Hyperlink"/>
                <w:noProof/>
              </w:rPr>
              <w:t>Project Plan.</w:t>
            </w:r>
            <w:r w:rsidR="00124AFB">
              <w:rPr>
                <w:noProof/>
                <w:webHidden/>
              </w:rPr>
              <w:tab/>
            </w:r>
            <w:r w:rsidR="00124AFB">
              <w:rPr>
                <w:noProof/>
                <w:webHidden/>
              </w:rPr>
              <w:fldChar w:fldCharType="begin"/>
            </w:r>
            <w:r w:rsidR="00124AFB">
              <w:rPr>
                <w:noProof/>
                <w:webHidden/>
              </w:rPr>
              <w:instrText xml:space="preserve"> PAGEREF _Toc113549715 \h </w:instrText>
            </w:r>
            <w:r w:rsidR="00124AFB">
              <w:rPr>
                <w:noProof/>
                <w:webHidden/>
              </w:rPr>
            </w:r>
            <w:r w:rsidR="00124AFB">
              <w:rPr>
                <w:noProof/>
                <w:webHidden/>
              </w:rPr>
              <w:fldChar w:fldCharType="separate"/>
            </w:r>
            <w:r w:rsidR="007C7DA0">
              <w:rPr>
                <w:noProof/>
                <w:webHidden/>
              </w:rPr>
              <w:t>11</w:t>
            </w:r>
            <w:r w:rsidR="00124AFB">
              <w:rPr>
                <w:noProof/>
                <w:webHidden/>
              </w:rPr>
              <w:fldChar w:fldCharType="end"/>
            </w:r>
          </w:hyperlink>
        </w:p>
        <w:p w14:paraId="0A400058" w14:textId="722292A3" w:rsidR="00124AFB" w:rsidRDefault="00000000">
          <w:pPr>
            <w:pStyle w:val="TOC3"/>
            <w:tabs>
              <w:tab w:val="right" w:leader="dot" w:pos="9350"/>
            </w:tabs>
            <w:rPr>
              <w:rFonts w:asciiTheme="minorHAnsi" w:eastAsiaTheme="minorEastAsia" w:hAnsiTheme="minorHAnsi"/>
              <w:noProof/>
              <w:sz w:val="22"/>
            </w:rPr>
          </w:pPr>
          <w:hyperlink w:anchor="_Toc113549716" w:history="1">
            <w:r w:rsidR="00124AFB" w:rsidRPr="002A72F4">
              <w:rPr>
                <w:rStyle w:val="Hyperlink"/>
                <w:noProof/>
              </w:rPr>
              <w:t>Build Plan.</w:t>
            </w:r>
            <w:r w:rsidR="00124AFB">
              <w:rPr>
                <w:noProof/>
                <w:webHidden/>
              </w:rPr>
              <w:tab/>
            </w:r>
            <w:r w:rsidR="00124AFB">
              <w:rPr>
                <w:noProof/>
                <w:webHidden/>
              </w:rPr>
              <w:fldChar w:fldCharType="begin"/>
            </w:r>
            <w:r w:rsidR="00124AFB">
              <w:rPr>
                <w:noProof/>
                <w:webHidden/>
              </w:rPr>
              <w:instrText xml:space="preserve"> PAGEREF _Toc113549716 \h </w:instrText>
            </w:r>
            <w:r w:rsidR="00124AFB">
              <w:rPr>
                <w:noProof/>
                <w:webHidden/>
              </w:rPr>
            </w:r>
            <w:r w:rsidR="00124AFB">
              <w:rPr>
                <w:noProof/>
                <w:webHidden/>
              </w:rPr>
              <w:fldChar w:fldCharType="separate"/>
            </w:r>
            <w:r w:rsidR="007C7DA0">
              <w:rPr>
                <w:noProof/>
                <w:webHidden/>
              </w:rPr>
              <w:t>11</w:t>
            </w:r>
            <w:r w:rsidR="00124AFB">
              <w:rPr>
                <w:noProof/>
                <w:webHidden/>
              </w:rPr>
              <w:fldChar w:fldCharType="end"/>
            </w:r>
          </w:hyperlink>
        </w:p>
        <w:p w14:paraId="5459D7D4" w14:textId="144592E7" w:rsidR="00124AFB" w:rsidRDefault="00000000">
          <w:pPr>
            <w:pStyle w:val="TOC1"/>
            <w:tabs>
              <w:tab w:val="right" w:leader="dot" w:pos="9350"/>
            </w:tabs>
            <w:rPr>
              <w:rFonts w:asciiTheme="minorHAnsi" w:eastAsiaTheme="minorEastAsia" w:hAnsiTheme="minorHAnsi"/>
              <w:noProof/>
              <w:sz w:val="22"/>
            </w:rPr>
          </w:pPr>
          <w:hyperlink w:anchor="_Toc113549717" w:history="1">
            <w:r w:rsidR="00124AFB" w:rsidRPr="002A72F4">
              <w:rPr>
                <w:rStyle w:val="Hyperlink"/>
                <w:noProof/>
              </w:rPr>
              <w:t>Appendices</w:t>
            </w:r>
            <w:r w:rsidR="00124AFB">
              <w:rPr>
                <w:noProof/>
                <w:webHidden/>
              </w:rPr>
              <w:tab/>
            </w:r>
            <w:r w:rsidR="00124AFB">
              <w:rPr>
                <w:noProof/>
                <w:webHidden/>
              </w:rPr>
              <w:fldChar w:fldCharType="begin"/>
            </w:r>
            <w:r w:rsidR="00124AFB">
              <w:rPr>
                <w:noProof/>
                <w:webHidden/>
              </w:rPr>
              <w:instrText xml:space="preserve"> PAGEREF _Toc113549717 \h </w:instrText>
            </w:r>
            <w:r w:rsidR="00124AFB">
              <w:rPr>
                <w:noProof/>
                <w:webHidden/>
              </w:rPr>
            </w:r>
            <w:r w:rsidR="00124AFB">
              <w:rPr>
                <w:noProof/>
                <w:webHidden/>
              </w:rPr>
              <w:fldChar w:fldCharType="separate"/>
            </w:r>
            <w:r w:rsidR="007C7DA0">
              <w:rPr>
                <w:noProof/>
                <w:webHidden/>
              </w:rPr>
              <w:t>12</w:t>
            </w:r>
            <w:r w:rsidR="00124AFB">
              <w:rPr>
                <w:noProof/>
                <w:webHidden/>
              </w:rPr>
              <w:fldChar w:fldCharType="end"/>
            </w:r>
          </w:hyperlink>
        </w:p>
        <w:p w14:paraId="15B9D222" w14:textId="38E10AAA" w:rsidR="00124AFB" w:rsidRDefault="00000000">
          <w:pPr>
            <w:pStyle w:val="TOC1"/>
            <w:tabs>
              <w:tab w:val="right" w:leader="dot" w:pos="9350"/>
            </w:tabs>
            <w:rPr>
              <w:rFonts w:asciiTheme="minorHAnsi" w:eastAsiaTheme="minorEastAsia" w:hAnsiTheme="minorHAnsi"/>
              <w:noProof/>
              <w:sz w:val="22"/>
            </w:rPr>
          </w:pPr>
          <w:hyperlink w:anchor="_Toc113549718" w:history="1">
            <w:r w:rsidR="00124AFB" w:rsidRPr="002A72F4">
              <w:rPr>
                <w:rStyle w:val="Hyperlink"/>
                <w:noProof/>
              </w:rPr>
              <w:t>Appendix A: Code of Conduct</w:t>
            </w:r>
            <w:r w:rsidR="00124AFB">
              <w:rPr>
                <w:noProof/>
                <w:webHidden/>
              </w:rPr>
              <w:tab/>
            </w:r>
            <w:r w:rsidR="00124AFB">
              <w:rPr>
                <w:noProof/>
                <w:webHidden/>
              </w:rPr>
              <w:fldChar w:fldCharType="begin"/>
            </w:r>
            <w:r w:rsidR="00124AFB">
              <w:rPr>
                <w:noProof/>
                <w:webHidden/>
              </w:rPr>
              <w:instrText xml:space="preserve"> PAGEREF _Toc113549718 \h </w:instrText>
            </w:r>
            <w:r w:rsidR="00124AFB">
              <w:rPr>
                <w:noProof/>
                <w:webHidden/>
              </w:rPr>
            </w:r>
            <w:r w:rsidR="00124AFB">
              <w:rPr>
                <w:noProof/>
                <w:webHidden/>
              </w:rPr>
              <w:fldChar w:fldCharType="separate"/>
            </w:r>
            <w:r w:rsidR="007C7DA0">
              <w:rPr>
                <w:noProof/>
                <w:webHidden/>
              </w:rPr>
              <w:t>14</w:t>
            </w:r>
            <w:r w:rsidR="00124AFB">
              <w:rPr>
                <w:noProof/>
                <w:webHidden/>
              </w:rPr>
              <w:fldChar w:fldCharType="end"/>
            </w:r>
          </w:hyperlink>
        </w:p>
        <w:p w14:paraId="14BF2E55" w14:textId="6869C34D" w:rsidR="00124AFB" w:rsidRDefault="00000000">
          <w:pPr>
            <w:pStyle w:val="TOC3"/>
            <w:tabs>
              <w:tab w:val="right" w:leader="dot" w:pos="9350"/>
            </w:tabs>
            <w:rPr>
              <w:rFonts w:asciiTheme="minorHAnsi" w:eastAsiaTheme="minorEastAsia" w:hAnsiTheme="minorHAnsi"/>
              <w:noProof/>
              <w:sz w:val="22"/>
            </w:rPr>
          </w:pPr>
          <w:hyperlink w:anchor="_Toc113549719" w:history="1">
            <w:r w:rsidR="00124AFB" w:rsidRPr="002A72F4">
              <w:rPr>
                <w:rStyle w:val="Hyperlink"/>
                <w:noProof/>
              </w:rPr>
              <w:t>Mission Statement</w:t>
            </w:r>
            <w:r w:rsidR="00124AFB">
              <w:rPr>
                <w:noProof/>
                <w:webHidden/>
              </w:rPr>
              <w:tab/>
            </w:r>
            <w:r w:rsidR="00124AFB">
              <w:rPr>
                <w:noProof/>
                <w:webHidden/>
              </w:rPr>
              <w:fldChar w:fldCharType="begin"/>
            </w:r>
            <w:r w:rsidR="00124AFB">
              <w:rPr>
                <w:noProof/>
                <w:webHidden/>
              </w:rPr>
              <w:instrText xml:space="preserve"> PAGEREF _Toc113549719 \h </w:instrText>
            </w:r>
            <w:r w:rsidR="00124AFB">
              <w:rPr>
                <w:noProof/>
                <w:webHidden/>
              </w:rPr>
            </w:r>
            <w:r w:rsidR="00124AFB">
              <w:rPr>
                <w:noProof/>
                <w:webHidden/>
              </w:rPr>
              <w:fldChar w:fldCharType="separate"/>
            </w:r>
            <w:r w:rsidR="007C7DA0">
              <w:rPr>
                <w:noProof/>
                <w:webHidden/>
              </w:rPr>
              <w:t>14</w:t>
            </w:r>
            <w:r w:rsidR="00124AFB">
              <w:rPr>
                <w:noProof/>
                <w:webHidden/>
              </w:rPr>
              <w:fldChar w:fldCharType="end"/>
            </w:r>
          </w:hyperlink>
        </w:p>
        <w:p w14:paraId="05612D67" w14:textId="1F4DA8A4" w:rsidR="00124AFB" w:rsidRDefault="00000000">
          <w:pPr>
            <w:pStyle w:val="TOC3"/>
            <w:tabs>
              <w:tab w:val="right" w:leader="dot" w:pos="9350"/>
            </w:tabs>
            <w:rPr>
              <w:rFonts w:asciiTheme="minorHAnsi" w:eastAsiaTheme="minorEastAsia" w:hAnsiTheme="minorHAnsi"/>
              <w:noProof/>
              <w:sz w:val="22"/>
            </w:rPr>
          </w:pPr>
          <w:hyperlink w:anchor="_Toc113549720" w:history="1">
            <w:r w:rsidR="00124AFB" w:rsidRPr="002A72F4">
              <w:rPr>
                <w:rStyle w:val="Hyperlink"/>
                <w:noProof/>
              </w:rPr>
              <w:t>Team Roles</w:t>
            </w:r>
            <w:r w:rsidR="00124AFB">
              <w:rPr>
                <w:noProof/>
                <w:webHidden/>
              </w:rPr>
              <w:tab/>
            </w:r>
            <w:r w:rsidR="00124AFB">
              <w:rPr>
                <w:noProof/>
                <w:webHidden/>
              </w:rPr>
              <w:fldChar w:fldCharType="begin"/>
            </w:r>
            <w:r w:rsidR="00124AFB">
              <w:rPr>
                <w:noProof/>
                <w:webHidden/>
              </w:rPr>
              <w:instrText xml:space="preserve"> PAGEREF _Toc113549720 \h </w:instrText>
            </w:r>
            <w:r w:rsidR="00124AFB">
              <w:rPr>
                <w:noProof/>
                <w:webHidden/>
              </w:rPr>
            </w:r>
            <w:r w:rsidR="00124AFB">
              <w:rPr>
                <w:noProof/>
                <w:webHidden/>
              </w:rPr>
              <w:fldChar w:fldCharType="separate"/>
            </w:r>
            <w:r w:rsidR="007C7DA0">
              <w:rPr>
                <w:noProof/>
                <w:webHidden/>
              </w:rPr>
              <w:t>14</w:t>
            </w:r>
            <w:r w:rsidR="00124AFB">
              <w:rPr>
                <w:noProof/>
                <w:webHidden/>
              </w:rPr>
              <w:fldChar w:fldCharType="end"/>
            </w:r>
          </w:hyperlink>
        </w:p>
        <w:p w14:paraId="7C177692" w14:textId="4412DC01" w:rsidR="00124AFB" w:rsidRDefault="00000000">
          <w:pPr>
            <w:pStyle w:val="TOC3"/>
            <w:tabs>
              <w:tab w:val="right" w:leader="dot" w:pos="9350"/>
            </w:tabs>
            <w:rPr>
              <w:rFonts w:asciiTheme="minorHAnsi" w:eastAsiaTheme="minorEastAsia" w:hAnsiTheme="minorHAnsi"/>
              <w:noProof/>
              <w:sz w:val="22"/>
            </w:rPr>
          </w:pPr>
          <w:hyperlink w:anchor="_Toc113549721" w:history="1">
            <w:r w:rsidR="00124AFB" w:rsidRPr="002A72F4">
              <w:rPr>
                <w:rStyle w:val="Hyperlink"/>
                <w:noProof/>
              </w:rPr>
              <w:t>Communication Standards</w:t>
            </w:r>
            <w:r w:rsidR="00124AFB">
              <w:rPr>
                <w:noProof/>
                <w:webHidden/>
              </w:rPr>
              <w:tab/>
            </w:r>
            <w:r w:rsidR="00124AFB">
              <w:rPr>
                <w:noProof/>
                <w:webHidden/>
              </w:rPr>
              <w:fldChar w:fldCharType="begin"/>
            </w:r>
            <w:r w:rsidR="00124AFB">
              <w:rPr>
                <w:noProof/>
                <w:webHidden/>
              </w:rPr>
              <w:instrText xml:space="preserve"> PAGEREF _Toc113549721 \h </w:instrText>
            </w:r>
            <w:r w:rsidR="00124AFB">
              <w:rPr>
                <w:noProof/>
                <w:webHidden/>
              </w:rPr>
            </w:r>
            <w:r w:rsidR="00124AFB">
              <w:rPr>
                <w:noProof/>
                <w:webHidden/>
              </w:rPr>
              <w:fldChar w:fldCharType="separate"/>
            </w:r>
            <w:r w:rsidR="007C7DA0">
              <w:rPr>
                <w:noProof/>
                <w:webHidden/>
              </w:rPr>
              <w:t>14</w:t>
            </w:r>
            <w:r w:rsidR="00124AFB">
              <w:rPr>
                <w:noProof/>
                <w:webHidden/>
              </w:rPr>
              <w:fldChar w:fldCharType="end"/>
            </w:r>
          </w:hyperlink>
        </w:p>
        <w:p w14:paraId="2B2CBB0C" w14:textId="5FC08742" w:rsidR="00124AFB" w:rsidRDefault="00000000">
          <w:pPr>
            <w:pStyle w:val="TOC3"/>
            <w:tabs>
              <w:tab w:val="right" w:leader="dot" w:pos="9350"/>
            </w:tabs>
            <w:rPr>
              <w:rFonts w:asciiTheme="minorHAnsi" w:eastAsiaTheme="minorEastAsia" w:hAnsiTheme="minorHAnsi"/>
              <w:noProof/>
              <w:sz w:val="22"/>
            </w:rPr>
          </w:pPr>
          <w:hyperlink w:anchor="_Toc113549722" w:history="1">
            <w:r w:rsidR="00124AFB" w:rsidRPr="002A72F4">
              <w:rPr>
                <w:rStyle w:val="Hyperlink"/>
                <w:noProof/>
              </w:rPr>
              <w:t>Dress Code</w:t>
            </w:r>
            <w:r w:rsidR="00124AFB">
              <w:rPr>
                <w:noProof/>
                <w:webHidden/>
              </w:rPr>
              <w:tab/>
            </w:r>
            <w:r w:rsidR="00124AFB">
              <w:rPr>
                <w:noProof/>
                <w:webHidden/>
              </w:rPr>
              <w:fldChar w:fldCharType="begin"/>
            </w:r>
            <w:r w:rsidR="00124AFB">
              <w:rPr>
                <w:noProof/>
                <w:webHidden/>
              </w:rPr>
              <w:instrText xml:space="preserve"> PAGEREF _Toc113549722 \h </w:instrText>
            </w:r>
            <w:r w:rsidR="00124AFB">
              <w:rPr>
                <w:noProof/>
                <w:webHidden/>
              </w:rPr>
            </w:r>
            <w:r w:rsidR="00124AFB">
              <w:rPr>
                <w:noProof/>
                <w:webHidden/>
              </w:rPr>
              <w:fldChar w:fldCharType="separate"/>
            </w:r>
            <w:r w:rsidR="007C7DA0">
              <w:rPr>
                <w:noProof/>
                <w:webHidden/>
              </w:rPr>
              <w:t>15</w:t>
            </w:r>
            <w:r w:rsidR="00124AFB">
              <w:rPr>
                <w:noProof/>
                <w:webHidden/>
              </w:rPr>
              <w:fldChar w:fldCharType="end"/>
            </w:r>
          </w:hyperlink>
        </w:p>
        <w:p w14:paraId="6E108683" w14:textId="5FFDECD1" w:rsidR="00124AFB" w:rsidRDefault="00000000">
          <w:pPr>
            <w:pStyle w:val="TOC3"/>
            <w:tabs>
              <w:tab w:val="right" w:leader="dot" w:pos="9350"/>
            </w:tabs>
            <w:rPr>
              <w:rFonts w:asciiTheme="minorHAnsi" w:eastAsiaTheme="minorEastAsia" w:hAnsiTheme="minorHAnsi"/>
              <w:noProof/>
              <w:sz w:val="22"/>
            </w:rPr>
          </w:pPr>
          <w:hyperlink w:anchor="_Toc113549723" w:history="1">
            <w:r w:rsidR="00124AFB" w:rsidRPr="002A72F4">
              <w:rPr>
                <w:rStyle w:val="Hyperlink"/>
                <w:noProof/>
              </w:rPr>
              <w:t>Attendance Policy</w:t>
            </w:r>
            <w:r w:rsidR="00124AFB">
              <w:rPr>
                <w:noProof/>
                <w:webHidden/>
              </w:rPr>
              <w:tab/>
            </w:r>
            <w:r w:rsidR="00124AFB">
              <w:rPr>
                <w:noProof/>
                <w:webHidden/>
              </w:rPr>
              <w:fldChar w:fldCharType="begin"/>
            </w:r>
            <w:r w:rsidR="00124AFB">
              <w:rPr>
                <w:noProof/>
                <w:webHidden/>
              </w:rPr>
              <w:instrText xml:space="preserve"> PAGEREF _Toc113549723 \h </w:instrText>
            </w:r>
            <w:r w:rsidR="00124AFB">
              <w:rPr>
                <w:noProof/>
                <w:webHidden/>
              </w:rPr>
            </w:r>
            <w:r w:rsidR="00124AFB">
              <w:rPr>
                <w:noProof/>
                <w:webHidden/>
              </w:rPr>
              <w:fldChar w:fldCharType="separate"/>
            </w:r>
            <w:r w:rsidR="007C7DA0">
              <w:rPr>
                <w:noProof/>
                <w:webHidden/>
              </w:rPr>
              <w:t>15</w:t>
            </w:r>
            <w:r w:rsidR="00124AFB">
              <w:rPr>
                <w:noProof/>
                <w:webHidden/>
              </w:rPr>
              <w:fldChar w:fldCharType="end"/>
            </w:r>
          </w:hyperlink>
        </w:p>
        <w:p w14:paraId="0B05308D" w14:textId="749EFFF0" w:rsidR="00124AFB" w:rsidRDefault="00000000">
          <w:pPr>
            <w:pStyle w:val="TOC3"/>
            <w:tabs>
              <w:tab w:val="right" w:leader="dot" w:pos="9350"/>
            </w:tabs>
            <w:rPr>
              <w:rFonts w:asciiTheme="minorHAnsi" w:eastAsiaTheme="minorEastAsia" w:hAnsiTheme="minorHAnsi"/>
              <w:noProof/>
              <w:sz w:val="22"/>
            </w:rPr>
          </w:pPr>
          <w:hyperlink w:anchor="_Toc113549724" w:history="1">
            <w:r w:rsidR="00124AFB" w:rsidRPr="002A72F4">
              <w:rPr>
                <w:rStyle w:val="Hyperlink"/>
                <w:noProof/>
              </w:rPr>
              <w:t>Team Dynamics</w:t>
            </w:r>
            <w:r w:rsidR="00124AFB">
              <w:rPr>
                <w:noProof/>
                <w:webHidden/>
              </w:rPr>
              <w:tab/>
            </w:r>
            <w:r w:rsidR="00124AFB">
              <w:rPr>
                <w:noProof/>
                <w:webHidden/>
              </w:rPr>
              <w:fldChar w:fldCharType="begin"/>
            </w:r>
            <w:r w:rsidR="00124AFB">
              <w:rPr>
                <w:noProof/>
                <w:webHidden/>
              </w:rPr>
              <w:instrText xml:space="preserve"> PAGEREF _Toc113549724 \h </w:instrText>
            </w:r>
            <w:r w:rsidR="00124AFB">
              <w:rPr>
                <w:noProof/>
                <w:webHidden/>
              </w:rPr>
            </w:r>
            <w:r w:rsidR="00124AFB">
              <w:rPr>
                <w:noProof/>
                <w:webHidden/>
              </w:rPr>
              <w:fldChar w:fldCharType="separate"/>
            </w:r>
            <w:r w:rsidR="007C7DA0">
              <w:rPr>
                <w:noProof/>
                <w:webHidden/>
              </w:rPr>
              <w:t>16</w:t>
            </w:r>
            <w:r w:rsidR="00124AFB">
              <w:rPr>
                <w:noProof/>
                <w:webHidden/>
              </w:rPr>
              <w:fldChar w:fldCharType="end"/>
            </w:r>
          </w:hyperlink>
        </w:p>
        <w:p w14:paraId="6124467F" w14:textId="736C8E4C" w:rsidR="00124AFB" w:rsidRDefault="00000000">
          <w:pPr>
            <w:pStyle w:val="TOC3"/>
            <w:tabs>
              <w:tab w:val="right" w:leader="dot" w:pos="9350"/>
            </w:tabs>
            <w:rPr>
              <w:rFonts w:asciiTheme="minorHAnsi" w:eastAsiaTheme="minorEastAsia" w:hAnsiTheme="minorHAnsi"/>
              <w:noProof/>
              <w:sz w:val="22"/>
            </w:rPr>
          </w:pPr>
          <w:hyperlink w:anchor="_Toc113549725" w:history="1">
            <w:r w:rsidR="00124AFB" w:rsidRPr="002A72F4">
              <w:rPr>
                <w:rStyle w:val="Hyperlink"/>
                <w:noProof/>
              </w:rPr>
              <w:t>Statement of Understanding</w:t>
            </w:r>
            <w:r w:rsidR="00124AFB">
              <w:rPr>
                <w:noProof/>
                <w:webHidden/>
              </w:rPr>
              <w:tab/>
            </w:r>
            <w:r w:rsidR="00124AFB">
              <w:rPr>
                <w:noProof/>
                <w:webHidden/>
              </w:rPr>
              <w:fldChar w:fldCharType="begin"/>
            </w:r>
            <w:r w:rsidR="00124AFB">
              <w:rPr>
                <w:noProof/>
                <w:webHidden/>
              </w:rPr>
              <w:instrText xml:space="preserve"> PAGEREF _Toc113549725 \h </w:instrText>
            </w:r>
            <w:r w:rsidR="00124AFB">
              <w:rPr>
                <w:noProof/>
                <w:webHidden/>
              </w:rPr>
            </w:r>
            <w:r w:rsidR="00124AFB">
              <w:rPr>
                <w:noProof/>
                <w:webHidden/>
              </w:rPr>
              <w:fldChar w:fldCharType="separate"/>
            </w:r>
            <w:r w:rsidR="007C7DA0">
              <w:rPr>
                <w:noProof/>
                <w:webHidden/>
              </w:rPr>
              <w:t>16</w:t>
            </w:r>
            <w:r w:rsidR="00124AFB">
              <w:rPr>
                <w:noProof/>
                <w:webHidden/>
              </w:rPr>
              <w:fldChar w:fldCharType="end"/>
            </w:r>
          </w:hyperlink>
        </w:p>
        <w:p w14:paraId="47B15598" w14:textId="48B75324" w:rsidR="00124AFB" w:rsidRDefault="00000000">
          <w:pPr>
            <w:pStyle w:val="TOC1"/>
            <w:tabs>
              <w:tab w:val="right" w:leader="dot" w:pos="9350"/>
            </w:tabs>
            <w:rPr>
              <w:rFonts w:asciiTheme="minorHAnsi" w:eastAsiaTheme="minorEastAsia" w:hAnsiTheme="minorHAnsi"/>
              <w:noProof/>
              <w:sz w:val="22"/>
            </w:rPr>
          </w:pPr>
          <w:hyperlink w:anchor="_Toc113549726" w:history="1">
            <w:r w:rsidR="00124AFB" w:rsidRPr="002A72F4">
              <w:rPr>
                <w:rStyle w:val="Hyperlink"/>
                <w:noProof/>
              </w:rPr>
              <w:t>Appendix B: Functional Decomposition</w:t>
            </w:r>
            <w:r w:rsidR="00124AFB">
              <w:rPr>
                <w:noProof/>
                <w:webHidden/>
              </w:rPr>
              <w:tab/>
            </w:r>
            <w:r w:rsidR="00124AFB">
              <w:rPr>
                <w:noProof/>
                <w:webHidden/>
              </w:rPr>
              <w:fldChar w:fldCharType="begin"/>
            </w:r>
            <w:r w:rsidR="00124AFB">
              <w:rPr>
                <w:noProof/>
                <w:webHidden/>
              </w:rPr>
              <w:instrText xml:space="preserve"> PAGEREF _Toc113549726 \h </w:instrText>
            </w:r>
            <w:r w:rsidR="00124AFB">
              <w:rPr>
                <w:noProof/>
                <w:webHidden/>
              </w:rPr>
            </w:r>
            <w:r w:rsidR="00124AFB">
              <w:rPr>
                <w:noProof/>
                <w:webHidden/>
              </w:rPr>
              <w:fldChar w:fldCharType="separate"/>
            </w:r>
            <w:r w:rsidR="007C7DA0">
              <w:rPr>
                <w:noProof/>
                <w:webHidden/>
              </w:rPr>
              <w:t>18</w:t>
            </w:r>
            <w:r w:rsidR="00124AFB">
              <w:rPr>
                <w:noProof/>
                <w:webHidden/>
              </w:rPr>
              <w:fldChar w:fldCharType="end"/>
            </w:r>
          </w:hyperlink>
        </w:p>
        <w:p w14:paraId="792D91CA" w14:textId="01BD6B3F" w:rsidR="00124AFB" w:rsidRDefault="00000000">
          <w:pPr>
            <w:pStyle w:val="TOC1"/>
            <w:tabs>
              <w:tab w:val="right" w:leader="dot" w:pos="9350"/>
            </w:tabs>
            <w:rPr>
              <w:rFonts w:asciiTheme="minorHAnsi" w:eastAsiaTheme="minorEastAsia" w:hAnsiTheme="minorHAnsi"/>
              <w:noProof/>
              <w:sz w:val="22"/>
            </w:rPr>
          </w:pPr>
          <w:hyperlink w:anchor="_Toc113549727" w:history="1">
            <w:r w:rsidR="00124AFB" w:rsidRPr="002A72F4">
              <w:rPr>
                <w:rStyle w:val="Hyperlink"/>
                <w:noProof/>
              </w:rPr>
              <w:t>Appendix C: Target Catalog</w:t>
            </w:r>
            <w:r w:rsidR="00124AFB">
              <w:rPr>
                <w:noProof/>
                <w:webHidden/>
              </w:rPr>
              <w:tab/>
            </w:r>
            <w:r w:rsidR="00124AFB">
              <w:rPr>
                <w:noProof/>
                <w:webHidden/>
              </w:rPr>
              <w:fldChar w:fldCharType="begin"/>
            </w:r>
            <w:r w:rsidR="00124AFB">
              <w:rPr>
                <w:noProof/>
                <w:webHidden/>
              </w:rPr>
              <w:instrText xml:space="preserve"> PAGEREF _Toc113549727 \h </w:instrText>
            </w:r>
            <w:r w:rsidR="00124AFB">
              <w:rPr>
                <w:noProof/>
                <w:webHidden/>
              </w:rPr>
            </w:r>
            <w:r w:rsidR="00124AFB">
              <w:rPr>
                <w:noProof/>
                <w:webHidden/>
              </w:rPr>
              <w:fldChar w:fldCharType="separate"/>
            </w:r>
            <w:r w:rsidR="007C7DA0">
              <w:rPr>
                <w:noProof/>
                <w:webHidden/>
              </w:rPr>
              <w:t>19</w:t>
            </w:r>
            <w:r w:rsidR="00124AFB">
              <w:rPr>
                <w:noProof/>
                <w:webHidden/>
              </w:rPr>
              <w:fldChar w:fldCharType="end"/>
            </w:r>
          </w:hyperlink>
        </w:p>
        <w:p w14:paraId="643EEFF6" w14:textId="47CB2639" w:rsidR="00124AFB" w:rsidRDefault="00000000">
          <w:pPr>
            <w:pStyle w:val="TOC1"/>
            <w:tabs>
              <w:tab w:val="right" w:leader="dot" w:pos="9350"/>
            </w:tabs>
            <w:rPr>
              <w:rFonts w:asciiTheme="minorHAnsi" w:eastAsiaTheme="minorEastAsia" w:hAnsiTheme="minorHAnsi"/>
              <w:noProof/>
              <w:sz w:val="22"/>
            </w:rPr>
          </w:pPr>
          <w:hyperlink w:anchor="_Toc113549728" w:history="1">
            <w:r w:rsidR="00124AFB" w:rsidRPr="002A72F4">
              <w:rPr>
                <w:rStyle w:val="Hyperlink"/>
                <w:noProof/>
              </w:rPr>
              <w:t>Appendix A: APA Headings (delete)</w:t>
            </w:r>
            <w:r w:rsidR="00124AFB">
              <w:rPr>
                <w:noProof/>
                <w:webHidden/>
              </w:rPr>
              <w:tab/>
            </w:r>
            <w:r w:rsidR="00124AFB">
              <w:rPr>
                <w:noProof/>
                <w:webHidden/>
              </w:rPr>
              <w:fldChar w:fldCharType="begin"/>
            </w:r>
            <w:r w:rsidR="00124AFB">
              <w:rPr>
                <w:noProof/>
                <w:webHidden/>
              </w:rPr>
              <w:instrText xml:space="preserve"> PAGEREF _Toc113549728 \h </w:instrText>
            </w:r>
            <w:r w:rsidR="00124AFB">
              <w:rPr>
                <w:noProof/>
                <w:webHidden/>
              </w:rPr>
            </w:r>
            <w:r w:rsidR="00124AFB">
              <w:rPr>
                <w:noProof/>
                <w:webHidden/>
              </w:rPr>
              <w:fldChar w:fldCharType="separate"/>
            </w:r>
            <w:r w:rsidR="007C7DA0">
              <w:rPr>
                <w:noProof/>
                <w:webHidden/>
              </w:rPr>
              <w:t>19</w:t>
            </w:r>
            <w:r w:rsidR="00124AFB">
              <w:rPr>
                <w:noProof/>
                <w:webHidden/>
              </w:rPr>
              <w:fldChar w:fldCharType="end"/>
            </w:r>
          </w:hyperlink>
        </w:p>
        <w:p w14:paraId="5D889AB0" w14:textId="54D7994D" w:rsidR="00124AFB" w:rsidRDefault="00000000">
          <w:pPr>
            <w:pStyle w:val="TOC1"/>
            <w:tabs>
              <w:tab w:val="right" w:leader="dot" w:pos="9350"/>
            </w:tabs>
            <w:rPr>
              <w:rFonts w:asciiTheme="minorHAnsi" w:eastAsiaTheme="minorEastAsia" w:hAnsiTheme="minorHAnsi"/>
              <w:noProof/>
              <w:sz w:val="22"/>
            </w:rPr>
          </w:pPr>
          <w:hyperlink w:anchor="_Toc113549729" w:history="1">
            <w:r w:rsidR="00124AFB" w:rsidRPr="002A72F4">
              <w:rPr>
                <w:rStyle w:val="Hyperlink"/>
                <w:noProof/>
              </w:rPr>
              <w:t>Heading 1 is Centered, Boldface, Uppercase and Lowercase Heading</w:t>
            </w:r>
            <w:r w:rsidR="00124AFB">
              <w:rPr>
                <w:noProof/>
                <w:webHidden/>
              </w:rPr>
              <w:tab/>
            </w:r>
            <w:r w:rsidR="00124AFB">
              <w:rPr>
                <w:noProof/>
                <w:webHidden/>
              </w:rPr>
              <w:fldChar w:fldCharType="begin"/>
            </w:r>
            <w:r w:rsidR="00124AFB">
              <w:rPr>
                <w:noProof/>
                <w:webHidden/>
              </w:rPr>
              <w:instrText xml:space="preserve"> PAGEREF _Toc113549729 \h </w:instrText>
            </w:r>
            <w:r w:rsidR="00124AFB">
              <w:rPr>
                <w:noProof/>
                <w:webHidden/>
              </w:rPr>
            </w:r>
            <w:r w:rsidR="00124AFB">
              <w:rPr>
                <w:noProof/>
                <w:webHidden/>
              </w:rPr>
              <w:fldChar w:fldCharType="separate"/>
            </w:r>
            <w:r w:rsidR="007C7DA0">
              <w:rPr>
                <w:noProof/>
                <w:webHidden/>
              </w:rPr>
              <w:t>19</w:t>
            </w:r>
            <w:r w:rsidR="00124AFB">
              <w:rPr>
                <w:noProof/>
                <w:webHidden/>
              </w:rPr>
              <w:fldChar w:fldCharType="end"/>
            </w:r>
          </w:hyperlink>
        </w:p>
        <w:p w14:paraId="5CA34879" w14:textId="060C662A" w:rsidR="00124AFB" w:rsidRDefault="00000000">
          <w:pPr>
            <w:pStyle w:val="TOC2"/>
            <w:tabs>
              <w:tab w:val="right" w:leader="dot" w:pos="9350"/>
            </w:tabs>
            <w:rPr>
              <w:rFonts w:asciiTheme="minorHAnsi" w:eastAsiaTheme="minorEastAsia" w:hAnsiTheme="minorHAnsi"/>
              <w:noProof/>
              <w:sz w:val="22"/>
            </w:rPr>
          </w:pPr>
          <w:hyperlink w:anchor="_Toc113549730" w:history="1">
            <w:r w:rsidR="00124AFB" w:rsidRPr="002A72F4">
              <w:rPr>
                <w:rStyle w:val="Hyperlink"/>
                <w:noProof/>
              </w:rPr>
              <w:t>Heading 2 is Flush Left, Boldface, Uppercase and Lowercase Heading</w:t>
            </w:r>
            <w:r w:rsidR="00124AFB">
              <w:rPr>
                <w:noProof/>
                <w:webHidden/>
              </w:rPr>
              <w:tab/>
            </w:r>
            <w:r w:rsidR="00124AFB">
              <w:rPr>
                <w:noProof/>
                <w:webHidden/>
              </w:rPr>
              <w:fldChar w:fldCharType="begin"/>
            </w:r>
            <w:r w:rsidR="00124AFB">
              <w:rPr>
                <w:noProof/>
                <w:webHidden/>
              </w:rPr>
              <w:instrText xml:space="preserve"> PAGEREF _Toc113549730 \h </w:instrText>
            </w:r>
            <w:r w:rsidR="00124AFB">
              <w:rPr>
                <w:noProof/>
                <w:webHidden/>
              </w:rPr>
            </w:r>
            <w:r w:rsidR="00124AFB">
              <w:rPr>
                <w:noProof/>
                <w:webHidden/>
              </w:rPr>
              <w:fldChar w:fldCharType="separate"/>
            </w:r>
            <w:r w:rsidR="007C7DA0">
              <w:rPr>
                <w:noProof/>
                <w:webHidden/>
              </w:rPr>
              <w:t>19</w:t>
            </w:r>
            <w:r w:rsidR="00124AFB">
              <w:rPr>
                <w:noProof/>
                <w:webHidden/>
              </w:rPr>
              <w:fldChar w:fldCharType="end"/>
            </w:r>
          </w:hyperlink>
        </w:p>
        <w:p w14:paraId="7F20316E" w14:textId="432C6136" w:rsidR="00124AFB" w:rsidRDefault="00000000">
          <w:pPr>
            <w:pStyle w:val="TOC3"/>
            <w:tabs>
              <w:tab w:val="right" w:leader="dot" w:pos="9350"/>
            </w:tabs>
            <w:rPr>
              <w:rFonts w:asciiTheme="minorHAnsi" w:eastAsiaTheme="minorEastAsia" w:hAnsiTheme="minorHAnsi"/>
              <w:noProof/>
              <w:sz w:val="22"/>
            </w:rPr>
          </w:pPr>
          <w:hyperlink w:anchor="_Toc113549731" w:history="1">
            <w:r w:rsidR="00124AFB" w:rsidRPr="002A72F4">
              <w:rPr>
                <w:rStyle w:val="Hyperlink"/>
                <w:noProof/>
              </w:rPr>
              <w:t>Heading 3 is indented, boldface lowercase paragraph heading ending with a period.</w:t>
            </w:r>
            <w:r w:rsidR="00124AFB">
              <w:rPr>
                <w:noProof/>
                <w:webHidden/>
              </w:rPr>
              <w:tab/>
            </w:r>
            <w:r w:rsidR="00124AFB">
              <w:rPr>
                <w:noProof/>
                <w:webHidden/>
              </w:rPr>
              <w:fldChar w:fldCharType="begin"/>
            </w:r>
            <w:r w:rsidR="00124AFB">
              <w:rPr>
                <w:noProof/>
                <w:webHidden/>
              </w:rPr>
              <w:instrText xml:space="preserve"> PAGEREF _Toc113549731 \h </w:instrText>
            </w:r>
            <w:r w:rsidR="00124AFB">
              <w:rPr>
                <w:noProof/>
                <w:webHidden/>
              </w:rPr>
            </w:r>
            <w:r w:rsidR="00124AFB">
              <w:rPr>
                <w:noProof/>
                <w:webHidden/>
              </w:rPr>
              <w:fldChar w:fldCharType="separate"/>
            </w:r>
            <w:r w:rsidR="007C7DA0">
              <w:rPr>
                <w:noProof/>
                <w:webHidden/>
              </w:rPr>
              <w:t>19</w:t>
            </w:r>
            <w:r w:rsidR="00124AFB">
              <w:rPr>
                <w:noProof/>
                <w:webHidden/>
              </w:rPr>
              <w:fldChar w:fldCharType="end"/>
            </w:r>
          </w:hyperlink>
        </w:p>
        <w:p w14:paraId="1115433F" w14:textId="6DFACFEA" w:rsidR="00124AFB" w:rsidRDefault="00000000">
          <w:pPr>
            <w:pStyle w:val="TOC1"/>
            <w:tabs>
              <w:tab w:val="right" w:leader="dot" w:pos="9350"/>
            </w:tabs>
            <w:rPr>
              <w:rFonts w:asciiTheme="minorHAnsi" w:eastAsiaTheme="minorEastAsia" w:hAnsiTheme="minorHAnsi"/>
              <w:noProof/>
              <w:sz w:val="22"/>
            </w:rPr>
          </w:pPr>
          <w:hyperlink w:anchor="_Toc113549732" w:history="1">
            <w:r w:rsidR="00124AFB" w:rsidRPr="002A72F4">
              <w:rPr>
                <w:rStyle w:val="Hyperlink"/>
                <w:noProof/>
              </w:rPr>
              <w:t>Appendix B Figures and Tables (delete)</w:t>
            </w:r>
            <w:r w:rsidR="00124AFB">
              <w:rPr>
                <w:noProof/>
                <w:webHidden/>
              </w:rPr>
              <w:tab/>
            </w:r>
            <w:r w:rsidR="00124AFB">
              <w:rPr>
                <w:noProof/>
                <w:webHidden/>
              </w:rPr>
              <w:fldChar w:fldCharType="begin"/>
            </w:r>
            <w:r w:rsidR="00124AFB">
              <w:rPr>
                <w:noProof/>
                <w:webHidden/>
              </w:rPr>
              <w:instrText xml:space="preserve"> PAGEREF _Toc113549732 \h </w:instrText>
            </w:r>
            <w:r w:rsidR="00124AFB">
              <w:rPr>
                <w:noProof/>
                <w:webHidden/>
              </w:rPr>
            </w:r>
            <w:r w:rsidR="00124AFB">
              <w:rPr>
                <w:noProof/>
                <w:webHidden/>
              </w:rPr>
              <w:fldChar w:fldCharType="separate"/>
            </w:r>
            <w:r w:rsidR="007C7DA0">
              <w:rPr>
                <w:noProof/>
                <w:webHidden/>
              </w:rPr>
              <w:t>20</w:t>
            </w:r>
            <w:r w:rsidR="00124AFB">
              <w:rPr>
                <w:noProof/>
                <w:webHidden/>
              </w:rPr>
              <w:fldChar w:fldCharType="end"/>
            </w:r>
          </w:hyperlink>
        </w:p>
        <w:p w14:paraId="77C18C25" w14:textId="12832C5E" w:rsidR="00124AFB" w:rsidRDefault="00000000">
          <w:pPr>
            <w:pStyle w:val="TOC2"/>
            <w:tabs>
              <w:tab w:val="right" w:leader="dot" w:pos="9350"/>
            </w:tabs>
            <w:rPr>
              <w:rFonts w:asciiTheme="minorHAnsi" w:eastAsiaTheme="minorEastAsia" w:hAnsiTheme="minorHAnsi"/>
              <w:noProof/>
              <w:sz w:val="22"/>
            </w:rPr>
          </w:pPr>
          <w:hyperlink w:anchor="_Toc113549733" w:history="1">
            <w:r w:rsidR="00124AFB" w:rsidRPr="002A72F4">
              <w:rPr>
                <w:rStyle w:val="Hyperlink"/>
                <w:noProof/>
              </w:rPr>
              <w:t>Flush Left, Boldface, Uppercase and Lowercase</w:t>
            </w:r>
            <w:r w:rsidR="00124AFB">
              <w:rPr>
                <w:noProof/>
                <w:webHidden/>
              </w:rPr>
              <w:tab/>
            </w:r>
            <w:r w:rsidR="00124AFB">
              <w:rPr>
                <w:noProof/>
                <w:webHidden/>
              </w:rPr>
              <w:fldChar w:fldCharType="begin"/>
            </w:r>
            <w:r w:rsidR="00124AFB">
              <w:rPr>
                <w:noProof/>
                <w:webHidden/>
              </w:rPr>
              <w:instrText xml:space="preserve"> PAGEREF _Toc113549733 \h </w:instrText>
            </w:r>
            <w:r w:rsidR="00124AFB">
              <w:rPr>
                <w:noProof/>
                <w:webHidden/>
              </w:rPr>
            </w:r>
            <w:r w:rsidR="00124AFB">
              <w:rPr>
                <w:noProof/>
                <w:webHidden/>
              </w:rPr>
              <w:fldChar w:fldCharType="separate"/>
            </w:r>
            <w:r w:rsidR="007C7DA0">
              <w:rPr>
                <w:noProof/>
                <w:webHidden/>
              </w:rPr>
              <w:t>21</w:t>
            </w:r>
            <w:r w:rsidR="00124AFB">
              <w:rPr>
                <w:noProof/>
                <w:webHidden/>
              </w:rPr>
              <w:fldChar w:fldCharType="end"/>
            </w:r>
          </w:hyperlink>
        </w:p>
        <w:p w14:paraId="572A537D" w14:textId="25CFD307" w:rsidR="00124AFB" w:rsidRDefault="00000000">
          <w:pPr>
            <w:pStyle w:val="TOC1"/>
            <w:tabs>
              <w:tab w:val="right" w:leader="dot" w:pos="9350"/>
            </w:tabs>
            <w:rPr>
              <w:rFonts w:asciiTheme="minorHAnsi" w:eastAsiaTheme="minorEastAsia" w:hAnsiTheme="minorHAnsi"/>
              <w:noProof/>
              <w:sz w:val="22"/>
            </w:rPr>
          </w:pPr>
          <w:hyperlink w:anchor="_Toc113549734" w:history="1">
            <w:r w:rsidR="00124AFB" w:rsidRPr="002A72F4">
              <w:rPr>
                <w:rStyle w:val="Hyperlink"/>
                <w:noProof/>
              </w:rPr>
              <w:t>References</w:t>
            </w:r>
            <w:r w:rsidR="00124AFB">
              <w:rPr>
                <w:noProof/>
                <w:webHidden/>
              </w:rPr>
              <w:tab/>
            </w:r>
            <w:r w:rsidR="00124AFB">
              <w:rPr>
                <w:noProof/>
                <w:webHidden/>
              </w:rPr>
              <w:fldChar w:fldCharType="begin"/>
            </w:r>
            <w:r w:rsidR="00124AFB">
              <w:rPr>
                <w:noProof/>
                <w:webHidden/>
              </w:rPr>
              <w:instrText xml:space="preserve"> PAGEREF _Toc113549734 \h </w:instrText>
            </w:r>
            <w:r w:rsidR="00124AFB">
              <w:rPr>
                <w:noProof/>
                <w:webHidden/>
              </w:rPr>
            </w:r>
            <w:r w:rsidR="00124AFB">
              <w:rPr>
                <w:noProof/>
                <w:webHidden/>
              </w:rPr>
              <w:fldChar w:fldCharType="separate"/>
            </w:r>
            <w:r w:rsidR="007C7DA0">
              <w:rPr>
                <w:noProof/>
                <w:webHidden/>
              </w:rPr>
              <w:t>22</w:t>
            </w:r>
            <w:r w:rsidR="00124AFB">
              <w:rPr>
                <w:noProof/>
                <w:webHidden/>
              </w:rPr>
              <w:fldChar w:fldCharType="end"/>
            </w:r>
          </w:hyperlink>
        </w:p>
        <w:p w14:paraId="31AD0931" w14:textId="0DD1B98E" w:rsidR="008F3D67" w:rsidRDefault="008F3D67">
          <w:r>
            <w:rPr>
              <w:b/>
              <w:bCs/>
              <w:noProof/>
            </w:rPr>
            <w:fldChar w:fldCharType="end"/>
          </w:r>
        </w:p>
      </w:sdtContent>
    </w:sdt>
    <w:p w14:paraId="4D3C12AD" w14:textId="77777777" w:rsidR="00D240A3" w:rsidRDefault="00346DC3">
      <w:pPr>
        <w:spacing w:after="160" w:line="259" w:lineRule="auto"/>
        <w:rPr>
          <w:b/>
        </w:rPr>
      </w:pPr>
      <w:r>
        <w:rPr>
          <w:b/>
        </w:rPr>
        <w:br w:type="page"/>
      </w:r>
    </w:p>
    <w:p w14:paraId="4C13B4C9" w14:textId="1614F6CE" w:rsidR="00D240A3" w:rsidRDefault="00D240A3" w:rsidP="00D240A3">
      <w:pPr>
        <w:pStyle w:val="Heading1"/>
      </w:pPr>
      <w:bookmarkStart w:id="3" w:name="_Toc113549697"/>
      <w:r>
        <w:lastRenderedPageBreak/>
        <w:t>List of Tables</w:t>
      </w:r>
      <w:bookmarkEnd w:id="3"/>
    </w:p>
    <w:p w14:paraId="7257DC42" w14:textId="4CADD15C"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"Table" </w:instrText>
      </w:r>
      <w:r>
        <w:rPr>
          <w:b/>
        </w:rPr>
        <w:fldChar w:fldCharType="separate"/>
      </w:r>
      <w:hyperlink w:anchor="_Toc490488643" w:history="1">
        <w:r w:rsidR="00A65B3E" w:rsidRPr="00A236EE">
          <w:rPr>
            <w:rStyle w:val="Hyperlink"/>
            <w:noProof/>
          </w:rPr>
          <w:t xml:space="preserve">Table 1 </w:t>
        </w:r>
        <w:r w:rsidR="00A65B3E" w:rsidRPr="00A236EE">
          <w:rPr>
            <w:rStyle w:val="Hyperlink"/>
            <w:i/>
            <w:noProof/>
          </w:rPr>
          <w:t>The Word Table and the Table Number are Normal Font and Flush Left. The Caption is Flush Left, Italicized, Uppercase and Lowercase</w:t>
        </w:r>
        <w:r w:rsidR="00A65B3E">
          <w:rPr>
            <w:noProof/>
            <w:webHidden/>
          </w:rPr>
          <w:tab/>
        </w:r>
        <w:r w:rsidR="00A65B3E">
          <w:rPr>
            <w:noProof/>
            <w:webHidden/>
          </w:rPr>
          <w:fldChar w:fldCharType="begin"/>
        </w:r>
        <w:r w:rsidR="00A65B3E">
          <w:rPr>
            <w:noProof/>
            <w:webHidden/>
          </w:rPr>
          <w:instrText xml:space="preserve"> PAGEREF _Toc490488643 \h </w:instrText>
        </w:r>
        <w:r w:rsidR="00A65B3E">
          <w:rPr>
            <w:noProof/>
            <w:webHidden/>
          </w:rPr>
        </w:r>
        <w:r w:rsidR="00A65B3E">
          <w:rPr>
            <w:noProof/>
            <w:webHidden/>
          </w:rPr>
          <w:fldChar w:fldCharType="separate"/>
        </w:r>
        <w:r w:rsidR="007C7DA0">
          <w:rPr>
            <w:noProof/>
            <w:webHidden/>
          </w:rPr>
          <w:t>21</w:t>
        </w:r>
        <w:r w:rsidR="00A65B3E">
          <w:rPr>
            <w:noProof/>
            <w:webHidden/>
          </w:rPr>
          <w:fldChar w:fldCharType="end"/>
        </w:r>
      </w:hyperlink>
    </w:p>
    <w:p w14:paraId="59B315B8" w14:textId="49A8F8A6" w:rsidR="00D240A3" w:rsidRDefault="00D240A3">
      <w:pPr>
        <w:spacing w:after="160" w:line="259" w:lineRule="auto"/>
        <w:rPr>
          <w:b/>
        </w:rPr>
      </w:pPr>
      <w:r>
        <w:rPr>
          <w:b/>
        </w:rPr>
        <w:fldChar w:fldCharType="end"/>
      </w:r>
    </w:p>
    <w:p w14:paraId="1133DDE2" w14:textId="77777777" w:rsidR="00D240A3" w:rsidRDefault="00D240A3">
      <w:pPr>
        <w:spacing w:after="160" w:line="259" w:lineRule="auto"/>
        <w:rPr>
          <w:b/>
        </w:rPr>
      </w:pPr>
      <w:r>
        <w:rPr>
          <w:b/>
        </w:rPr>
        <w:br w:type="page"/>
      </w:r>
    </w:p>
    <w:p w14:paraId="4BBF128E" w14:textId="532DD862" w:rsidR="00D240A3" w:rsidRDefault="00D240A3" w:rsidP="00D240A3">
      <w:pPr>
        <w:pStyle w:val="Heading1"/>
      </w:pPr>
      <w:bookmarkStart w:id="4" w:name="_Toc113549698"/>
      <w:r>
        <w:lastRenderedPageBreak/>
        <w:t>List of Figures</w:t>
      </w:r>
      <w:bookmarkEnd w:id="4"/>
    </w:p>
    <w:p w14:paraId="66B31C80" w14:textId="5D439CF4"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"Figure" </w:instrText>
      </w:r>
      <w:r>
        <w:rPr>
          <w:b/>
        </w:rPr>
        <w:fldChar w:fldCharType="separate"/>
      </w:r>
      <w:hyperlink w:anchor="_Toc490488644" w:history="1">
        <w:r w:rsidR="00A65B3E" w:rsidRPr="007651FA">
          <w:rPr>
            <w:rStyle w:val="Hyperlink"/>
            <w:noProof/>
          </w:rPr>
          <w:t>Figure 1. Flush left, normal font settings, sentence case, and ends with a period.</w:t>
        </w:r>
        <w:r w:rsidR="00A65B3E">
          <w:rPr>
            <w:noProof/>
            <w:webHidden/>
          </w:rPr>
          <w:tab/>
        </w:r>
        <w:r w:rsidR="00A65B3E">
          <w:rPr>
            <w:noProof/>
            <w:webHidden/>
          </w:rPr>
          <w:fldChar w:fldCharType="begin"/>
        </w:r>
        <w:r w:rsidR="00A65B3E">
          <w:rPr>
            <w:noProof/>
            <w:webHidden/>
          </w:rPr>
          <w:instrText xml:space="preserve"> PAGEREF _Toc490488644 \h </w:instrText>
        </w:r>
        <w:r w:rsidR="00A65B3E">
          <w:rPr>
            <w:noProof/>
            <w:webHidden/>
          </w:rPr>
        </w:r>
        <w:r w:rsidR="00A65B3E">
          <w:rPr>
            <w:noProof/>
            <w:webHidden/>
          </w:rPr>
          <w:fldChar w:fldCharType="separate"/>
        </w:r>
        <w:r w:rsidR="007C7DA0">
          <w:rPr>
            <w:noProof/>
            <w:webHidden/>
          </w:rPr>
          <w:t>20</w:t>
        </w:r>
        <w:r w:rsidR="00A65B3E">
          <w:rPr>
            <w:noProof/>
            <w:webHidden/>
          </w:rPr>
          <w:fldChar w:fldCharType="end"/>
        </w:r>
      </w:hyperlink>
    </w:p>
    <w:p w14:paraId="393E25C0" w14:textId="4969461A" w:rsidR="00D240A3" w:rsidRDefault="00D240A3">
      <w:pPr>
        <w:spacing w:after="160" w:line="259" w:lineRule="auto"/>
        <w:rPr>
          <w:b/>
        </w:rPr>
      </w:pPr>
      <w:r>
        <w:rPr>
          <w:b/>
        </w:rPr>
        <w:fldChar w:fldCharType="end"/>
      </w:r>
    </w:p>
    <w:p w14:paraId="7455EAAA" w14:textId="77777777" w:rsidR="00D240A3" w:rsidRDefault="00D240A3">
      <w:pPr>
        <w:spacing w:after="160" w:line="259" w:lineRule="auto"/>
        <w:rPr>
          <w:b/>
        </w:rPr>
      </w:pPr>
      <w:r>
        <w:rPr>
          <w:b/>
        </w:rPr>
        <w:br w:type="page"/>
      </w:r>
    </w:p>
    <w:p w14:paraId="5DE4ACFF" w14:textId="668C2AEB" w:rsidR="009206C9" w:rsidRDefault="00D240A3" w:rsidP="00D240A3">
      <w:pPr>
        <w:pStyle w:val="Heading1"/>
      </w:pPr>
      <w:bookmarkStart w:id="5" w:name="_Toc113549699"/>
      <w:r>
        <w:lastRenderedPageBreak/>
        <w:t>Notation</w:t>
      </w:r>
      <w:bookmarkEnd w:id="5"/>
    </w:p>
    <w:tbl>
      <w:tblPr>
        <w:tblW w:w="7710" w:type="dxa"/>
        <w:tblLook w:val="04A0" w:firstRow="1" w:lastRow="0" w:firstColumn="1" w:lastColumn="0" w:noHBand="0" w:noVBand="1"/>
      </w:tblPr>
      <w:tblGrid>
        <w:gridCol w:w="1962"/>
        <w:gridCol w:w="6360"/>
      </w:tblGrid>
      <w:tr w:rsidR="006C37CD" w:rsidRPr="009B0942" w14:paraId="6F412984" w14:textId="77777777" w:rsidTr="00D60EF2">
        <w:trPr>
          <w:trHeight w:val="315"/>
        </w:trPr>
        <w:tc>
          <w:tcPr>
            <w:tcW w:w="1350" w:type="dxa"/>
            <w:tcBorders>
              <w:top w:val="nil"/>
              <w:left w:val="nil"/>
              <w:bottom w:val="nil"/>
              <w:right w:val="nil"/>
            </w:tcBorders>
            <w:shd w:val="clear" w:color="auto" w:fill="auto"/>
            <w:noWrap/>
            <w:vAlign w:val="center"/>
            <w:hideMark/>
          </w:tcPr>
          <w:p w14:paraId="2A56142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A17</w:t>
            </w:r>
          </w:p>
        </w:tc>
        <w:tc>
          <w:tcPr>
            <w:tcW w:w="6360" w:type="dxa"/>
            <w:tcBorders>
              <w:top w:val="nil"/>
              <w:left w:val="nil"/>
              <w:bottom w:val="nil"/>
              <w:right w:val="nil"/>
            </w:tcBorders>
            <w:shd w:val="clear" w:color="auto" w:fill="auto"/>
            <w:noWrap/>
            <w:vAlign w:val="center"/>
            <w:hideMark/>
          </w:tcPr>
          <w:p w14:paraId="435000F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Column Angle</w:t>
            </w:r>
          </w:p>
        </w:tc>
      </w:tr>
      <w:tr w:rsidR="006C37CD" w:rsidRPr="009B0942" w14:paraId="7994A812" w14:textId="77777777" w:rsidTr="00D60EF2">
        <w:trPr>
          <w:trHeight w:val="315"/>
        </w:trPr>
        <w:tc>
          <w:tcPr>
            <w:tcW w:w="1350" w:type="dxa"/>
            <w:tcBorders>
              <w:top w:val="nil"/>
              <w:left w:val="nil"/>
              <w:bottom w:val="nil"/>
              <w:right w:val="nil"/>
            </w:tcBorders>
            <w:shd w:val="clear" w:color="auto" w:fill="auto"/>
            <w:noWrap/>
            <w:vAlign w:val="center"/>
            <w:hideMark/>
          </w:tcPr>
          <w:p w14:paraId="31E2927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A27</w:t>
            </w:r>
          </w:p>
        </w:tc>
        <w:tc>
          <w:tcPr>
            <w:tcW w:w="6360" w:type="dxa"/>
            <w:tcBorders>
              <w:top w:val="nil"/>
              <w:left w:val="nil"/>
              <w:bottom w:val="nil"/>
              <w:right w:val="nil"/>
            </w:tcBorders>
            <w:shd w:val="clear" w:color="auto" w:fill="auto"/>
            <w:noWrap/>
            <w:vAlign w:val="center"/>
            <w:hideMark/>
          </w:tcPr>
          <w:p w14:paraId="5C1A575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Pan Angle</w:t>
            </w:r>
          </w:p>
        </w:tc>
      </w:tr>
      <w:tr w:rsidR="006C37CD" w:rsidRPr="009B0942" w14:paraId="34FE4F95" w14:textId="77777777" w:rsidTr="00D60EF2">
        <w:trPr>
          <w:trHeight w:val="315"/>
        </w:trPr>
        <w:tc>
          <w:tcPr>
            <w:tcW w:w="1350" w:type="dxa"/>
            <w:tcBorders>
              <w:top w:val="nil"/>
              <w:left w:val="nil"/>
              <w:bottom w:val="nil"/>
              <w:right w:val="nil"/>
            </w:tcBorders>
            <w:shd w:val="clear" w:color="auto" w:fill="auto"/>
            <w:noWrap/>
            <w:vAlign w:val="center"/>
            <w:hideMark/>
          </w:tcPr>
          <w:p w14:paraId="5700BF1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A40</w:t>
            </w:r>
          </w:p>
        </w:tc>
        <w:tc>
          <w:tcPr>
            <w:tcW w:w="6360" w:type="dxa"/>
            <w:tcBorders>
              <w:top w:val="nil"/>
              <w:left w:val="nil"/>
              <w:bottom w:val="nil"/>
              <w:right w:val="nil"/>
            </w:tcBorders>
            <w:shd w:val="clear" w:color="auto" w:fill="auto"/>
            <w:noWrap/>
            <w:vAlign w:val="center"/>
            <w:hideMark/>
          </w:tcPr>
          <w:p w14:paraId="52AF954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0B1C5ED9" w14:textId="77777777" w:rsidTr="00D60EF2">
        <w:trPr>
          <w:trHeight w:val="315"/>
        </w:trPr>
        <w:tc>
          <w:tcPr>
            <w:tcW w:w="1350" w:type="dxa"/>
            <w:tcBorders>
              <w:top w:val="nil"/>
              <w:left w:val="nil"/>
              <w:bottom w:val="nil"/>
              <w:right w:val="nil"/>
            </w:tcBorders>
            <w:shd w:val="clear" w:color="auto" w:fill="auto"/>
            <w:noWrap/>
            <w:vAlign w:val="center"/>
            <w:hideMark/>
          </w:tcPr>
          <w:p w14:paraId="1B3FE6F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A42</w:t>
            </w:r>
          </w:p>
        </w:tc>
        <w:tc>
          <w:tcPr>
            <w:tcW w:w="6360" w:type="dxa"/>
            <w:tcBorders>
              <w:top w:val="nil"/>
              <w:left w:val="nil"/>
              <w:bottom w:val="nil"/>
              <w:right w:val="nil"/>
            </w:tcBorders>
            <w:shd w:val="clear" w:color="auto" w:fill="auto"/>
            <w:noWrap/>
            <w:vAlign w:val="center"/>
            <w:hideMark/>
          </w:tcPr>
          <w:p w14:paraId="7D8C516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Hip Angle</w:t>
            </w:r>
          </w:p>
        </w:tc>
      </w:tr>
      <w:tr w:rsidR="006C37CD" w:rsidRPr="009B0942" w14:paraId="6F80AD00" w14:textId="77777777" w:rsidTr="00D60EF2">
        <w:trPr>
          <w:trHeight w:val="315"/>
        </w:trPr>
        <w:tc>
          <w:tcPr>
            <w:tcW w:w="1350" w:type="dxa"/>
            <w:tcBorders>
              <w:top w:val="nil"/>
              <w:left w:val="nil"/>
              <w:bottom w:val="nil"/>
              <w:right w:val="nil"/>
            </w:tcBorders>
            <w:shd w:val="clear" w:color="auto" w:fill="auto"/>
            <w:noWrap/>
            <w:vAlign w:val="bottom"/>
            <w:hideMark/>
          </w:tcPr>
          <w:p w14:paraId="5A6F70B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AAA</w:t>
            </w:r>
          </w:p>
        </w:tc>
        <w:tc>
          <w:tcPr>
            <w:tcW w:w="6360" w:type="dxa"/>
            <w:tcBorders>
              <w:top w:val="nil"/>
              <w:left w:val="nil"/>
              <w:bottom w:val="nil"/>
              <w:right w:val="nil"/>
            </w:tcBorders>
            <w:shd w:val="clear" w:color="auto" w:fill="auto"/>
            <w:noWrap/>
            <w:vAlign w:val="bottom"/>
            <w:hideMark/>
          </w:tcPr>
          <w:p w14:paraId="0044EE9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Automobile Association</w:t>
            </w:r>
          </w:p>
        </w:tc>
      </w:tr>
      <w:tr w:rsidR="006C37CD" w:rsidRPr="009B0942" w14:paraId="1CD67A4C" w14:textId="77777777" w:rsidTr="00D60EF2">
        <w:trPr>
          <w:trHeight w:val="315"/>
        </w:trPr>
        <w:tc>
          <w:tcPr>
            <w:tcW w:w="1350" w:type="dxa"/>
            <w:tcBorders>
              <w:top w:val="nil"/>
              <w:left w:val="nil"/>
              <w:bottom w:val="nil"/>
              <w:right w:val="nil"/>
            </w:tcBorders>
            <w:shd w:val="clear" w:color="auto" w:fill="auto"/>
            <w:noWrap/>
            <w:vAlign w:val="bottom"/>
            <w:hideMark/>
          </w:tcPr>
          <w:p w14:paraId="3679DD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AARP</w:t>
            </w:r>
          </w:p>
        </w:tc>
        <w:tc>
          <w:tcPr>
            <w:tcW w:w="6360" w:type="dxa"/>
            <w:tcBorders>
              <w:top w:val="nil"/>
              <w:left w:val="nil"/>
              <w:bottom w:val="nil"/>
              <w:right w:val="nil"/>
            </w:tcBorders>
            <w:shd w:val="clear" w:color="auto" w:fill="auto"/>
            <w:noWrap/>
            <w:vAlign w:val="bottom"/>
            <w:hideMark/>
          </w:tcPr>
          <w:p w14:paraId="7C21195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Association of Retired Persons</w:t>
            </w:r>
          </w:p>
        </w:tc>
      </w:tr>
      <w:tr w:rsidR="006C37CD" w:rsidRPr="009B0942" w14:paraId="02051560" w14:textId="77777777" w:rsidTr="00D60EF2">
        <w:trPr>
          <w:trHeight w:val="315"/>
        </w:trPr>
        <w:tc>
          <w:tcPr>
            <w:tcW w:w="1350" w:type="dxa"/>
            <w:tcBorders>
              <w:top w:val="nil"/>
              <w:left w:val="nil"/>
              <w:bottom w:val="nil"/>
              <w:right w:val="nil"/>
            </w:tcBorders>
            <w:shd w:val="clear" w:color="auto" w:fill="auto"/>
            <w:noWrap/>
            <w:vAlign w:val="bottom"/>
            <w:hideMark/>
          </w:tcPr>
          <w:p w14:paraId="6B1E7EF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AHP</w:t>
            </w:r>
          </w:p>
        </w:tc>
        <w:tc>
          <w:tcPr>
            <w:tcW w:w="6360" w:type="dxa"/>
            <w:tcBorders>
              <w:top w:val="nil"/>
              <w:left w:val="nil"/>
              <w:bottom w:val="nil"/>
              <w:right w:val="nil"/>
            </w:tcBorders>
            <w:shd w:val="clear" w:color="auto" w:fill="auto"/>
            <w:noWrap/>
            <w:vAlign w:val="bottom"/>
            <w:hideMark/>
          </w:tcPr>
          <w:p w14:paraId="0BF99CE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Accelerator Heel Point</w:t>
            </w:r>
          </w:p>
        </w:tc>
      </w:tr>
      <w:tr w:rsidR="006C37CD" w:rsidRPr="009B0942" w14:paraId="7BE06E75" w14:textId="77777777" w:rsidTr="00D60EF2">
        <w:trPr>
          <w:trHeight w:val="315"/>
        </w:trPr>
        <w:tc>
          <w:tcPr>
            <w:tcW w:w="1350" w:type="dxa"/>
            <w:tcBorders>
              <w:top w:val="nil"/>
              <w:left w:val="nil"/>
              <w:bottom w:val="nil"/>
              <w:right w:val="nil"/>
            </w:tcBorders>
            <w:shd w:val="clear" w:color="auto" w:fill="auto"/>
            <w:noWrap/>
            <w:vAlign w:val="bottom"/>
            <w:hideMark/>
          </w:tcPr>
          <w:p w14:paraId="1811B3F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ANOVA</w:t>
            </w:r>
          </w:p>
        </w:tc>
        <w:tc>
          <w:tcPr>
            <w:tcW w:w="6360" w:type="dxa"/>
            <w:tcBorders>
              <w:top w:val="nil"/>
              <w:left w:val="nil"/>
              <w:bottom w:val="nil"/>
              <w:right w:val="nil"/>
            </w:tcBorders>
            <w:shd w:val="clear" w:color="auto" w:fill="auto"/>
            <w:noWrap/>
            <w:vAlign w:val="bottom"/>
            <w:hideMark/>
          </w:tcPr>
          <w:p w14:paraId="7A326F3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Analysis of Variance</w:t>
            </w:r>
          </w:p>
        </w:tc>
      </w:tr>
      <w:tr w:rsidR="006C37CD" w:rsidRPr="009B0942" w14:paraId="4A68809F" w14:textId="77777777" w:rsidTr="00D60EF2">
        <w:trPr>
          <w:trHeight w:val="315"/>
        </w:trPr>
        <w:tc>
          <w:tcPr>
            <w:tcW w:w="1350" w:type="dxa"/>
            <w:tcBorders>
              <w:top w:val="nil"/>
              <w:left w:val="nil"/>
              <w:bottom w:val="nil"/>
              <w:right w:val="nil"/>
            </w:tcBorders>
            <w:shd w:val="clear" w:color="auto" w:fill="auto"/>
            <w:noWrap/>
            <w:vAlign w:val="bottom"/>
            <w:hideMark/>
          </w:tcPr>
          <w:p w14:paraId="6BFA7F9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AOTA</w:t>
            </w:r>
          </w:p>
        </w:tc>
        <w:tc>
          <w:tcPr>
            <w:tcW w:w="6360" w:type="dxa"/>
            <w:tcBorders>
              <w:top w:val="nil"/>
              <w:left w:val="nil"/>
              <w:bottom w:val="nil"/>
              <w:right w:val="nil"/>
            </w:tcBorders>
            <w:shd w:val="clear" w:color="auto" w:fill="auto"/>
            <w:noWrap/>
            <w:vAlign w:val="bottom"/>
            <w:hideMark/>
          </w:tcPr>
          <w:p w14:paraId="03FE35F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Occupational Therapy Association</w:t>
            </w:r>
          </w:p>
        </w:tc>
      </w:tr>
      <w:tr w:rsidR="006C37CD" w:rsidRPr="009B0942" w14:paraId="4C0E7905" w14:textId="77777777" w:rsidTr="00D60EF2">
        <w:trPr>
          <w:trHeight w:val="315"/>
        </w:trPr>
        <w:tc>
          <w:tcPr>
            <w:tcW w:w="1350" w:type="dxa"/>
            <w:tcBorders>
              <w:top w:val="nil"/>
              <w:left w:val="nil"/>
              <w:bottom w:val="nil"/>
              <w:right w:val="nil"/>
            </w:tcBorders>
            <w:shd w:val="clear" w:color="auto" w:fill="auto"/>
            <w:noWrap/>
            <w:vAlign w:val="bottom"/>
            <w:hideMark/>
          </w:tcPr>
          <w:p w14:paraId="261B295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ASA</w:t>
            </w:r>
          </w:p>
        </w:tc>
        <w:tc>
          <w:tcPr>
            <w:tcW w:w="6360" w:type="dxa"/>
            <w:tcBorders>
              <w:top w:val="nil"/>
              <w:left w:val="nil"/>
              <w:bottom w:val="nil"/>
              <w:right w:val="nil"/>
            </w:tcBorders>
            <w:shd w:val="clear" w:color="auto" w:fill="auto"/>
            <w:noWrap/>
            <w:vAlign w:val="bottom"/>
            <w:hideMark/>
          </w:tcPr>
          <w:p w14:paraId="7B0D65F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Society on Aging</w:t>
            </w:r>
          </w:p>
        </w:tc>
      </w:tr>
      <w:tr w:rsidR="006C37CD" w:rsidRPr="009B0942" w14:paraId="13E95EE9" w14:textId="77777777" w:rsidTr="00D60EF2">
        <w:trPr>
          <w:trHeight w:val="315"/>
        </w:trPr>
        <w:tc>
          <w:tcPr>
            <w:tcW w:w="1350" w:type="dxa"/>
            <w:tcBorders>
              <w:top w:val="nil"/>
              <w:left w:val="nil"/>
              <w:bottom w:val="nil"/>
              <w:right w:val="nil"/>
            </w:tcBorders>
            <w:shd w:val="clear" w:color="auto" w:fill="auto"/>
            <w:noWrap/>
            <w:vAlign w:val="center"/>
            <w:hideMark/>
          </w:tcPr>
          <w:p w14:paraId="6245940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w:t>
            </w:r>
          </w:p>
        </w:tc>
        <w:tc>
          <w:tcPr>
            <w:tcW w:w="6360" w:type="dxa"/>
            <w:tcBorders>
              <w:top w:val="nil"/>
              <w:left w:val="nil"/>
              <w:bottom w:val="nil"/>
              <w:right w:val="nil"/>
            </w:tcBorders>
            <w:shd w:val="clear" w:color="auto" w:fill="auto"/>
            <w:noWrap/>
            <w:vAlign w:val="center"/>
            <w:hideMark/>
          </w:tcPr>
          <w:p w14:paraId="224D8B6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677737DF" w14:textId="77777777" w:rsidTr="00D60EF2">
        <w:trPr>
          <w:trHeight w:val="315"/>
        </w:trPr>
        <w:tc>
          <w:tcPr>
            <w:tcW w:w="1350" w:type="dxa"/>
            <w:tcBorders>
              <w:top w:val="nil"/>
              <w:left w:val="nil"/>
              <w:bottom w:val="nil"/>
              <w:right w:val="nil"/>
            </w:tcBorders>
            <w:shd w:val="clear" w:color="auto" w:fill="auto"/>
            <w:noWrap/>
            <w:vAlign w:val="bottom"/>
            <w:hideMark/>
          </w:tcPr>
          <w:p w14:paraId="7AEAD37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w:t>
            </w:r>
          </w:p>
        </w:tc>
        <w:tc>
          <w:tcPr>
            <w:tcW w:w="6360" w:type="dxa"/>
            <w:tcBorders>
              <w:top w:val="nil"/>
              <w:left w:val="nil"/>
              <w:bottom w:val="nil"/>
              <w:right w:val="nil"/>
            </w:tcBorders>
            <w:shd w:val="clear" w:color="auto" w:fill="auto"/>
            <w:noWrap/>
            <w:vAlign w:val="bottom"/>
            <w:hideMark/>
          </w:tcPr>
          <w:p w14:paraId="1DBFF06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w:t>
            </w:r>
          </w:p>
        </w:tc>
      </w:tr>
      <w:tr w:rsidR="006C37CD" w:rsidRPr="009B0942" w14:paraId="39FC2DBA" w14:textId="77777777" w:rsidTr="00D60EF2">
        <w:trPr>
          <w:trHeight w:val="315"/>
        </w:trPr>
        <w:tc>
          <w:tcPr>
            <w:tcW w:w="1350" w:type="dxa"/>
            <w:tcBorders>
              <w:top w:val="nil"/>
              <w:left w:val="nil"/>
              <w:bottom w:val="nil"/>
              <w:right w:val="nil"/>
            </w:tcBorders>
            <w:shd w:val="clear" w:color="auto" w:fill="auto"/>
            <w:noWrap/>
            <w:vAlign w:val="bottom"/>
            <w:hideMark/>
          </w:tcPr>
          <w:p w14:paraId="63A761A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BOFRP</w:t>
            </w:r>
          </w:p>
        </w:tc>
        <w:tc>
          <w:tcPr>
            <w:tcW w:w="6360" w:type="dxa"/>
            <w:tcBorders>
              <w:top w:val="nil"/>
              <w:left w:val="nil"/>
              <w:bottom w:val="nil"/>
              <w:right w:val="nil"/>
            </w:tcBorders>
            <w:shd w:val="clear" w:color="auto" w:fill="auto"/>
            <w:noWrap/>
            <w:vAlign w:val="bottom"/>
            <w:hideMark/>
          </w:tcPr>
          <w:p w14:paraId="2759C58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 Reference Point</w:t>
            </w:r>
          </w:p>
        </w:tc>
      </w:tr>
      <w:tr w:rsidR="006C37CD" w:rsidRPr="009B0942" w14:paraId="3E6A08A1" w14:textId="77777777" w:rsidTr="00D60EF2">
        <w:trPr>
          <w:trHeight w:val="315"/>
        </w:trPr>
        <w:tc>
          <w:tcPr>
            <w:tcW w:w="1350" w:type="dxa"/>
            <w:tcBorders>
              <w:top w:val="nil"/>
              <w:left w:val="nil"/>
              <w:bottom w:val="nil"/>
              <w:right w:val="nil"/>
            </w:tcBorders>
            <w:shd w:val="clear" w:color="auto" w:fill="auto"/>
            <w:noWrap/>
            <w:vAlign w:val="bottom"/>
            <w:hideMark/>
          </w:tcPr>
          <w:p w14:paraId="1A73164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CAD</w:t>
            </w:r>
          </w:p>
        </w:tc>
        <w:tc>
          <w:tcPr>
            <w:tcW w:w="6360" w:type="dxa"/>
            <w:tcBorders>
              <w:top w:val="nil"/>
              <w:left w:val="nil"/>
              <w:bottom w:val="nil"/>
              <w:right w:val="nil"/>
            </w:tcBorders>
            <w:shd w:val="clear" w:color="auto" w:fill="auto"/>
            <w:noWrap/>
            <w:vAlign w:val="bottom"/>
            <w:hideMark/>
          </w:tcPr>
          <w:p w14:paraId="4C2B911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Computer Aided Design</w:t>
            </w:r>
          </w:p>
        </w:tc>
      </w:tr>
      <w:tr w:rsidR="006C37CD" w:rsidRPr="009B0942" w14:paraId="3C8CB359" w14:textId="77777777" w:rsidTr="00D60EF2">
        <w:trPr>
          <w:trHeight w:val="315"/>
        </w:trPr>
        <w:tc>
          <w:tcPr>
            <w:tcW w:w="1350" w:type="dxa"/>
            <w:tcBorders>
              <w:top w:val="nil"/>
              <w:left w:val="nil"/>
              <w:bottom w:val="nil"/>
              <w:right w:val="nil"/>
            </w:tcBorders>
            <w:shd w:val="clear" w:color="auto" w:fill="auto"/>
            <w:noWrap/>
            <w:vAlign w:val="bottom"/>
            <w:hideMark/>
          </w:tcPr>
          <w:p w14:paraId="04D9EA3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CDC</w:t>
            </w:r>
          </w:p>
        </w:tc>
        <w:tc>
          <w:tcPr>
            <w:tcW w:w="6360" w:type="dxa"/>
            <w:tcBorders>
              <w:top w:val="nil"/>
              <w:left w:val="nil"/>
              <w:bottom w:val="nil"/>
              <w:right w:val="nil"/>
            </w:tcBorders>
            <w:shd w:val="clear" w:color="auto" w:fill="auto"/>
            <w:noWrap/>
            <w:vAlign w:val="bottom"/>
            <w:hideMark/>
          </w:tcPr>
          <w:p w14:paraId="36FA54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Centers for Disease Control and Prevention</w:t>
            </w:r>
          </w:p>
        </w:tc>
      </w:tr>
      <w:tr w:rsidR="006C37CD" w:rsidRPr="009B0942" w14:paraId="38519DF3" w14:textId="77777777" w:rsidTr="00D60EF2">
        <w:trPr>
          <w:trHeight w:val="315"/>
        </w:trPr>
        <w:tc>
          <w:tcPr>
            <w:tcW w:w="1350" w:type="dxa"/>
            <w:tcBorders>
              <w:top w:val="nil"/>
              <w:left w:val="nil"/>
              <w:bottom w:val="nil"/>
              <w:right w:val="nil"/>
            </w:tcBorders>
            <w:shd w:val="clear" w:color="auto" w:fill="auto"/>
            <w:noWrap/>
            <w:vAlign w:val="bottom"/>
            <w:hideMark/>
          </w:tcPr>
          <w:p w14:paraId="7CC92C8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CU-ICAR</w:t>
            </w:r>
          </w:p>
        </w:tc>
        <w:tc>
          <w:tcPr>
            <w:tcW w:w="6360" w:type="dxa"/>
            <w:tcBorders>
              <w:top w:val="nil"/>
              <w:left w:val="nil"/>
              <w:bottom w:val="nil"/>
              <w:right w:val="nil"/>
            </w:tcBorders>
            <w:shd w:val="clear" w:color="auto" w:fill="auto"/>
            <w:noWrap/>
            <w:vAlign w:val="bottom"/>
            <w:hideMark/>
          </w:tcPr>
          <w:p w14:paraId="4CBE370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Clemson University - International Center for Automotive Research</w:t>
            </w:r>
          </w:p>
        </w:tc>
      </w:tr>
      <w:tr w:rsidR="006C37CD" w:rsidRPr="009B0942" w14:paraId="2B573C07" w14:textId="77777777" w:rsidTr="00D60EF2">
        <w:trPr>
          <w:trHeight w:val="315"/>
        </w:trPr>
        <w:tc>
          <w:tcPr>
            <w:tcW w:w="1350" w:type="dxa"/>
            <w:tcBorders>
              <w:top w:val="nil"/>
              <w:left w:val="nil"/>
              <w:bottom w:val="nil"/>
              <w:right w:val="nil"/>
            </w:tcBorders>
            <w:shd w:val="clear" w:color="auto" w:fill="auto"/>
            <w:noWrap/>
            <w:vAlign w:val="bottom"/>
            <w:hideMark/>
          </w:tcPr>
          <w:p w14:paraId="2E2532A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DDI</w:t>
            </w:r>
          </w:p>
        </w:tc>
        <w:tc>
          <w:tcPr>
            <w:tcW w:w="6360" w:type="dxa"/>
            <w:tcBorders>
              <w:top w:val="nil"/>
              <w:left w:val="nil"/>
              <w:bottom w:val="nil"/>
              <w:right w:val="nil"/>
            </w:tcBorders>
            <w:shd w:val="clear" w:color="auto" w:fill="auto"/>
            <w:noWrap/>
            <w:vAlign w:val="bottom"/>
            <w:hideMark/>
          </w:tcPr>
          <w:p w14:paraId="6415973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Death per Involvement Ratio</w:t>
            </w:r>
          </w:p>
        </w:tc>
      </w:tr>
      <w:tr w:rsidR="006C37CD" w:rsidRPr="009B0942" w14:paraId="2DE81FCE" w14:textId="77777777" w:rsidTr="00D60EF2">
        <w:trPr>
          <w:trHeight w:val="315"/>
        </w:trPr>
        <w:tc>
          <w:tcPr>
            <w:tcW w:w="1350" w:type="dxa"/>
            <w:tcBorders>
              <w:top w:val="nil"/>
              <w:left w:val="nil"/>
              <w:bottom w:val="nil"/>
              <w:right w:val="nil"/>
            </w:tcBorders>
            <w:shd w:val="clear" w:color="auto" w:fill="auto"/>
            <w:noWrap/>
            <w:vAlign w:val="bottom"/>
            <w:hideMark/>
          </w:tcPr>
          <w:p w14:paraId="4CA695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DIT</w:t>
            </w:r>
          </w:p>
        </w:tc>
        <w:tc>
          <w:tcPr>
            <w:tcW w:w="6360" w:type="dxa"/>
            <w:tcBorders>
              <w:top w:val="nil"/>
              <w:left w:val="nil"/>
              <w:bottom w:val="nil"/>
              <w:right w:val="nil"/>
            </w:tcBorders>
            <w:shd w:val="clear" w:color="auto" w:fill="auto"/>
            <w:noWrap/>
            <w:vAlign w:val="bottom"/>
            <w:hideMark/>
          </w:tcPr>
          <w:p w14:paraId="2DC65CF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Involvement per Vehicle Mile Traveled</w:t>
            </w:r>
          </w:p>
        </w:tc>
      </w:tr>
      <w:tr w:rsidR="006C37CD" w:rsidRPr="009B0942" w14:paraId="45E6B5A8" w14:textId="77777777" w:rsidTr="00D60EF2">
        <w:trPr>
          <w:trHeight w:val="315"/>
        </w:trPr>
        <w:tc>
          <w:tcPr>
            <w:tcW w:w="1350" w:type="dxa"/>
            <w:tcBorders>
              <w:top w:val="nil"/>
              <w:left w:val="nil"/>
              <w:bottom w:val="nil"/>
              <w:right w:val="nil"/>
            </w:tcBorders>
            <w:shd w:val="clear" w:color="auto" w:fill="auto"/>
            <w:noWrap/>
            <w:vAlign w:val="bottom"/>
          </w:tcPr>
          <w:p w14:paraId="3D18F9A7"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lastRenderedPageBreak/>
              <w:t>Difference</w:t>
            </w:r>
          </w:p>
        </w:tc>
        <w:tc>
          <w:tcPr>
            <w:tcW w:w="6360" w:type="dxa"/>
            <w:tcBorders>
              <w:top w:val="nil"/>
              <w:left w:val="nil"/>
              <w:bottom w:val="nil"/>
              <w:right w:val="nil"/>
            </w:tcBorders>
            <w:shd w:val="clear" w:color="auto" w:fill="auto"/>
            <w:noWrap/>
            <w:vAlign w:val="bottom"/>
          </w:tcPr>
          <w:p w14:paraId="022E5104"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Difference between the calculated and measured BOFRP to H-point</w:t>
            </w:r>
          </w:p>
        </w:tc>
      </w:tr>
      <w:tr w:rsidR="006C37CD" w:rsidRPr="009B0942" w14:paraId="238F69FD" w14:textId="77777777" w:rsidTr="00D60EF2">
        <w:trPr>
          <w:trHeight w:val="315"/>
        </w:trPr>
        <w:tc>
          <w:tcPr>
            <w:tcW w:w="1350" w:type="dxa"/>
            <w:tcBorders>
              <w:top w:val="nil"/>
              <w:left w:val="nil"/>
              <w:bottom w:val="nil"/>
              <w:right w:val="nil"/>
            </w:tcBorders>
            <w:shd w:val="clear" w:color="auto" w:fill="auto"/>
            <w:noWrap/>
            <w:vAlign w:val="bottom"/>
            <w:hideMark/>
          </w:tcPr>
          <w:p w14:paraId="3ED3D8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DRR</w:t>
            </w:r>
          </w:p>
        </w:tc>
        <w:tc>
          <w:tcPr>
            <w:tcW w:w="6360" w:type="dxa"/>
            <w:tcBorders>
              <w:top w:val="nil"/>
              <w:left w:val="nil"/>
              <w:bottom w:val="nil"/>
              <w:right w:val="nil"/>
            </w:tcBorders>
            <w:shd w:val="clear" w:color="auto" w:fill="auto"/>
            <w:noWrap/>
            <w:vAlign w:val="bottom"/>
            <w:hideMark/>
          </w:tcPr>
          <w:p w14:paraId="6025C1F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Death Rate Ratio</w:t>
            </w:r>
          </w:p>
        </w:tc>
      </w:tr>
      <w:tr w:rsidR="006C37CD" w:rsidRPr="009B0942" w14:paraId="42560DF7" w14:textId="77777777" w:rsidTr="00D60EF2">
        <w:trPr>
          <w:trHeight w:val="315"/>
        </w:trPr>
        <w:tc>
          <w:tcPr>
            <w:tcW w:w="1350" w:type="dxa"/>
            <w:tcBorders>
              <w:top w:val="nil"/>
              <w:left w:val="nil"/>
              <w:bottom w:val="nil"/>
              <w:right w:val="nil"/>
            </w:tcBorders>
            <w:shd w:val="clear" w:color="auto" w:fill="auto"/>
            <w:noWrap/>
            <w:vAlign w:val="bottom"/>
            <w:hideMark/>
          </w:tcPr>
          <w:p w14:paraId="4FE1E46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DRS</w:t>
            </w:r>
          </w:p>
        </w:tc>
        <w:tc>
          <w:tcPr>
            <w:tcW w:w="6360" w:type="dxa"/>
            <w:tcBorders>
              <w:top w:val="nil"/>
              <w:left w:val="nil"/>
              <w:bottom w:val="nil"/>
              <w:right w:val="nil"/>
            </w:tcBorders>
            <w:shd w:val="clear" w:color="auto" w:fill="auto"/>
            <w:noWrap/>
            <w:vAlign w:val="bottom"/>
            <w:hideMark/>
          </w:tcPr>
          <w:p w14:paraId="280426E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Driving Rehabilitation Specialist</w:t>
            </w:r>
          </w:p>
        </w:tc>
      </w:tr>
      <w:tr w:rsidR="006C37CD" w:rsidRPr="009B0942" w14:paraId="43C24642" w14:textId="77777777" w:rsidTr="00D60EF2">
        <w:trPr>
          <w:trHeight w:val="315"/>
        </w:trPr>
        <w:tc>
          <w:tcPr>
            <w:tcW w:w="1350" w:type="dxa"/>
            <w:tcBorders>
              <w:top w:val="nil"/>
              <w:left w:val="nil"/>
              <w:bottom w:val="nil"/>
              <w:right w:val="nil"/>
            </w:tcBorders>
            <w:shd w:val="clear" w:color="auto" w:fill="auto"/>
            <w:noWrap/>
            <w:vAlign w:val="bottom"/>
          </w:tcPr>
          <w:p w14:paraId="7A629B96"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EMM</w:t>
            </w:r>
          </w:p>
        </w:tc>
        <w:tc>
          <w:tcPr>
            <w:tcW w:w="6360" w:type="dxa"/>
            <w:tcBorders>
              <w:top w:val="nil"/>
              <w:left w:val="nil"/>
              <w:bottom w:val="nil"/>
              <w:right w:val="nil"/>
            </w:tcBorders>
            <w:shd w:val="clear" w:color="auto" w:fill="auto"/>
            <w:noWrap/>
            <w:vAlign w:val="bottom"/>
          </w:tcPr>
          <w:p w14:paraId="33F7C80C"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Estimated Marginal Means</w:t>
            </w:r>
          </w:p>
        </w:tc>
      </w:tr>
      <w:tr w:rsidR="006C37CD" w:rsidRPr="009B0942" w14:paraId="7080651A" w14:textId="77777777" w:rsidTr="00D60EF2">
        <w:trPr>
          <w:trHeight w:val="315"/>
        </w:trPr>
        <w:tc>
          <w:tcPr>
            <w:tcW w:w="1350" w:type="dxa"/>
            <w:tcBorders>
              <w:top w:val="nil"/>
              <w:left w:val="nil"/>
              <w:bottom w:val="nil"/>
              <w:right w:val="nil"/>
            </w:tcBorders>
            <w:shd w:val="clear" w:color="auto" w:fill="auto"/>
            <w:noWrap/>
            <w:vAlign w:val="bottom"/>
            <w:hideMark/>
          </w:tcPr>
          <w:p w14:paraId="0F0E19E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FARS</w:t>
            </w:r>
          </w:p>
        </w:tc>
        <w:tc>
          <w:tcPr>
            <w:tcW w:w="6360" w:type="dxa"/>
            <w:tcBorders>
              <w:top w:val="nil"/>
              <w:left w:val="nil"/>
              <w:bottom w:val="nil"/>
              <w:right w:val="nil"/>
            </w:tcBorders>
            <w:shd w:val="clear" w:color="auto" w:fill="auto"/>
            <w:noWrap/>
            <w:vAlign w:val="bottom"/>
            <w:hideMark/>
          </w:tcPr>
          <w:p w14:paraId="2B04C1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Fatality Analysis Reporting System</w:t>
            </w:r>
          </w:p>
        </w:tc>
      </w:tr>
      <w:tr w:rsidR="006C37CD" w:rsidRPr="009B0942" w14:paraId="77406AB9" w14:textId="77777777" w:rsidTr="00D60EF2">
        <w:trPr>
          <w:trHeight w:val="315"/>
        </w:trPr>
        <w:tc>
          <w:tcPr>
            <w:tcW w:w="1350" w:type="dxa"/>
            <w:tcBorders>
              <w:top w:val="nil"/>
              <w:left w:val="nil"/>
              <w:bottom w:val="nil"/>
              <w:right w:val="nil"/>
            </w:tcBorders>
            <w:shd w:val="clear" w:color="auto" w:fill="auto"/>
            <w:noWrap/>
            <w:vAlign w:val="bottom"/>
            <w:hideMark/>
          </w:tcPr>
          <w:p w14:paraId="08B37E3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FMVSS</w:t>
            </w:r>
          </w:p>
        </w:tc>
        <w:tc>
          <w:tcPr>
            <w:tcW w:w="6360" w:type="dxa"/>
            <w:tcBorders>
              <w:top w:val="nil"/>
              <w:left w:val="nil"/>
              <w:bottom w:val="nil"/>
              <w:right w:val="nil"/>
            </w:tcBorders>
            <w:shd w:val="clear" w:color="auto" w:fill="auto"/>
            <w:noWrap/>
            <w:vAlign w:val="bottom"/>
            <w:hideMark/>
          </w:tcPr>
          <w:p w14:paraId="68FE1A3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Federal Motor Vehicle Safety Standard</w:t>
            </w:r>
          </w:p>
        </w:tc>
      </w:tr>
      <w:tr w:rsidR="006C37CD" w:rsidRPr="009B0942" w14:paraId="2D7ED880" w14:textId="77777777" w:rsidTr="00D60EF2">
        <w:trPr>
          <w:trHeight w:val="315"/>
        </w:trPr>
        <w:tc>
          <w:tcPr>
            <w:tcW w:w="1350" w:type="dxa"/>
            <w:tcBorders>
              <w:top w:val="nil"/>
              <w:left w:val="nil"/>
              <w:bottom w:val="nil"/>
              <w:right w:val="nil"/>
            </w:tcBorders>
            <w:shd w:val="clear" w:color="auto" w:fill="auto"/>
            <w:noWrap/>
            <w:vAlign w:val="bottom"/>
            <w:hideMark/>
          </w:tcPr>
          <w:p w14:paraId="7D4B24A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GES</w:t>
            </w:r>
          </w:p>
        </w:tc>
        <w:tc>
          <w:tcPr>
            <w:tcW w:w="6360" w:type="dxa"/>
            <w:tcBorders>
              <w:top w:val="nil"/>
              <w:left w:val="nil"/>
              <w:bottom w:val="nil"/>
              <w:right w:val="nil"/>
            </w:tcBorders>
            <w:shd w:val="clear" w:color="auto" w:fill="auto"/>
            <w:noWrap/>
            <w:vAlign w:val="bottom"/>
            <w:hideMark/>
          </w:tcPr>
          <w:p w14:paraId="46C9243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General Estimates System</w:t>
            </w:r>
          </w:p>
        </w:tc>
      </w:tr>
      <w:tr w:rsidR="006C37CD" w:rsidRPr="009B0942" w14:paraId="367EC54D" w14:textId="77777777" w:rsidTr="00D60EF2">
        <w:trPr>
          <w:trHeight w:val="315"/>
        </w:trPr>
        <w:tc>
          <w:tcPr>
            <w:tcW w:w="1350" w:type="dxa"/>
            <w:tcBorders>
              <w:top w:val="nil"/>
              <w:left w:val="nil"/>
              <w:bottom w:val="nil"/>
              <w:right w:val="nil"/>
            </w:tcBorders>
            <w:shd w:val="clear" w:color="auto" w:fill="auto"/>
            <w:noWrap/>
            <w:vAlign w:val="bottom"/>
            <w:hideMark/>
          </w:tcPr>
          <w:p w14:paraId="764478C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GHS</w:t>
            </w:r>
          </w:p>
        </w:tc>
        <w:tc>
          <w:tcPr>
            <w:tcW w:w="6360" w:type="dxa"/>
            <w:tcBorders>
              <w:top w:val="nil"/>
              <w:left w:val="nil"/>
              <w:bottom w:val="nil"/>
              <w:right w:val="nil"/>
            </w:tcBorders>
            <w:shd w:val="clear" w:color="auto" w:fill="auto"/>
            <w:noWrap/>
            <w:vAlign w:val="bottom"/>
            <w:hideMark/>
          </w:tcPr>
          <w:p w14:paraId="3BDA085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Greenville Health System</w:t>
            </w:r>
          </w:p>
        </w:tc>
      </w:tr>
      <w:tr w:rsidR="006C37CD" w:rsidRPr="009B0942" w14:paraId="6E1C9433" w14:textId="77777777" w:rsidTr="00D60EF2">
        <w:trPr>
          <w:trHeight w:val="315"/>
        </w:trPr>
        <w:tc>
          <w:tcPr>
            <w:tcW w:w="1350" w:type="dxa"/>
            <w:tcBorders>
              <w:top w:val="nil"/>
              <w:left w:val="nil"/>
              <w:bottom w:val="nil"/>
              <w:right w:val="nil"/>
            </w:tcBorders>
            <w:shd w:val="clear" w:color="auto" w:fill="auto"/>
            <w:noWrap/>
            <w:vAlign w:val="center"/>
            <w:hideMark/>
          </w:tcPr>
          <w:p w14:paraId="3863F0B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H13</w:t>
            </w:r>
          </w:p>
        </w:tc>
        <w:tc>
          <w:tcPr>
            <w:tcW w:w="6360" w:type="dxa"/>
            <w:tcBorders>
              <w:top w:val="nil"/>
              <w:left w:val="nil"/>
              <w:bottom w:val="nil"/>
              <w:right w:val="nil"/>
            </w:tcBorders>
            <w:shd w:val="clear" w:color="auto" w:fill="auto"/>
            <w:noWrap/>
            <w:vAlign w:val="center"/>
            <w:hideMark/>
          </w:tcPr>
          <w:p w14:paraId="6D15885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Wheel Thigh Clearance</w:t>
            </w:r>
          </w:p>
        </w:tc>
      </w:tr>
      <w:tr w:rsidR="006C37CD" w:rsidRPr="009B0942" w14:paraId="7DA5AD5D" w14:textId="77777777" w:rsidTr="00D60EF2">
        <w:trPr>
          <w:trHeight w:val="315"/>
        </w:trPr>
        <w:tc>
          <w:tcPr>
            <w:tcW w:w="1350" w:type="dxa"/>
            <w:tcBorders>
              <w:top w:val="nil"/>
              <w:left w:val="nil"/>
              <w:bottom w:val="nil"/>
              <w:right w:val="nil"/>
            </w:tcBorders>
            <w:shd w:val="clear" w:color="auto" w:fill="auto"/>
            <w:noWrap/>
            <w:vAlign w:val="center"/>
            <w:hideMark/>
          </w:tcPr>
          <w:p w14:paraId="596E48A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H17</w:t>
            </w:r>
          </w:p>
        </w:tc>
        <w:tc>
          <w:tcPr>
            <w:tcW w:w="6360" w:type="dxa"/>
            <w:tcBorders>
              <w:top w:val="nil"/>
              <w:left w:val="nil"/>
              <w:bottom w:val="nil"/>
              <w:right w:val="nil"/>
            </w:tcBorders>
            <w:shd w:val="clear" w:color="auto" w:fill="auto"/>
            <w:noWrap/>
            <w:vAlign w:val="center"/>
            <w:hideMark/>
          </w:tcPr>
          <w:p w14:paraId="76E657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Wheel Center to Heel Pont</w:t>
            </w:r>
          </w:p>
        </w:tc>
      </w:tr>
      <w:tr w:rsidR="006C37CD" w:rsidRPr="009B0942" w14:paraId="3FCEED31" w14:textId="77777777" w:rsidTr="00D60EF2">
        <w:trPr>
          <w:trHeight w:val="315"/>
        </w:trPr>
        <w:tc>
          <w:tcPr>
            <w:tcW w:w="1350" w:type="dxa"/>
            <w:tcBorders>
              <w:top w:val="nil"/>
              <w:left w:val="nil"/>
              <w:bottom w:val="nil"/>
              <w:right w:val="nil"/>
            </w:tcBorders>
            <w:shd w:val="clear" w:color="auto" w:fill="auto"/>
            <w:noWrap/>
            <w:vAlign w:val="center"/>
            <w:hideMark/>
          </w:tcPr>
          <w:p w14:paraId="57F8B2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H30</w:t>
            </w:r>
          </w:p>
        </w:tc>
        <w:tc>
          <w:tcPr>
            <w:tcW w:w="6360" w:type="dxa"/>
            <w:tcBorders>
              <w:top w:val="nil"/>
              <w:left w:val="nil"/>
              <w:bottom w:val="nil"/>
              <w:right w:val="nil"/>
            </w:tcBorders>
            <w:shd w:val="clear" w:color="auto" w:fill="auto"/>
            <w:noWrap/>
            <w:vAlign w:val="center"/>
            <w:hideMark/>
          </w:tcPr>
          <w:p w14:paraId="7AE50A7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6951672" w14:textId="77777777" w:rsidTr="00D60EF2">
        <w:trPr>
          <w:trHeight w:val="315"/>
        </w:trPr>
        <w:tc>
          <w:tcPr>
            <w:tcW w:w="1350" w:type="dxa"/>
            <w:tcBorders>
              <w:top w:val="nil"/>
              <w:left w:val="nil"/>
              <w:bottom w:val="nil"/>
              <w:right w:val="nil"/>
            </w:tcBorders>
            <w:shd w:val="clear" w:color="auto" w:fill="auto"/>
            <w:noWrap/>
            <w:vAlign w:val="bottom"/>
            <w:hideMark/>
          </w:tcPr>
          <w:p w14:paraId="006E3D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HPD</w:t>
            </w:r>
          </w:p>
        </w:tc>
        <w:tc>
          <w:tcPr>
            <w:tcW w:w="6360" w:type="dxa"/>
            <w:tcBorders>
              <w:top w:val="nil"/>
              <w:left w:val="nil"/>
              <w:bottom w:val="nil"/>
              <w:right w:val="nil"/>
            </w:tcBorders>
            <w:shd w:val="clear" w:color="auto" w:fill="auto"/>
            <w:noWrap/>
            <w:vAlign w:val="bottom"/>
            <w:hideMark/>
          </w:tcPr>
          <w:p w14:paraId="2043DD7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Design Tool</w:t>
            </w:r>
          </w:p>
        </w:tc>
      </w:tr>
      <w:tr w:rsidR="006C37CD" w:rsidRPr="009B0942" w14:paraId="1C419936" w14:textId="77777777" w:rsidTr="00D60EF2">
        <w:trPr>
          <w:trHeight w:val="315"/>
        </w:trPr>
        <w:tc>
          <w:tcPr>
            <w:tcW w:w="1350" w:type="dxa"/>
            <w:tcBorders>
              <w:top w:val="nil"/>
              <w:left w:val="nil"/>
              <w:bottom w:val="nil"/>
              <w:right w:val="nil"/>
            </w:tcBorders>
            <w:shd w:val="clear" w:color="auto" w:fill="auto"/>
            <w:noWrap/>
            <w:vAlign w:val="bottom"/>
            <w:hideMark/>
          </w:tcPr>
          <w:p w14:paraId="008AF96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w:t>
            </w:r>
          </w:p>
        </w:tc>
        <w:tc>
          <w:tcPr>
            <w:tcW w:w="6360" w:type="dxa"/>
            <w:tcBorders>
              <w:top w:val="nil"/>
              <w:left w:val="nil"/>
              <w:bottom w:val="nil"/>
              <w:right w:val="nil"/>
            </w:tcBorders>
            <w:shd w:val="clear" w:color="auto" w:fill="auto"/>
            <w:noWrap/>
            <w:vAlign w:val="bottom"/>
            <w:hideMark/>
          </w:tcPr>
          <w:p w14:paraId="6E8FC3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w:t>
            </w:r>
          </w:p>
        </w:tc>
      </w:tr>
      <w:tr w:rsidR="006C37CD" w:rsidRPr="009B0942" w14:paraId="5D9E7FD8" w14:textId="77777777" w:rsidTr="00D60EF2">
        <w:trPr>
          <w:trHeight w:val="315"/>
        </w:trPr>
        <w:tc>
          <w:tcPr>
            <w:tcW w:w="1350" w:type="dxa"/>
            <w:tcBorders>
              <w:top w:val="nil"/>
              <w:left w:val="nil"/>
              <w:bottom w:val="nil"/>
              <w:right w:val="nil"/>
            </w:tcBorders>
            <w:shd w:val="clear" w:color="auto" w:fill="auto"/>
            <w:noWrap/>
            <w:vAlign w:val="bottom"/>
            <w:hideMark/>
          </w:tcPr>
          <w:p w14:paraId="1B9F657E"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HPM-II</w:t>
            </w:r>
          </w:p>
        </w:tc>
        <w:tc>
          <w:tcPr>
            <w:tcW w:w="6360" w:type="dxa"/>
            <w:tcBorders>
              <w:top w:val="nil"/>
              <w:left w:val="nil"/>
              <w:bottom w:val="nil"/>
              <w:right w:val="nil"/>
            </w:tcBorders>
            <w:shd w:val="clear" w:color="auto" w:fill="auto"/>
            <w:noWrap/>
            <w:vAlign w:val="bottom"/>
            <w:hideMark/>
          </w:tcPr>
          <w:p w14:paraId="4D05411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 II</w:t>
            </w:r>
          </w:p>
        </w:tc>
      </w:tr>
      <w:tr w:rsidR="006C37CD" w:rsidRPr="009B0942" w14:paraId="3F8C5C7D" w14:textId="77777777" w:rsidTr="00D60EF2">
        <w:trPr>
          <w:trHeight w:val="315"/>
        </w:trPr>
        <w:tc>
          <w:tcPr>
            <w:tcW w:w="1350" w:type="dxa"/>
            <w:tcBorders>
              <w:top w:val="nil"/>
              <w:left w:val="nil"/>
              <w:bottom w:val="nil"/>
              <w:right w:val="nil"/>
            </w:tcBorders>
            <w:shd w:val="clear" w:color="auto" w:fill="auto"/>
            <w:noWrap/>
            <w:vAlign w:val="center"/>
            <w:hideMark/>
          </w:tcPr>
          <w:p w14:paraId="249B6AA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HT</w:t>
            </w:r>
          </w:p>
        </w:tc>
        <w:tc>
          <w:tcPr>
            <w:tcW w:w="6360" w:type="dxa"/>
            <w:tcBorders>
              <w:top w:val="nil"/>
              <w:left w:val="nil"/>
              <w:bottom w:val="nil"/>
              <w:right w:val="nil"/>
            </w:tcBorders>
            <w:shd w:val="clear" w:color="auto" w:fill="auto"/>
            <w:noWrap/>
            <w:vAlign w:val="center"/>
            <w:hideMark/>
          </w:tcPr>
          <w:p w14:paraId="7957FCD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Travel</w:t>
            </w:r>
          </w:p>
        </w:tc>
      </w:tr>
      <w:tr w:rsidR="006C37CD" w:rsidRPr="009B0942" w14:paraId="4D5FE8BE" w14:textId="77777777" w:rsidTr="00D60EF2">
        <w:trPr>
          <w:trHeight w:val="315"/>
        </w:trPr>
        <w:tc>
          <w:tcPr>
            <w:tcW w:w="1350" w:type="dxa"/>
            <w:tcBorders>
              <w:top w:val="nil"/>
              <w:left w:val="nil"/>
              <w:bottom w:val="nil"/>
              <w:right w:val="nil"/>
            </w:tcBorders>
            <w:shd w:val="clear" w:color="auto" w:fill="auto"/>
            <w:noWrap/>
            <w:vAlign w:val="center"/>
            <w:hideMark/>
          </w:tcPr>
          <w:p w14:paraId="06C4F5D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HX</w:t>
            </w:r>
          </w:p>
        </w:tc>
        <w:tc>
          <w:tcPr>
            <w:tcW w:w="6360" w:type="dxa"/>
            <w:tcBorders>
              <w:top w:val="nil"/>
              <w:left w:val="nil"/>
              <w:bottom w:val="nil"/>
              <w:right w:val="nil"/>
            </w:tcBorders>
            <w:shd w:val="clear" w:color="auto" w:fill="auto"/>
            <w:noWrap/>
            <w:vAlign w:val="center"/>
            <w:hideMark/>
          </w:tcPr>
          <w:p w14:paraId="4D18D99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B71638C" w14:textId="77777777" w:rsidTr="00D60EF2">
        <w:trPr>
          <w:trHeight w:val="315"/>
        </w:trPr>
        <w:tc>
          <w:tcPr>
            <w:tcW w:w="1350" w:type="dxa"/>
            <w:tcBorders>
              <w:top w:val="nil"/>
              <w:left w:val="nil"/>
              <w:bottom w:val="nil"/>
              <w:right w:val="nil"/>
            </w:tcBorders>
            <w:shd w:val="clear" w:color="auto" w:fill="auto"/>
            <w:noWrap/>
            <w:vAlign w:val="center"/>
            <w:hideMark/>
          </w:tcPr>
          <w:p w14:paraId="7370A3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HZ</w:t>
            </w:r>
          </w:p>
        </w:tc>
        <w:tc>
          <w:tcPr>
            <w:tcW w:w="6360" w:type="dxa"/>
            <w:tcBorders>
              <w:top w:val="nil"/>
              <w:left w:val="nil"/>
              <w:bottom w:val="nil"/>
              <w:right w:val="nil"/>
            </w:tcBorders>
            <w:shd w:val="clear" w:color="auto" w:fill="auto"/>
            <w:noWrap/>
            <w:vAlign w:val="center"/>
            <w:hideMark/>
          </w:tcPr>
          <w:p w14:paraId="432B33D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24682C6D" w14:textId="77777777" w:rsidTr="00D60EF2">
        <w:trPr>
          <w:trHeight w:val="315"/>
        </w:trPr>
        <w:tc>
          <w:tcPr>
            <w:tcW w:w="1350" w:type="dxa"/>
            <w:tcBorders>
              <w:top w:val="nil"/>
              <w:left w:val="nil"/>
              <w:bottom w:val="nil"/>
              <w:right w:val="nil"/>
            </w:tcBorders>
            <w:shd w:val="clear" w:color="auto" w:fill="auto"/>
            <w:noWrap/>
            <w:vAlign w:val="bottom"/>
            <w:hideMark/>
          </w:tcPr>
          <w:p w14:paraId="7804EFE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IIHS</w:t>
            </w:r>
          </w:p>
        </w:tc>
        <w:tc>
          <w:tcPr>
            <w:tcW w:w="6360" w:type="dxa"/>
            <w:tcBorders>
              <w:top w:val="nil"/>
              <w:left w:val="nil"/>
              <w:bottom w:val="nil"/>
              <w:right w:val="nil"/>
            </w:tcBorders>
            <w:shd w:val="clear" w:color="auto" w:fill="auto"/>
            <w:noWrap/>
            <w:vAlign w:val="bottom"/>
            <w:hideMark/>
          </w:tcPr>
          <w:p w14:paraId="7073C56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Insurance Institute for Highway Safety</w:t>
            </w:r>
          </w:p>
        </w:tc>
      </w:tr>
      <w:tr w:rsidR="006C37CD" w:rsidRPr="009B0942" w14:paraId="7DD2A25C" w14:textId="77777777" w:rsidTr="00D60EF2">
        <w:trPr>
          <w:trHeight w:val="315"/>
        </w:trPr>
        <w:tc>
          <w:tcPr>
            <w:tcW w:w="1350" w:type="dxa"/>
            <w:tcBorders>
              <w:top w:val="nil"/>
              <w:left w:val="nil"/>
              <w:bottom w:val="nil"/>
              <w:right w:val="nil"/>
            </w:tcBorders>
            <w:shd w:val="clear" w:color="auto" w:fill="auto"/>
            <w:noWrap/>
            <w:vAlign w:val="bottom"/>
            <w:hideMark/>
          </w:tcPr>
          <w:p w14:paraId="4B7D13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L6</w:t>
            </w:r>
          </w:p>
        </w:tc>
        <w:tc>
          <w:tcPr>
            <w:tcW w:w="6360" w:type="dxa"/>
            <w:tcBorders>
              <w:top w:val="nil"/>
              <w:left w:val="nil"/>
              <w:bottom w:val="nil"/>
              <w:right w:val="nil"/>
            </w:tcBorders>
            <w:shd w:val="clear" w:color="auto" w:fill="auto"/>
            <w:noWrap/>
            <w:vAlign w:val="bottom"/>
            <w:hideMark/>
          </w:tcPr>
          <w:p w14:paraId="186BE2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BFRP to Steering Wheel Center</w:t>
            </w:r>
          </w:p>
        </w:tc>
      </w:tr>
      <w:tr w:rsidR="00F27CC5" w:rsidRPr="009B0942" w14:paraId="7682F304" w14:textId="77777777" w:rsidTr="00D60EF2">
        <w:trPr>
          <w:trHeight w:val="315"/>
        </w:trPr>
        <w:tc>
          <w:tcPr>
            <w:tcW w:w="1350" w:type="dxa"/>
            <w:tcBorders>
              <w:top w:val="nil"/>
              <w:left w:val="nil"/>
              <w:bottom w:val="nil"/>
              <w:right w:val="nil"/>
            </w:tcBorders>
            <w:shd w:val="clear" w:color="auto" w:fill="auto"/>
            <w:noWrap/>
            <w:vAlign w:val="bottom"/>
          </w:tcPr>
          <w:p w14:paraId="47DAD7D3"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31968542" w14:textId="77777777" w:rsidR="00F27CC5" w:rsidRPr="009B0942" w:rsidRDefault="00F27CC5" w:rsidP="00D60EF2">
            <w:pPr>
              <w:rPr>
                <w:rFonts w:eastAsia="Times New Roman" w:cs="Times New Roman"/>
                <w:color w:val="000000"/>
                <w:szCs w:val="24"/>
              </w:rPr>
            </w:pPr>
          </w:p>
        </w:tc>
      </w:tr>
      <w:tr w:rsidR="00F27CC5" w:rsidRPr="009B0942" w14:paraId="4C9DF059" w14:textId="77777777" w:rsidTr="00D60EF2">
        <w:trPr>
          <w:trHeight w:val="315"/>
        </w:trPr>
        <w:tc>
          <w:tcPr>
            <w:tcW w:w="1350" w:type="dxa"/>
            <w:tcBorders>
              <w:top w:val="nil"/>
              <w:left w:val="nil"/>
              <w:bottom w:val="nil"/>
              <w:right w:val="nil"/>
            </w:tcBorders>
            <w:shd w:val="clear" w:color="auto" w:fill="auto"/>
            <w:noWrap/>
            <w:vAlign w:val="bottom"/>
          </w:tcPr>
          <w:p w14:paraId="27C9B09D"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7F892D5B" w14:textId="77777777" w:rsidR="00F27CC5" w:rsidRPr="009B0942" w:rsidRDefault="00F27CC5" w:rsidP="00D60EF2">
            <w:pPr>
              <w:rPr>
                <w:rFonts w:eastAsia="Times New Roman" w:cs="Times New Roman"/>
                <w:color w:val="000000"/>
                <w:szCs w:val="24"/>
              </w:rPr>
            </w:pPr>
          </w:p>
        </w:tc>
      </w:tr>
      <w:tr w:rsidR="00F27CC5" w:rsidRPr="009B0942" w14:paraId="10E2A85A" w14:textId="77777777" w:rsidTr="00D60EF2">
        <w:trPr>
          <w:trHeight w:val="315"/>
        </w:trPr>
        <w:tc>
          <w:tcPr>
            <w:tcW w:w="1350" w:type="dxa"/>
            <w:tcBorders>
              <w:top w:val="nil"/>
              <w:left w:val="nil"/>
              <w:bottom w:val="nil"/>
              <w:right w:val="nil"/>
            </w:tcBorders>
            <w:shd w:val="clear" w:color="auto" w:fill="auto"/>
            <w:noWrap/>
            <w:vAlign w:val="bottom"/>
          </w:tcPr>
          <w:p w14:paraId="510F6C5E"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57BD368D" w14:textId="77777777" w:rsidR="00F27CC5" w:rsidRPr="009B0942" w:rsidRDefault="00F27CC5" w:rsidP="00D60EF2">
            <w:pPr>
              <w:rPr>
                <w:rFonts w:eastAsia="Times New Roman" w:cs="Times New Roman"/>
                <w:color w:val="000000"/>
                <w:szCs w:val="24"/>
              </w:rPr>
            </w:pPr>
          </w:p>
        </w:tc>
      </w:tr>
    </w:tbl>
    <w:p w14:paraId="73FE0769" w14:textId="6B6FF809" w:rsidR="00103904" w:rsidRDefault="00103904">
      <w:pPr>
        <w:spacing w:after="160" w:line="259" w:lineRule="auto"/>
      </w:pPr>
    </w:p>
    <w:p w14:paraId="418B6017" w14:textId="77777777" w:rsidR="00103904" w:rsidRDefault="00103904">
      <w:pPr>
        <w:spacing w:after="160" w:line="259" w:lineRule="auto"/>
        <w:ind w:firstLine="0"/>
      </w:pPr>
      <w:r>
        <w:br w:type="page"/>
      </w:r>
    </w:p>
    <w:p w14:paraId="48FBCC23" w14:textId="77777777" w:rsidR="00103904" w:rsidRDefault="00103904" w:rsidP="00D240A3">
      <w:pPr>
        <w:pStyle w:val="Heading1"/>
        <w:sectPr w:rsidR="00103904" w:rsidSect="00FA34C4">
          <w:headerReference w:type="default" r:id="rId13"/>
          <w:footerReference w:type="default" r:id="rId14"/>
          <w:footerReference w:type="first" r:id="rId15"/>
          <w:pgSz w:w="12240" w:h="15840"/>
          <w:pgMar w:top="1440" w:right="1440" w:bottom="1440" w:left="1440" w:header="720" w:footer="720" w:gutter="0"/>
          <w:pgNumType w:fmt="lowerRoman" w:start="1"/>
          <w:cols w:space="720"/>
          <w:docGrid w:linePitch="360"/>
        </w:sectPr>
      </w:pPr>
    </w:p>
    <w:p w14:paraId="5845F82B" w14:textId="75EABA59" w:rsidR="00346DC3" w:rsidRDefault="009206C9" w:rsidP="00D240A3">
      <w:pPr>
        <w:pStyle w:val="Heading1"/>
      </w:pPr>
      <w:bookmarkStart w:id="6" w:name="_Toc113549700"/>
      <w:r>
        <w:lastRenderedPageBreak/>
        <w:t xml:space="preserve">Chapter </w:t>
      </w:r>
      <w:r w:rsidR="00FD7588">
        <w:t>One</w:t>
      </w:r>
      <w:r>
        <w:t>: EML 4551C</w:t>
      </w:r>
      <w:bookmarkEnd w:id="6"/>
    </w:p>
    <w:p w14:paraId="71F6AE6D" w14:textId="77777777" w:rsidR="0045532C" w:rsidRDefault="0045532C" w:rsidP="00BB40A0"/>
    <w:p w14:paraId="4FE55B4B" w14:textId="18259012" w:rsidR="1F44CC8A" w:rsidRDefault="1F44CC8A" w:rsidP="1F44CC8A">
      <w:pPr>
        <w:rPr>
          <w:rFonts w:eastAsia="Times New Roman" w:cs="Times New Roman"/>
        </w:rPr>
      </w:pPr>
    </w:p>
    <w:p w14:paraId="372CAA6F" w14:textId="546164B0" w:rsidR="1F44CC8A" w:rsidRDefault="7E5193AC" w:rsidP="4239F235">
      <w:pPr>
        <w:pStyle w:val="Heading1"/>
      </w:pPr>
      <w:r>
        <w:t>Project Scope</w:t>
      </w:r>
    </w:p>
    <w:p w14:paraId="68D2E498" w14:textId="25101671" w:rsidR="01DA4FCB" w:rsidRDefault="01DA4FCB" w:rsidP="1F44CC8A">
      <w:pPr>
        <w:rPr>
          <w:rFonts w:eastAsia="Times New Roman" w:cs="Times New Roman"/>
        </w:rPr>
      </w:pPr>
      <w:r w:rsidRPr="1F44CC8A">
        <w:rPr>
          <w:rFonts w:eastAsia="Times New Roman" w:cs="Times New Roman"/>
        </w:rPr>
        <w:t>Florida Power and Light is an electrical utility company that provides electrical power to more than 5.7 million residents. The company oversees the installation, operation, and maintenance of the power grid in their service area. This includes utility fuse switching for power restoration</w:t>
      </w:r>
      <w:r w:rsidR="00E22ACF">
        <w:rPr>
          <w:rFonts w:eastAsia="Times New Roman" w:cs="Times New Roman"/>
        </w:rPr>
        <w:t>.</w:t>
      </w:r>
      <w:r w:rsidRPr="1F44CC8A">
        <w:rPr>
          <w:rFonts w:eastAsia="Times New Roman" w:cs="Times New Roman"/>
        </w:rPr>
        <w:t xml:space="preserve"> Utility fuses are used to protect equipment on a power line from damage caused by overcurrent. </w:t>
      </w:r>
      <w:r w:rsidR="005D3503">
        <w:rPr>
          <w:rFonts w:eastAsia="Times New Roman" w:cs="Times New Roman"/>
        </w:rPr>
        <w:t xml:space="preserve">Fuse switching is the process of </w:t>
      </w:r>
      <w:r w:rsidR="00F006E6">
        <w:rPr>
          <w:rFonts w:eastAsia="Times New Roman" w:cs="Times New Roman"/>
        </w:rPr>
        <w:t>replacing a blown fuse when</w:t>
      </w:r>
      <w:r w:rsidR="005D3503">
        <w:rPr>
          <w:rFonts w:eastAsia="Times New Roman" w:cs="Times New Roman"/>
        </w:rPr>
        <w:t xml:space="preserve"> </w:t>
      </w:r>
      <w:proofErr w:type="gramStart"/>
      <w:r w:rsidR="005D3503">
        <w:rPr>
          <w:rFonts w:eastAsia="Times New Roman" w:cs="Times New Roman"/>
        </w:rPr>
        <w:t>overcurrent</w:t>
      </w:r>
      <w:proofErr w:type="gramEnd"/>
      <w:r w:rsidR="005D3503">
        <w:rPr>
          <w:rFonts w:eastAsia="Times New Roman" w:cs="Times New Roman"/>
        </w:rPr>
        <w:t xml:space="preserve"> occurs</w:t>
      </w:r>
      <w:proofErr w:type="gramStart"/>
      <w:r w:rsidR="00F006E6">
        <w:rPr>
          <w:rFonts w:eastAsia="Times New Roman" w:cs="Times New Roman"/>
        </w:rPr>
        <w:t>.</w:t>
      </w:r>
      <w:r w:rsidR="005D3503">
        <w:rPr>
          <w:rFonts w:eastAsia="Times New Roman" w:cs="Times New Roman"/>
        </w:rPr>
        <w:t xml:space="preserve"> </w:t>
      </w:r>
      <w:r w:rsidRPr="1F44CC8A">
        <w:rPr>
          <w:rFonts w:eastAsia="Times New Roman" w:cs="Times New Roman"/>
        </w:rPr>
        <w:t>.</w:t>
      </w:r>
      <w:proofErr w:type="gramEnd"/>
      <w:r w:rsidRPr="1F44CC8A">
        <w:rPr>
          <w:rFonts w:eastAsia="Times New Roman" w:cs="Times New Roman"/>
        </w:rPr>
        <w:t xml:space="preserve"> The Work Methods Team at Florida Power and Light has partnered with our team at the FAMU-FSU College of Engineering to optimize the field process of fuse switching.</w:t>
      </w:r>
    </w:p>
    <w:p w14:paraId="4B8F9A8E" w14:textId="66F1C844" w:rsidR="01DA4FCB" w:rsidRDefault="01DA4FCB" w:rsidP="1F44CC8A">
      <w:pPr>
        <w:rPr>
          <w:rFonts w:eastAsia="Times New Roman" w:cs="Times New Roman"/>
        </w:rPr>
      </w:pPr>
      <w:r w:rsidRPr="4C249C7A">
        <w:rPr>
          <w:rFonts w:eastAsia="Times New Roman" w:cs="Times New Roman"/>
        </w:rPr>
        <w:t xml:space="preserve">The project objective is to develop a device that is remotely controlled and can be operated to perform fuse switching operations for restoration purposes. The main goal of this project is to design a device that can reach the location of the fuse on the utility pole. Another primary goal is for the device to remove a blown fuse and replace it with a new </w:t>
      </w:r>
      <w:r w:rsidR="00E22ACF">
        <w:rPr>
          <w:rFonts w:eastAsia="Times New Roman" w:cs="Times New Roman"/>
        </w:rPr>
        <w:t>one</w:t>
      </w:r>
      <w:r w:rsidRPr="4C249C7A">
        <w:rPr>
          <w:rFonts w:eastAsia="Times New Roman" w:cs="Times New Roman"/>
        </w:rPr>
        <w:t>. The device will be able to perform fuse switching in inaccessible areas that bucket trucks cannot reach. A</w:t>
      </w:r>
      <w:r w:rsidR="00BB6B95">
        <w:rPr>
          <w:rFonts w:eastAsia="Times New Roman" w:cs="Times New Roman"/>
        </w:rPr>
        <w:t>lso,</w:t>
      </w:r>
      <w:r w:rsidRPr="4C249C7A">
        <w:rPr>
          <w:rFonts w:eastAsia="Times New Roman" w:cs="Times New Roman"/>
        </w:rPr>
        <w:t xml:space="preserve"> the device </w:t>
      </w:r>
      <w:r w:rsidR="00CB1432" w:rsidRPr="4C249C7A">
        <w:rPr>
          <w:rFonts w:eastAsia="Times New Roman" w:cs="Times New Roman"/>
        </w:rPr>
        <w:t>will</w:t>
      </w:r>
      <w:r w:rsidR="006437E5">
        <w:rPr>
          <w:rFonts w:eastAsia="Times New Roman" w:cs="Times New Roman"/>
        </w:rPr>
        <w:t xml:space="preserve"> be able to</w:t>
      </w:r>
      <w:r w:rsidR="00CB1432">
        <w:rPr>
          <w:rFonts w:eastAsia="Times New Roman" w:cs="Times New Roman"/>
        </w:rPr>
        <w:t xml:space="preserve"> </w:t>
      </w:r>
      <w:proofErr w:type="gramStart"/>
      <w:r w:rsidR="00CB1432">
        <w:rPr>
          <w:rFonts w:eastAsia="Times New Roman" w:cs="Times New Roman"/>
        </w:rPr>
        <w:t xml:space="preserve">be </w:t>
      </w:r>
      <w:r w:rsidRPr="4C249C7A">
        <w:rPr>
          <w:rFonts w:eastAsia="Times New Roman" w:cs="Times New Roman"/>
        </w:rPr>
        <w:t xml:space="preserve"> easily</w:t>
      </w:r>
      <w:proofErr w:type="gramEnd"/>
      <w:r w:rsidRPr="4C249C7A">
        <w:rPr>
          <w:rFonts w:eastAsia="Times New Roman" w:cs="Times New Roman"/>
        </w:rPr>
        <w:t xml:space="preserve"> transported by line specialists to the job site.</w:t>
      </w:r>
    </w:p>
    <w:p w14:paraId="291D0A42" w14:textId="7EBAA688" w:rsidR="001C1C3E" w:rsidRDefault="01DA4FCB" w:rsidP="003E22C1">
      <w:pPr>
        <w:pStyle w:val="Heading2"/>
      </w:pPr>
      <w:r w:rsidRPr="4C249C7A">
        <w:rPr>
          <w:rFonts w:ascii="Calibri" w:eastAsia="Calibri" w:hAnsi="Calibri" w:cs="Calibri"/>
          <w:color w:val="000000" w:themeColor="text1"/>
          <w:sz w:val="22"/>
        </w:rPr>
        <w:lastRenderedPageBreak/>
        <w:t xml:space="preserve">Some assumptions are </w:t>
      </w:r>
      <w:r w:rsidRPr="4C249C7A">
        <w:rPr>
          <w:rFonts w:ascii="Calibri" w:eastAsia="Calibri" w:hAnsi="Calibri" w:cs="Calibri"/>
          <w:sz w:val="22"/>
        </w:rPr>
        <w:t xml:space="preserve">considered to guide the scope of the project. One assumption is that the device </w:t>
      </w:r>
      <w:proofErr w:type="gramStart"/>
      <w:r w:rsidRPr="4C249C7A">
        <w:rPr>
          <w:rFonts w:ascii="Calibri" w:eastAsia="Calibri" w:hAnsi="Calibri" w:cs="Calibri"/>
          <w:sz w:val="22"/>
        </w:rPr>
        <w:t>will be</w:t>
      </w:r>
      <w:proofErr w:type="gramEnd"/>
      <w:r w:rsidRPr="4C249C7A">
        <w:rPr>
          <w:rFonts w:ascii="Calibri" w:eastAsia="Calibri" w:hAnsi="Calibri" w:cs="Calibri"/>
          <w:sz w:val="22"/>
        </w:rPr>
        <w:t xml:space="preserve"> </w:t>
      </w:r>
      <w:r w:rsidR="00BE3DDF">
        <w:rPr>
          <w:rFonts w:ascii="Calibri" w:eastAsia="Calibri" w:hAnsi="Calibri" w:cs="Calibri"/>
          <w:sz w:val="22"/>
        </w:rPr>
        <w:t xml:space="preserve">only </w:t>
      </w:r>
      <w:proofErr w:type="gramStart"/>
      <w:r w:rsidR="00BE3DDF">
        <w:rPr>
          <w:rFonts w:ascii="Calibri" w:eastAsia="Calibri" w:hAnsi="Calibri" w:cs="Calibri"/>
          <w:sz w:val="22"/>
        </w:rPr>
        <w:t xml:space="preserve">need </w:t>
      </w:r>
      <w:r w:rsidRPr="4C249C7A">
        <w:rPr>
          <w:rFonts w:ascii="Calibri" w:eastAsia="Calibri" w:hAnsi="Calibri" w:cs="Calibri"/>
          <w:sz w:val="22"/>
        </w:rPr>
        <w:t xml:space="preserve"> to</w:t>
      </w:r>
      <w:proofErr w:type="gramEnd"/>
      <w:r w:rsidRPr="4C249C7A">
        <w:rPr>
          <w:rFonts w:ascii="Calibri" w:eastAsia="Calibri" w:hAnsi="Calibri" w:cs="Calibri"/>
          <w:sz w:val="22"/>
        </w:rPr>
        <w:t xml:space="preserve"> reach heights between 35-45 ft. The device </w:t>
      </w:r>
      <w:r w:rsidR="00430AB6">
        <w:rPr>
          <w:rFonts w:ascii="Calibri" w:eastAsia="Calibri" w:hAnsi="Calibri" w:cs="Calibri"/>
          <w:sz w:val="22"/>
        </w:rPr>
        <w:t xml:space="preserve">is also assumed </w:t>
      </w:r>
      <w:proofErr w:type="gramStart"/>
      <w:r w:rsidR="00430AB6">
        <w:rPr>
          <w:rFonts w:ascii="Calibri" w:eastAsia="Calibri" w:hAnsi="Calibri" w:cs="Calibri"/>
          <w:sz w:val="22"/>
        </w:rPr>
        <w:t xml:space="preserve">to </w:t>
      </w:r>
      <w:r w:rsidR="00A4630D">
        <w:rPr>
          <w:rFonts w:ascii="Calibri" w:eastAsia="Calibri" w:hAnsi="Calibri" w:cs="Calibri"/>
          <w:sz w:val="22"/>
        </w:rPr>
        <w:t xml:space="preserve"> support</w:t>
      </w:r>
      <w:proofErr w:type="gramEnd"/>
      <w:r w:rsidR="00A4630D">
        <w:rPr>
          <w:rFonts w:ascii="Calibri" w:eastAsia="Calibri" w:hAnsi="Calibri" w:cs="Calibri"/>
          <w:sz w:val="22"/>
        </w:rPr>
        <w:t xml:space="preserve"> a fuse </w:t>
      </w:r>
      <w:r w:rsidR="00CF7E21">
        <w:rPr>
          <w:rFonts w:ascii="Calibri" w:eastAsia="Calibri" w:hAnsi="Calibri" w:cs="Calibri"/>
          <w:sz w:val="22"/>
        </w:rPr>
        <w:t xml:space="preserve">link that is 5 pounds or less </w:t>
      </w:r>
      <w:r w:rsidRPr="4C249C7A">
        <w:rPr>
          <w:rFonts w:ascii="Calibri" w:eastAsia="Calibri" w:hAnsi="Calibri" w:cs="Calibri"/>
          <w:sz w:val="22"/>
        </w:rPr>
        <w:t>.</w:t>
      </w:r>
      <w:r w:rsidR="00430AB6">
        <w:rPr>
          <w:rFonts w:ascii="Calibri" w:eastAsia="Calibri" w:hAnsi="Calibri" w:cs="Calibri"/>
          <w:sz w:val="22"/>
        </w:rPr>
        <w:t xml:space="preserve"> In </w:t>
      </w:r>
      <w:r w:rsidR="008522E0">
        <w:rPr>
          <w:rFonts w:ascii="Calibri" w:eastAsia="Calibri" w:hAnsi="Calibri" w:cs="Calibri"/>
          <w:sz w:val="22"/>
        </w:rPr>
        <w:t xml:space="preserve">addition, </w:t>
      </w:r>
      <w:r w:rsidR="008522E0" w:rsidRPr="4C249C7A">
        <w:rPr>
          <w:rFonts w:ascii="Calibri" w:eastAsia="Calibri" w:hAnsi="Calibri" w:cs="Calibri"/>
          <w:sz w:val="22"/>
        </w:rPr>
        <w:t>e</w:t>
      </w:r>
      <w:r w:rsidRPr="4C249C7A">
        <w:rPr>
          <w:rFonts w:ascii="Calibri" w:eastAsia="Calibri" w:hAnsi="Calibri" w:cs="Calibri"/>
          <w:sz w:val="22"/>
        </w:rPr>
        <w:t>ach</w:t>
      </w:r>
      <w:r w:rsidR="00CF7E21">
        <w:rPr>
          <w:rFonts w:ascii="Calibri" w:eastAsia="Calibri" w:hAnsi="Calibri" w:cs="Calibri"/>
          <w:sz w:val="22"/>
        </w:rPr>
        <w:t xml:space="preserve"> major</w:t>
      </w:r>
      <w:r w:rsidRPr="4C249C7A">
        <w:rPr>
          <w:rFonts w:ascii="Calibri" w:eastAsia="Calibri" w:hAnsi="Calibri" w:cs="Calibri"/>
          <w:sz w:val="22"/>
        </w:rPr>
        <w:t xml:space="preserve"> component</w:t>
      </w:r>
      <w:r w:rsidR="00CF7E21">
        <w:rPr>
          <w:rFonts w:ascii="Calibri" w:eastAsia="Calibri" w:hAnsi="Calibri" w:cs="Calibri"/>
          <w:sz w:val="22"/>
        </w:rPr>
        <w:t xml:space="preserve">, or </w:t>
      </w:r>
      <w:r w:rsidR="00E26CF6">
        <w:rPr>
          <w:rFonts w:ascii="Calibri" w:eastAsia="Calibri" w:hAnsi="Calibri" w:cs="Calibri"/>
          <w:sz w:val="22"/>
        </w:rPr>
        <w:t>subsystem</w:t>
      </w:r>
      <w:r w:rsidRPr="4C249C7A">
        <w:rPr>
          <w:rFonts w:ascii="Calibri" w:eastAsia="Calibri" w:hAnsi="Calibri" w:cs="Calibri"/>
          <w:sz w:val="22"/>
        </w:rPr>
        <w:t xml:space="preserve"> of the device</w:t>
      </w:r>
      <w:r w:rsidR="00E26CF6">
        <w:rPr>
          <w:rFonts w:ascii="Calibri" w:eastAsia="Calibri" w:hAnsi="Calibri" w:cs="Calibri"/>
          <w:sz w:val="22"/>
        </w:rPr>
        <w:t xml:space="preserve"> that can be carried individually</w:t>
      </w:r>
      <w:r w:rsidRPr="4C249C7A">
        <w:rPr>
          <w:rFonts w:ascii="Calibri" w:eastAsia="Calibri" w:hAnsi="Calibri" w:cs="Calibri"/>
          <w:sz w:val="22"/>
        </w:rPr>
        <w:t xml:space="preserve"> will weigh no more than 50 lbs. The device </w:t>
      </w:r>
      <w:r w:rsidR="008522E0">
        <w:rPr>
          <w:rFonts w:ascii="Calibri" w:eastAsia="Calibri" w:hAnsi="Calibri" w:cs="Calibri"/>
          <w:sz w:val="22"/>
        </w:rPr>
        <w:t xml:space="preserve">is assumed to only </w:t>
      </w:r>
      <w:proofErr w:type="gramStart"/>
      <w:r w:rsidR="008522E0">
        <w:rPr>
          <w:rFonts w:ascii="Calibri" w:eastAsia="Calibri" w:hAnsi="Calibri" w:cs="Calibri"/>
          <w:sz w:val="22"/>
        </w:rPr>
        <w:t xml:space="preserve">be </w:t>
      </w:r>
      <w:r w:rsidRPr="4C249C7A">
        <w:rPr>
          <w:rFonts w:ascii="Calibri" w:eastAsia="Calibri" w:hAnsi="Calibri" w:cs="Calibri"/>
          <w:sz w:val="22"/>
        </w:rPr>
        <w:t xml:space="preserve"> used</w:t>
      </w:r>
      <w:proofErr w:type="gramEnd"/>
      <w:r w:rsidRPr="4C249C7A">
        <w:rPr>
          <w:rFonts w:ascii="Calibri" w:eastAsia="Calibri" w:hAnsi="Calibri" w:cs="Calibri"/>
          <w:sz w:val="22"/>
        </w:rPr>
        <w:t xml:space="preserve"> in fair weather conditions</w:t>
      </w:r>
      <w:r w:rsidR="008522E0">
        <w:rPr>
          <w:rFonts w:ascii="Calibri" w:eastAsia="Calibri" w:hAnsi="Calibri" w:cs="Calibri"/>
          <w:sz w:val="22"/>
        </w:rPr>
        <w:t xml:space="preserve"> defined </w:t>
      </w:r>
      <w:r w:rsidRPr="4C249C7A">
        <w:rPr>
          <w:rFonts w:ascii="Calibri" w:eastAsia="Calibri" w:hAnsi="Calibri" w:cs="Calibri"/>
          <w:sz w:val="22"/>
        </w:rPr>
        <w:t>by OSHA-regulated guidelines.</w:t>
      </w:r>
      <w:r w:rsidR="00E26CF6">
        <w:rPr>
          <w:rFonts w:ascii="Calibri" w:eastAsia="Calibri" w:hAnsi="Calibri" w:cs="Calibri"/>
          <w:sz w:val="22"/>
        </w:rPr>
        <w:t xml:space="preserve"> </w:t>
      </w:r>
      <w:r w:rsidR="008522E0">
        <w:rPr>
          <w:rFonts w:ascii="Calibri" w:eastAsia="Calibri" w:hAnsi="Calibri" w:cs="Calibri"/>
          <w:sz w:val="22"/>
        </w:rPr>
        <w:t xml:space="preserve">This </w:t>
      </w:r>
      <w:r w:rsidR="00CA01BE">
        <w:rPr>
          <w:rFonts w:ascii="Calibri" w:eastAsia="Calibri" w:hAnsi="Calibri" w:cs="Calibri"/>
          <w:sz w:val="22"/>
        </w:rPr>
        <w:t>excludes</w:t>
      </w:r>
      <w:r w:rsidR="00E64461">
        <w:rPr>
          <w:rFonts w:ascii="Calibri" w:eastAsia="Calibri" w:hAnsi="Calibri" w:cs="Calibri"/>
          <w:sz w:val="22"/>
        </w:rPr>
        <w:t xml:space="preserve"> hurricane or tropical storm weather</w:t>
      </w:r>
      <w:r w:rsidR="00CA01BE">
        <w:rPr>
          <w:rFonts w:ascii="Calibri" w:eastAsia="Calibri" w:hAnsi="Calibri" w:cs="Calibri"/>
          <w:sz w:val="22"/>
        </w:rPr>
        <w:t xml:space="preserve">. Transportation of the device is assumed to be </w:t>
      </w:r>
      <w:r w:rsidRPr="4C249C7A">
        <w:rPr>
          <w:rFonts w:ascii="Calibri" w:eastAsia="Calibri" w:hAnsi="Calibri" w:cs="Calibri"/>
          <w:sz w:val="22"/>
        </w:rPr>
        <w:t>by a bucket truck or personal vehicle. The device operator will have received adequate training on how to use the device</w:t>
      </w:r>
      <w:r w:rsidR="0074331F">
        <w:rPr>
          <w:rFonts w:ascii="Calibri" w:eastAsia="Calibri" w:hAnsi="Calibri" w:cs="Calibri"/>
          <w:sz w:val="22"/>
        </w:rPr>
        <w:t xml:space="preserve"> </w:t>
      </w:r>
      <w:proofErr w:type="gramStart"/>
      <w:r w:rsidR="0074331F">
        <w:rPr>
          <w:rFonts w:ascii="Calibri" w:eastAsia="Calibri" w:hAnsi="Calibri" w:cs="Calibri"/>
          <w:sz w:val="22"/>
        </w:rPr>
        <w:t xml:space="preserve">and </w:t>
      </w:r>
      <w:r w:rsidRPr="4C249C7A">
        <w:rPr>
          <w:rFonts w:ascii="Calibri" w:eastAsia="Calibri" w:hAnsi="Calibri" w:cs="Calibri"/>
          <w:sz w:val="22"/>
        </w:rPr>
        <w:t xml:space="preserve"> be</w:t>
      </w:r>
      <w:proofErr w:type="gramEnd"/>
      <w:r w:rsidRPr="4C249C7A">
        <w:rPr>
          <w:rFonts w:ascii="Calibri" w:eastAsia="Calibri" w:hAnsi="Calibri" w:cs="Calibri"/>
          <w:sz w:val="22"/>
        </w:rPr>
        <w:t xml:space="preserve"> physically capable of operating the device.</w:t>
      </w:r>
      <w:r w:rsidR="004B022D">
        <w:t xml:space="preserve"> </w:t>
      </w:r>
      <w:r w:rsidR="001C1C3E">
        <w:t>Markets</w:t>
      </w:r>
      <w:r w:rsidR="004B022D">
        <w:t xml:space="preserve"> and Stake</w:t>
      </w:r>
      <w:r w:rsidR="00676F7A">
        <w:t>holders</w:t>
      </w:r>
      <w:r w:rsidR="001C1C3E">
        <w:t>:</w:t>
      </w:r>
    </w:p>
    <w:p w14:paraId="529F25BA" w14:textId="280E4EB1" w:rsidR="49CBF4D7" w:rsidRDefault="49CBF4D7" w:rsidP="00A43E48">
      <w:pPr>
        <w:pStyle w:val="Heading2"/>
        <w:rPr>
          <w:rFonts w:eastAsia="Times New Roman" w:cs="Times New Roman"/>
          <w:szCs w:val="24"/>
        </w:rPr>
      </w:pPr>
      <w:r w:rsidRPr="4230F426">
        <w:rPr>
          <w:rFonts w:eastAsia="Times New Roman" w:cs="Times New Roman"/>
          <w:szCs w:val="24"/>
        </w:rPr>
        <w:t>Markets:</w:t>
      </w:r>
    </w:p>
    <w:p w14:paraId="0A09AA04" w14:textId="50E0B1BF" w:rsidR="49CBF4D7" w:rsidRDefault="49CBF4D7">
      <w:pPr>
        <w:rPr>
          <w:rFonts w:eastAsia="Times New Roman" w:cs="Times New Roman"/>
          <w:szCs w:val="24"/>
        </w:rPr>
      </w:pPr>
      <w:r w:rsidRPr="4230F426">
        <w:rPr>
          <w:rFonts w:eastAsia="Times New Roman" w:cs="Times New Roman"/>
          <w:szCs w:val="24"/>
        </w:rPr>
        <w:t>The primary market for this device is investor-owned electric utility companies such as Florida Power and Light. Other primary markets include municipalities that manage their distribution systems, electric cooperatives, and contractors who perform maintenance on electric distribution poles. Secondary markets for this device include companies in public safety and construction that need to unhook items high above the ground.</w:t>
      </w:r>
    </w:p>
    <w:p w14:paraId="466C468B" w14:textId="23BBDCCE" w:rsidR="71600D10" w:rsidRDefault="71600D10" w:rsidP="00A43E48">
      <w:pPr>
        <w:ind w:left="2880"/>
        <w:rPr>
          <w:rFonts w:eastAsia="Times New Roman" w:cs="Times New Roman"/>
          <w:szCs w:val="20"/>
        </w:rPr>
      </w:pPr>
    </w:p>
    <w:p w14:paraId="624103F8" w14:textId="4F9086D5" w:rsidR="40FC36C0" w:rsidRDefault="0074331F">
      <w:pPr>
        <w:rPr>
          <w:rFonts w:eastAsia="Times New Roman" w:cs="Times New Roman"/>
          <w:szCs w:val="24"/>
        </w:rPr>
      </w:pPr>
      <w:r>
        <w:rPr>
          <w:rFonts w:eastAsia="Times New Roman" w:cs="Times New Roman"/>
          <w:color w:val="D13438"/>
          <w:szCs w:val="24"/>
          <w:u w:val="single"/>
        </w:rPr>
        <w:t>In addition t</w:t>
      </w:r>
      <w:r w:rsidR="00A8126B">
        <w:rPr>
          <w:rFonts w:eastAsia="Times New Roman" w:cs="Times New Roman"/>
          <w:color w:val="D13438"/>
          <w:szCs w:val="24"/>
          <w:u w:val="single"/>
        </w:rPr>
        <w:t xml:space="preserve">o markets interested in this project, there are also many stakeholders </w:t>
      </w:r>
      <w:r w:rsidR="0022581B">
        <w:rPr>
          <w:rFonts w:eastAsia="Times New Roman" w:cs="Times New Roman"/>
          <w:color w:val="D13438"/>
          <w:szCs w:val="24"/>
          <w:u w:val="single"/>
        </w:rPr>
        <w:t xml:space="preserve">involved in the project. </w:t>
      </w:r>
      <w:r w:rsidR="40FC36C0" w:rsidRPr="14EDEF50">
        <w:rPr>
          <w:rFonts w:eastAsia="Times New Roman" w:cs="Times New Roman"/>
          <w:color w:val="D13438"/>
          <w:szCs w:val="24"/>
          <w:u w:val="single"/>
        </w:rPr>
        <w:t xml:space="preserve">Stakeholders will invest time, finances, or interest in the project. They are investors, decision-makers, advisors, and receivers. Florida Power and Light and its parent company NextEra Energy are investors in the project through their sponsorship. Our project liaison, Scarlett Luis, is a stakeholder because she will invest time and energy to guide us through the project. Our advisors, Dr. Simone Hruda and Dr. Shayne McConomy, are also </w:t>
      </w:r>
      <w:r w:rsidR="40FC36C0" w:rsidRPr="14EDEF50">
        <w:rPr>
          <w:rFonts w:eastAsia="Times New Roman" w:cs="Times New Roman"/>
          <w:color w:val="D13438"/>
          <w:szCs w:val="24"/>
          <w:u w:val="single"/>
        </w:rPr>
        <w:lastRenderedPageBreak/>
        <w:t>stakeholders. They will expend time and effort to assist us with our project by providing guidance and advice. A table portraying stakeholders is shown in the figure below.</w:t>
      </w:r>
    </w:p>
    <w:p w14:paraId="28C877BC" w14:textId="3BBC0590" w:rsidR="14EDEF50" w:rsidRDefault="14EDEF50" w:rsidP="14EDEF50"/>
    <w:p w14:paraId="15F05520" w14:textId="77777777" w:rsidR="00676F7A" w:rsidRPr="00DA7BF3" w:rsidRDefault="00676F7A" w:rsidP="00676F7A">
      <w:pPr>
        <w:pStyle w:val="Heading3"/>
      </w:pPr>
      <w:r>
        <w:t xml:space="preserve">Figure </w:t>
      </w:r>
      <w:fldSimple w:instr=" SEQ Figure \* ARABIC ">
        <w:r>
          <w:rPr>
            <w:noProof/>
          </w:rPr>
          <w:t>1</w:t>
        </w:r>
      </w:fldSimple>
      <w:r>
        <w:t>: Stakeholder Chart</w:t>
      </w:r>
    </w:p>
    <w:tbl>
      <w:tblPr>
        <w:tblStyle w:val="TableGrid"/>
        <w:tblW w:w="0" w:type="auto"/>
        <w:tblLook w:val="04A0" w:firstRow="1" w:lastRow="0" w:firstColumn="1" w:lastColumn="0" w:noHBand="0" w:noVBand="1"/>
      </w:tblPr>
      <w:tblGrid>
        <w:gridCol w:w="1870"/>
        <w:gridCol w:w="1870"/>
        <w:gridCol w:w="1870"/>
        <w:gridCol w:w="1870"/>
        <w:gridCol w:w="1870"/>
      </w:tblGrid>
      <w:tr w:rsidR="00676F7A" w14:paraId="4951A812" w14:textId="77777777" w:rsidTr="5C869DCD">
        <w:trPr>
          <w:trHeight w:val="300"/>
        </w:trPr>
        <w:tc>
          <w:tcPr>
            <w:tcW w:w="1870" w:type="dxa"/>
            <w:shd w:val="clear" w:color="auto" w:fill="DEEAF6" w:themeFill="accent1" w:themeFillTint="33"/>
          </w:tcPr>
          <w:p w14:paraId="3FFE5DB4" w14:textId="77777777" w:rsidR="00676F7A" w:rsidRDefault="00676F7A" w:rsidP="00777AD0">
            <w:pPr>
              <w:ind w:firstLine="0"/>
            </w:pPr>
          </w:p>
        </w:tc>
        <w:tc>
          <w:tcPr>
            <w:tcW w:w="1870" w:type="dxa"/>
            <w:shd w:val="clear" w:color="auto" w:fill="DEEAF6" w:themeFill="accent1" w:themeFillTint="33"/>
          </w:tcPr>
          <w:p w14:paraId="1C5D9B42" w14:textId="77777777" w:rsidR="00676F7A" w:rsidRDefault="00676F7A" w:rsidP="00777AD0">
            <w:pPr>
              <w:ind w:firstLine="0"/>
              <w:jc w:val="center"/>
            </w:pPr>
            <w:r w:rsidRPr="2E750FFA">
              <w:rPr>
                <w:b/>
                <w:color w:val="000000" w:themeColor="text1"/>
                <w:sz w:val="22"/>
              </w:rPr>
              <w:t>Investors</w:t>
            </w:r>
          </w:p>
        </w:tc>
        <w:tc>
          <w:tcPr>
            <w:tcW w:w="1870" w:type="dxa"/>
            <w:shd w:val="clear" w:color="auto" w:fill="DEEAF6" w:themeFill="accent1" w:themeFillTint="33"/>
          </w:tcPr>
          <w:p w14:paraId="4E19F6C9" w14:textId="77777777" w:rsidR="00676F7A" w:rsidRDefault="00676F7A" w:rsidP="00777AD0">
            <w:pPr>
              <w:ind w:firstLine="0"/>
              <w:jc w:val="center"/>
            </w:pPr>
            <w:r w:rsidRPr="2E750FFA">
              <w:rPr>
                <w:b/>
                <w:color w:val="000000" w:themeColor="text1"/>
                <w:sz w:val="22"/>
              </w:rPr>
              <w:t>Decision-Makers</w:t>
            </w:r>
          </w:p>
        </w:tc>
        <w:tc>
          <w:tcPr>
            <w:tcW w:w="1870" w:type="dxa"/>
            <w:shd w:val="clear" w:color="auto" w:fill="DEEAF6" w:themeFill="accent1" w:themeFillTint="33"/>
          </w:tcPr>
          <w:p w14:paraId="551D659E" w14:textId="77777777" w:rsidR="00676F7A" w:rsidRDefault="00676F7A" w:rsidP="00777AD0">
            <w:pPr>
              <w:ind w:firstLine="0"/>
              <w:jc w:val="center"/>
            </w:pPr>
            <w:r w:rsidRPr="5C869DCD">
              <w:rPr>
                <w:b/>
                <w:color w:val="000000" w:themeColor="text1"/>
                <w:sz w:val="22"/>
              </w:rPr>
              <w:t>Advisers</w:t>
            </w:r>
          </w:p>
        </w:tc>
        <w:tc>
          <w:tcPr>
            <w:tcW w:w="1870" w:type="dxa"/>
            <w:shd w:val="clear" w:color="auto" w:fill="DEEAF6" w:themeFill="accent1" w:themeFillTint="33"/>
          </w:tcPr>
          <w:p w14:paraId="63D04E1D" w14:textId="77777777" w:rsidR="00676F7A" w:rsidRDefault="00676F7A" w:rsidP="00777AD0">
            <w:pPr>
              <w:ind w:firstLine="0"/>
              <w:jc w:val="center"/>
            </w:pPr>
            <w:r w:rsidRPr="0FC7A72C">
              <w:rPr>
                <w:b/>
                <w:color w:val="000000" w:themeColor="text1"/>
                <w:sz w:val="22"/>
              </w:rPr>
              <w:t>Receivers</w:t>
            </w:r>
          </w:p>
        </w:tc>
      </w:tr>
      <w:tr w:rsidR="00676F7A" w14:paraId="3B0744FF" w14:textId="77777777" w:rsidTr="5C869DCD">
        <w:trPr>
          <w:trHeight w:val="300"/>
        </w:trPr>
        <w:tc>
          <w:tcPr>
            <w:tcW w:w="1870" w:type="dxa"/>
            <w:shd w:val="clear" w:color="auto" w:fill="E2EFD9" w:themeFill="accent6" w:themeFillTint="33"/>
          </w:tcPr>
          <w:p w14:paraId="5CA985D7" w14:textId="77777777" w:rsidR="00676F7A" w:rsidRDefault="00676F7A" w:rsidP="00777AD0">
            <w:pPr>
              <w:ind w:firstLine="0"/>
            </w:pPr>
            <w:r w:rsidRPr="5C869DCD">
              <w:rPr>
                <w:b/>
                <w:color w:val="000000" w:themeColor="text1"/>
                <w:sz w:val="22"/>
              </w:rPr>
              <w:t>Sponsor</w:t>
            </w:r>
          </w:p>
        </w:tc>
        <w:tc>
          <w:tcPr>
            <w:tcW w:w="1870" w:type="dxa"/>
          </w:tcPr>
          <w:p w14:paraId="6E8077FF" w14:textId="77777777" w:rsidR="00676F7A" w:rsidRDefault="00676F7A" w:rsidP="00777AD0">
            <w:pPr>
              <w:spacing w:line="240" w:lineRule="auto"/>
              <w:ind w:firstLine="0"/>
            </w:pPr>
            <w:r w:rsidRPr="177EB25A">
              <w:rPr>
                <w:color w:val="000000" w:themeColor="text1"/>
                <w:sz w:val="22"/>
              </w:rPr>
              <w:t>Florida Power and Light, NextEra Energy</w:t>
            </w:r>
          </w:p>
        </w:tc>
        <w:tc>
          <w:tcPr>
            <w:tcW w:w="1870" w:type="dxa"/>
          </w:tcPr>
          <w:p w14:paraId="51886B3F" w14:textId="77777777" w:rsidR="00676F7A" w:rsidRDefault="00676F7A" w:rsidP="00777AD0">
            <w:pPr>
              <w:spacing w:line="240" w:lineRule="auto"/>
              <w:ind w:firstLine="0"/>
            </w:pPr>
            <w:r w:rsidRPr="177EB25A">
              <w:rPr>
                <w:color w:val="000000" w:themeColor="text1"/>
                <w:sz w:val="22"/>
              </w:rPr>
              <w:t>Florida Power and Light, NextEra Energy</w:t>
            </w:r>
          </w:p>
        </w:tc>
        <w:tc>
          <w:tcPr>
            <w:tcW w:w="1870" w:type="dxa"/>
          </w:tcPr>
          <w:p w14:paraId="7987223B" w14:textId="77777777" w:rsidR="00676F7A" w:rsidRDefault="00676F7A" w:rsidP="00777AD0">
            <w:pPr>
              <w:spacing w:line="240" w:lineRule="auto"/>
              <w:ind w:firstLine="0"/>
            </w:pPr>
            <w:r w:rsidRPr="177EB25A">
              <w:rPr>
                <w:color w:val="000000" w:themeColor="text1"/>
                <w:sz w:val="22"/>
              </w:rPr>
              <w:t>Scarlett Luis (Engineer at FPL)</w:t>
            </w:r>
          </w:p>
        </w:tc>
        <w:tc>
          <w:tcPr>
            <w:tcW w:w="1870" w:type="dxa"/>
          </w:tcPr>
          <w:p w14:paraId="5039232D" w14:textId="77777777" w:rsidR="00676F7A" w:rsidRDefault="00676F7A" w:rsidP="00777AD0">
            <w:pPr>
              <w:spacing w:line="240" w:lineRule="auto"/>
              <w:ind w:firstLine="0"/>
            </w:pPr>
            <w:r w:rsidRPr="177EB25A">
              <w:rPr>
                <w:color w:val="000000" w:themeColor="text1"/>
                <w:sz w:val="22"/>
              </w:rPr>
              <w:t>Florida Power and Light, NextEra Energy</w:t>
            </w:r>
          </w:p>
        </w:tc>
      </w:tr>
      <w:tr w:rsidR="00676F7A" w14:paraId="60CD8ECC" w14:textId="77777777" w:rsidTr="5C869DCD">
        <w:trPr>
          <w:trHeight w:val="300"/>
        </w:trPr>
        <w:tc>
          <w:tcPr>
            <w:tcW w:w="1870" w:type="dxa"/>
            <w:shd w:val="clear" w:color="auto" w:fill="E2EFD9" w:themeFill="accent6" w:themeFillTint="33"/>
          </w:tcPr>
          <w:p w14:paraId="20EEC7B3" w14:textId="77777777" w:rsidR="00676F7A" w:rsidRDefault="00676F7A" w:rsidP="00777AD0">
            <w:pPr>
              <w:ind w:firstLine="0"/>
            </w:pPr>
            <w:r w:rsidRPr="5C869DCD">
              <w:rPr>
                <w:b/>
                <w:color w:val="000000" w:themeColor="text1"/>
                <w:sz w:val="22"/>
              </w:rPr>
              <w:t>Manager</w:t>
            </w:r>
          </w:p>
        </w:tc>
        <w:tc>
          <w:tcPr>
            <w:tcW w:w="1870" w:type="dxa"/>
          </w:tcPr>
          <w:p w14:paraId="036FE86F" w14:textId="77777777" w:rsidR="00676F7A" w:rsidRDefault="00676F7A" w:rsidP="00777AD0">
            <w:pPr>
              <w:spacing w:line="240" w:lineRule="auto"/>
              <w:ind w:firstLine="0"/>
            </w:pPr>
            <w:r w:rsidRPr="177EB25A">
              <w:rPr>
                <w:color w:val="000000" w:themeColor="text1"/>
                <w:sz w:val="22"/>
              </w:rPr>
              <w:t>Scarlett Luis (Engineer at FPL)</w:t>
            </w:r>
          </w:p>
        </w:tc>
        <w:tc>
          <w:tcPr>
            <w:tcW w:w="1870" w:type="dxa"/>
          </w:tcPr>
          <w:p w14:paraId="7734ABF5" w14:textId="77777777" w:rsidR="00676F7A" w:rsidRDefault="00676F7A" w:rsidP="00777AD0">
            <w:pPr>
              <w:spacing w:line="240" w:lineRule="auto"/>
              <w:ind w:firstLine="0"/>
              <w:rPr>
                <w:color w:val="000000" w:themeColor="text1"/>
                <w:sz w:val="22"/>
              </w:rPr>
            </w:pPr>
            <w:r w:rsidRPr="177EB25A">
              <w:rPr>
                <w:color w:val="000000" w:themeColor="text1"/>
                <w:sz w:val="22"/>
              </w:rPr>
              <w:t>Scarlett Luis (Engineer at FPL</w:t>
            </w:r>
            <w:r w:rsidRPr="0657A82C">
              <w:rPr>
                <w:color w:val="000000" w:themeColor="text1"/>
                <w:sz w:val="22"/>
              </w:rPr>
              <w:t>)</w:t>
            </w:r>
          </w:p>
        </w:tc>
        <w:tc>
          <w:tcPr>
            <w:tcW w:w="1870" w:type="dxa"/>
          </w:tcPr>
          <w:p w14:paraId="3AB5DAB4" w14:textId="77777777" w:rsidR="00676F7A" w:rsidRDefault="00676F7A" w:rsidP="00777AD0">
            <w:pPr>
              <w:spacing w:line="240" w:lineRule="auto"/>
              <w:ind w:firstLine="0"/>
              <w:rPr>
                <w:color w:val="000000" w:themeColor="text1"/>
                <w:sz w:val="22"/>
              </w:rPr>
            </w:pPr>
            <w:r w:rsidRPr="177EB25A">
              <w:rPr>
                <w:color w:val="000000" w:themeColor="text1"/>
                <w:sz w:val="22"/>
              </w:rPr>
              <w:t>Dr. McConomy</w:t>
            </w:r>
          </w:p>
        </w:tc>
        <w:tc>
          <w:tcPr>
            <w:tcW w:w="1870" w:type="dxa"/>
          </w:tcPr>
          <w:p w14:paraId="6D93F93D" w14:textId="77777777" w:rsidR="00676F7A" w:rsidRDefault="00676F7A" w:rsidP="00777AD0">
            <w:pPr>
              <w:spacing w:line="240" w:lineRule="auto"/>
              <w:ind w:firstLine="0"/>
            </w:pPr>
            <w:r w:rsidRPr="177EB25A">
              <w:rPr>
                <w:color w:val="000000" w:themeColor="text1"/>
                <w:sz w:val="22"/>
              </w:rPr>
              <w:t>Florida Power and Light, NextEra Energy</w:t>
            </w:r>
          </w:p>
        </w:tc>
      </w:tr>
      <w:tr w:rsidR="00676F7A" w14:paraId="3C32425D" w14:textId="77777777" w:rsidTr="5C869DCD">
        <w:trPr>
          <w:trHeight w:val="300"/>
        </w:trPr>
        <w:tc>
          <w:tcPr>
            <w:tcW w:w="1870" w:type="dxa"/>
            <w:shd w:val="clear" w:color="auto" w:fill="E2EFD9" w:themeFill="accent6" w:themeFillTint="33"/>
          </w:tcPr>
          <w:p w14:paraId="48EC08D7" w14:textId="77777777" w:rsidR="00676F7A" w:rsidRDefault="00676F7A" w:rsidP="00777AD0">
            <w:pPr>
              <w:ind w:firstLine="0"/>
            </w:pPr>
            <w:r w:rsidRPr="5C869DCD">
              <w:rPr>
                <w:b/>
                <w:color w:val="000000" w:themeColor="text1"/>
                <w:sz w:val="22"/>
              </w:rPr>
              <w:t>Experts</w:t>
            </w:r>
          </w:p>
        </w:tc>
        <w:tc>
          <w:tcPr>
            <w:tcW w:w="1870" w:type="dxa"/>
          </w:tcPr>
          <w:p w14:paraId="221C0D0E" w14:textId="77777777" w:rsidR="00676F7A" w:rsidRDefault="00676F7A" w:rsidP="00777AD0">
            <w:pPr>
              <w:spacing w:line="240" w:lineRule="auto"/>
              <w:ind w:firstLine="0"/>
            </w:pPr>
            <w:r w:rsidRPr="177EB25A">
              <w:rPr>
                <w:color w:val="000000" w:themeColor="text1"/>
                <w:sz w:val="22"/>
              </w:rPr>
              <w:t>Florida Power and Light, NextEra Energy</w:t>
            </w:r>
          </w:p>
        </w:tc>
        <w:tc>
          <w:tcPr>
            <w:tcW w:w="1870" w:type="dxa"/>
          </w:tcPr>
          <w:p w14:paraId="292D899C" w14:textId="77777777" w:rsidR="00676F7A" w:rsidRDefault="00676F7A" w:rsidP="00777AD0">
            <w:pPr>
              <w:spacing w:line="240" w:lineRule="auto"/>
              <w:ind w:firstLine="0"/>
            </w:pPr>
            <w:r w:rsidRPr="177EB25A">
              <w:rPr>
                <w:color w:val="000000" w:themeColor="text1"/>
                <w:sz w:val="22"/>
              </w:rPr>
              <w:t>Kyle Bush (FPL Project Manager)</w:t>
            </w:r>
          </w:p>
        </w:tc>
        <w:tc>
          <w:tcPr>
            <w:tcW w:w="1870" w:type="dxa"/>
          </w:tcPr>
          <w:p w14:paraId="5304F000" w14:textId="77777777" w:rsidR="00676F7A" w:rsidRDefault="00676F7A" w:rsidP="00777AD0">
            <w:pPr>
              <w:spacing w:line="240" w:lineRule="auto"/>
              <w:ind w:firstLine="0"/>
              <w:rPr>
                <w:color w:val="000000" w:themeColor="text1"/>
                <w:sz w:val="22"/>
              </w:rPr>
            </w:pPr>
            <w:r w:rsidRPr="177EB25A">
              <w:rPr>
                <w:color w:val="000000" w:themeColor="text1"/>
                <w:sz w:val="22"/>
              </w:rPr>
              <w:t>Dr. Hruda</w:t>
            </w:r>
          </w:p>
        </w:tc>
        <w:tc>
          <w:tcPr>
            <w:tcW w:w="1870" w:type="dxa"/>
          </w:tcPr>
          <w:p w14:paraId="7F781107" w14:textId="77777777" w:rsidR="00676F7A" w:rsidRDefault="00676F7A" w:rsidP="00777AD0">
            <w:pPr>
              <w:spacing w:line="240" w:lineRule="auto"/>
              <w:ind w:firstLine="0"/>
            </w:pPr>
            <w:r w:rsidRPr="177EB25A">
              <w:rPr>
                <w:color w:val="000000" w:themeColor="text1"/>
                <w:sz w:val="22"/>
              </w:rPr>
              <w:t>Florida Power and Light employed Operators</w:t>
            </w:r>
          </w:p>
        </w:tc>
      </w:tr>
      <w:tr w:rsidR="00676F7A" w14:paraId="719853F3" w14:textId="77777777" w:rsidTr="5C869DCD">
        <w:trPr>
          <w:trHeight w:val="300"/>
        </w:trPr>
        <w:tc>
          <w:tcPr>
            <w:tcW w:w="1870" w:type="dxa"/>
            <w:shd w:val="clear" w:color="auto" w:fill="E2EFD9" w:themeFill="accent6" w:themeFillTint="33"/>
          </w:tcPr>
          <w:p w14:paraId="6F28B755" w14:textId="77777777" w:rsidR="00676F7A" w:rsidRDefault="00676F7A" w:rsidP="00777AD0">
            <w:pPr>
              <w:ind w:firstLine="0"/>
            </w:pPr>
            <w:r w:rsidRPr="5C869DCD">
              <w:rPr>
                <w:b/>
                <w:color w:val="000000" w:themeColor="text1"/>
                <w:sz w:val="22"/>
              </w:rPr>
              <w:t>Operators</w:t>
            </w:r>
          </w:p>
        </w:tc>
        <w:tc>
          <w:tcPr>
            <w:tcW w:w="1870" w:type="dxa"/>
          </w:tcPr>
          <w:p w14:paraId="080E3803" w14:textId="77777777" w:rsidR="00676F7A" w:rsidRDefault="00676F7A" w:rsidP="00777AD0">
            <w:pPr>
              <w:spacing w:line="240" w:lineRule="auto"/>
              <w:ind w:firstLine="0"/>
            </w:pPr>
            <w:r w:rsidRPr="177EB25A">
              <w:rPr>
                <w:color w:val="000000" w:themeColor="text1"/>
                <w:sz w:val="22"/>
              </w:rPr>
              <w:t>Florida Power and Light, NextEra Energy</w:t>
            </w:r>
          </w:p>
        </w:tc>
        <w:tc>
          <w:tcPr>
            <w:tcW w:w="1870" w:type="dxa"/>
          </w:tcPr>
          <w:p w14:paraId="24876F95" w14:textId="77777777" w:rsidR="00676F7A" w:rsidRDefault="00676F7A" w:rsidP="00777AD0">
            <w:pPr>
              <w:spacing w:line="240" w:lineRule="auto"/>
              <w:ind w:firstLine="0"/>
            </w:pPr>
            <w:r w:rsidRPr="177EB25A">
              <w:rPr>
                <w:color w:val="000000" w:themeColor="text1"/>
                <w:sz w:val="22"/>
              </w:rPr>
              <w:t>Kyle Bush (FPL Project Manager)</w:t>
            </w:r>
          </w:p>
        </w:tc>
        <w:tc>
          <w:tcPr>
            <w:tcW w:w="1870" w:type="dxa"/>
          </w:tcPr>
          <w:p w14:paraId="7AD06C36" w14:textId="77777777" w:rsidR="00676F7A" w:rsidRDefault="00676F7A" w:rsidP="00777AD0">
            <w:pPr>
              <w:spacing w:line="240" w:lineRule="auto"/>
              <w:ind w:firstLine="0"/>
            </w:pPr>
            <w:r w:rsidRPr="177EB25A">
              <w:rPr>
                <w:color w:val="000000" w:themeColor="text1"/>
                <w:sz w:val="22"/>
              </w:rPr>
              <w:t>Kyle Bush (FPL Project Manager)</w:t>
            </w:r>
          </w:p>
        </w:tc>
        <w:tc>
          <w:tcPr>
            <w:tcW w:w="1870" w:type="dxa"/>
          </w:tcPr>
          <w:p w14:paraId="28D43F97" w14:textId="77777777" w:rsidR="00676F7A" w:rsidRDefault="00676F7A" w:rsidP="00777AD0">
            <w:pPr>
              <w:spacing w:line="240" w:lineRule="auto"/>
              <w:ind w:firstLine="0"/>
            </w:pPr>
            <w:r w:rsidRPr="177EB25A">
              <w:rPr>
                <w:color w:val="000000" w:themeColor="text1"/>
                <w:sz w:val="22"/>
              </w:rPr>
              <w:t>Florida Power and Light employed Operators</w:t>
            </w:r>
          </w:p>
        </w:tc>
      </w:tr>
    </w:tbl>
    <w:p w14:paraId="6D945A87" w14:textId="77777777" w:rsidR="00676F7A" w:rsidRDefault="00676F7A" w:rsidP="00BC644C"/>
    <w:p w14:paraId="1FAFB21D" w14:textId="52FEF138" w:rsidR="330ABBEE" w:rsidRDefault="330ABBEE" w:rsidP="5C869DCD">
      <w:pPr>
        <w:rPr>
          <w:rFonts w:eastAsia="Times New Roman"/>
        </w:rPr>
      </w:pPr>
    </w:p>
    <w:p w14:paraId="66EA4233" w14:textId="39BEAE9B" w:rsidR="00DA7BF3" w:rsidRPr="00DA7BF3" w:rsidDel="00676F7A" w:rsidRDefault="00DA7BF3" w:rsidP="00755B6C">
      <w:pPr>
        <w:pStyle w:val="Heading3"/>
      </w:pPr>
    </w:p>
    <w:p w14:paraId="75EE2815" w14:textId="7E39BF73" w:rsidR="5C869DCD" w:rsidRDefault="5C869DCD"/>
    <w:p w14:paraId="7EFEF8CC" w14:textId="47FC033E" w:rsidR="5C869DCD" w:rsidRDefault="5C869DCD"/>
    <w:p w14:paraId="50B44438" w14:textId="00621E5F" w:rsidR="5C869DCD" w:rsidRDefault="5C869DCD"/>
    <w:p w14:paraId="440915A0" w14:textId="637D0E9B" w:rsidR="5C869DCD" w:rsidRDefault="5C869DCD"/>
    <w:p w14:paraId="2779889E" w14:textId="77777777" w:rsidR="001C1C3E" w:rsidRPr="001C1C3E" w:rsidRDefault="001C1C3E" w:rsidP="003E22C1"/>
    <w:p w14:paraId="65D0821C" w14:textId="77777777" w:rsidR="001C1C3E" w:rsidRPr="001C1C3E" w:rsidRDefault="001C1C3E" w:rsidP="003E22C1"/>
    <w:p w14:paraId="4F6AB8F1" w14:textId="77777777" w:rsidR="001C1C3E" w:rsidRPr="001C1C3E" w:rsidRDefault="001C1C3E" w:rsidP="003E22C1"/>
    <w:p w14:paraId="2F7FAF0F" w14:textId="16D5D0AD" w:rsidR="003C59BB" w:rsidRDefault="003C59BB" w:rsidP="003E22C1">
      <w:pPr>
        <w:pStyle w:val="Heading1"/>
      </w:pPr>
      <w:bookmarkStart w:id="7" w:name="_Toc113549702"/>
      <w:r w:rsidRPr="003E22C1">
        <w:lastRenderedPageBreak/>
        <w:t>Customer</w:t>
      </w:r>
      <w:r>
        <w:t xml:space="preserve"> Needs</w:t>
      </w:r>
      <w:bookmarkEnd w:id="7"/>
    </w:p>
    <w:p w14:paraId="2EE751F6" w14:textId="249079A9" w:rsidR="0045532C" w:rsidRDefault="00A05D90" w:rsidP="003E22C1">
      <w:proofErr w:type="gramStart"/>
      <w:r>
        <w:t>Customer</w:t>
      </w:r>
      <w:proofErr w:type="gramEnd"/>
      <w:r>
        <w:t xml:space="preserve"> needs establish the requirements for any given design. The project goal is to design a fuse switching device for the customer. The current focus is to find what the customer wants to gain from this design and establish a list of questions and statements from the customer. Interpretations of those needs are shown </w:t>
      </w:r>
      <w:r w:rsidR="4B160D1F">
        <w:t xml:space="preserve">in the table </w:t>
      </w:r>
      <w:r>
        <w:t>below.</w:t>
      </w:r>
    </w:p>
    <w:p w14:paraId="11CF8304" w14:textId="5A862FDB" w:rsidR="00A05D90" w:rsidRDefault="00A05D90" w:rsidP="00B60D45">
      <w:pPr>
        <w:pStyle w:val="Heading3"/>
      </w:pPr>
      <w:r>
        <w:t xml:space="preserve">Figure </w:t>
      </w:r>
      <w:fldSimple w:instr=" SEQ Figure \* ARABIC ">
        <w:r w:rsidR="00A45EDF">
          <w:rPr>
            <w:noProof/>
          </w:rPr>
          <w:t>2</w:t>
        </w:r>
      </w:fldSimple>
      <w:r>
        <w:t xml:space="preserve">: Customer Needs Table </w:t>
      </w:r>
    </w:p>
    <w:tbl>
      <w:tblPr>
        <w:tblW w:w="0" w:type="auto"/>
        <w:jc w:val="center"/>
        <w:tblCellMar>
          <w:top w:w="15" w:type="dxa"/>
          <w:left w:w="15" w:type="dxa"/>
          <w:bottom w:w="15" w:type="dxa"/>
          <w:right w:w="15" w:type="dxa"/>
        </w:tblCellMar>
        <w:tblLook w:val="04A0" w:firstRow="1" w:lastRow="0" w:firstColumn="1" w:lastColumn="0" w:noHBand="0" w:noVBand="1"/>
      </w:tblPr>
      <w:tblGrid>
        <w:gridCol w:w="2420"/>
        <w:gridCol w:w="3420"/>
        <w:gridCol w:w="3500"/>
      </w:tblGrid>
      <w:tr w:rsidR="00A05D90" w:rsidRPr="00A05D90" w14:paraId="79294164" w14:textId="77777777" w:rsidTr="4CCC4E1A">
        <w:trPr>
          <w:jc w:val="center"/>
        </w:trPr>
        <w:tc>
          <w:tcPr>
            <w:tcW w:w="24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1" w:themeFillTint="33"/>
            <w:tcMar>
              <w:top w:w="100" w:type="dxa"/>
              <w:left w:w="100" w:type="dxa"/>
              <w:bottom w:w="100" w:type="dxa"/>
              <w:right w:w="100" w:type="dxa"/>
            </w:tcMar>
            <w:hideMark/>
          </w:tcPr>
          <w:p w14:paraId="636142C7" w14:textId="77777777" w:rsidR="00A05D90" w:rsidRPr="00A05D90" w:rsidRDefault="00A05D90" w:rsidP="003E22C1">
            <w:pPr>
              <w:spacing w:line="240" w:lineRule="auto"/>
              <w:ind w:firstLine="0"/>
              <w:jc w:val="center"/>
              <w:rPr>
                <w:rFonts w:eastAsia="Times New Roman" w:cs="Times New Roman"/>
                <w:szCs w:val="24"/>
              </w:rPr>
            </w:pPr>
            <w:r w:rsidRPr="00A05D90">
              <w:rPr>
                <w:rFonts w:eastAsia="Times New Roman" w:cs="Times New Roman"/>
                <w:b/>
                <w:bCs/>
                <w:color w:val="000000"/>
                <w:szCs w:val="24"/>
              </w:rPr>
              <w:t>Question</w:t>
            </w:r>
          </w:p>
        </w:tc>
        <w:tc>
          <w:tcPr>
            <w:tcW w:w="34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1" w:themeFillTint="33"/>
            <w:tcMar>
              <w:top w:w="100" w:type="dxa"/>
              <w:left w:w="100" w:type="dxa"/>
              <w:bottom w:w="100" w:type="dxa"/>
              <w:right w:w="100" w:type="dxa"/>
            </w:tcMar>
            <w:hideMark/>
          </w:tcPr>
          <w:p w14:paraId="254BBAD0" w14:textId="77777777" w:rsidR="00A05D90" w:rsidRPr="00A05D90" w:rsidRDefault="00A05D90" w:rsidP="003E22C1">
            <w:pPr>
              <w:spacing w:line="240" w:lineRule="auto"/>
              <w:ind w:firstLine="0"/>
              <w:jc w:val="center"/>
              <w:rPr>
                <w:rFonts w:eastAsia="Times New Roman" w:cs="Times New Roman"/>
                <w:szCs w:val="24"/>
              </w:rPr>
            </w:pPr>
            <w:r w:rsidRPr="00A05D90">
              <w:rPr>
                <w:rFonts w:eastAsia="Times New Roman" w:cs="Times New Roman"/>
                <w:b/>
                <w:bCs/>
                <w:color w:val="000000"/>
                <w:szCs w:val="24"/>
              </w:rPr>
              <w:t>Customer Statement </w:t>
            </w:r>
          </w:p>
        </w:tc>
        <w:tc>
          <w:tcPr>
            <w:tcW w:w="3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AF6" w:themeFill="accent1" w:themeFillTint="33"/>
            <w:tcMar>
              <w:top w:w="100" w:type="dxa"/>
              <w:left w:w="100" w:type="dxa"/>
              <w:bottom w:w="100" w:type="dxa"/>
              <w:right w:w="100" w:type="dxa"/>
            </w:tcMar>
            <w:hideMark/>
          </w:tcPr>
          <w:p w14:paraId="654A9454" w14:textId="77777777" w:rsidR="00A05D90" w:rsidRPr="00A05D90" w:rsidRDefault="00A05D90" w:rsidP="003E22C1">
            <w:pPr>
              <w:spacing w:line="240" w:lineRule="auto"/>
              <w:ind w:firstLine="0"/>
              <w:jc w:val="center"/>
              <w:rPr>
                <w:rFonts w:eastAsia="Times New Roman" w:cs="Times New Roman"/>
                <w:szCs w:val="24"/>
              </w:rPr>
            </w:pPr>
            <w:r w:rsidRPr="00A05D90">
              <w:rPr>
                <w:rFonts w:eastAsia="Times New Roman" w:cs="Times New Roman"/>
                <w:b/>
                <w:bCs/>
                <w:color w:val="000000"/>
                <w:szCs w:val="24"/>
              </w:rPr>
              <w:t>Interpreted Needs </w:t>
            </w:r>
          </w:p>
        </w:tc>
      </w:tr>
      <w:tr w:rsidR="00A05D90" w:rsidRPr="00A05D90" w14:paraId="613B0C32" w14:textId="77777777" w:rsidTr="4CCC4E1A">
        <w:trPr>
          <w:jc w:val="center"/>
        </w:trPr>
        <w:tc>
          <w:tcPr>
            <w:tcW w:w="2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EBE823A" w14:textId="77777777" w:rsidR="00A05D90" w:rsidRPr="00A05D90" w:rsidRDefault="00A05D90" w:rsidP="003E22C1">
            <w:pPr>
              <w:spacing w:line="240" w:lineRule="auto"/>
              <w:ind w:firstLine="0"/>
              <w:rPr>
                <w:rFonts w:eastAsia="Times New Roman" w:cs="Times New Roman"/>
                <w:sz w:val="20"/>
                <w:szCs w:val="20"/>
              </w:rPr>
            </w:pPr>
            <w:r w:rsidRPr="00A05D90">
              <w:rPr>
                <w:rFonts w:eastAsia="Times New Roman" w:cs="Times New Roman"/>
                <w:color w:val="000000"/>
                <w:sz w:val="20"/>
                <w:szCs w:val="20"/>
              </w:rPr>
              <w:t>1) What products do you currently use for fuse switching?</w:t>
            </w:r>
          </w:p>
        </w:tc>
        <w:tc>
          <w:tcPr>
            <w:tcW w:w="3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96D04D" w14:textId="30168C80" w:rsidR="00A05D90" w:rsidRPr="00A05D90" w:rsidRDefault="00A05D90" w:rsidP="003E22C1">
            <w:pPr>
              <w:spacing w:line="240" w:lineRule="auto"/>
              <w:ind w:firstLine="0"/>
              <w:rPr>
                <w:rFonts w:eastAsia="Times New Roman" w:cs="Times New Roman"/>
                <w:color w:val="000000" w:themeColor="text1"/>
                <w:sz w:val="20"/>
                <w:szCs w:val="20"/>
              </w:rPr>
            </w:pPr>
            <w:r w:rsidRPr="5F6602C3">
              <w:rPr>
                <w:rFonts w:eastAsia="Times New Roman" w:cs="Times New Roman"/>
                <w:color w:val="000000" w:themeColor="text1"/>
                <w:sz w:val="20"/>
                <w:szCs w:val="20"/>
              </w:rPr>
              <w:t>A bucket truck and a long extendable pole called an Extendo stick</w:t>
            </w:r>
            <w:r w:rsidR="650831D0" w:rsidRPr="5F6602C3">
              <w:rPr>
                <w:rFonts w:eastAsia="Times New Roman" w:cs="Times New Roman"/>
                <w:color w:val="000000" w:themeColor="text1"/>
                <w:sz w:val="20"/>
                <w:szCs w:val="20"/>
              </w:rPr>
              <w:t xml:space="preserve"> are used for fuse switching.</w:t>
            </w:r>
          </w:p>
        </w:tc>
        <w:tc>
          <w:tcPr>
            <w:tcW w:w="3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C1DCAA" w14:textId="17EB6985" w:rsidR="00A05D90" w:rsidRPr="00A05D90" w:rsidRDefault="00A05D90" w:rsidP="003E22C1">
            <w:pPr>
              <w:spacing w:line="240" w:lineRule="auto"/>
              <w:ind w:firstLine="0"/>
              <w:rPr>
                <w:rFonts w:eastAsia="Times New Roman" w:cs="Times New Roman"/>
                <w:sz w:val="20"/>
                <w:szCs w:val="20"/>
              </w:rPr>
            </w:pPr>
            <w:r w:rsidRPr="5F6602C3">
              <w:rPr>
                <w:rFonts w:eastAsia="Times New Roman" w:cs="Times New Roman"/>
                <w:color w:val="000000" w:themeColor="text1"/>
                <w:sz w:val="20"/>
                <w:szCs w:val="20"/>
              </w:rPr>
              <w:t xml:space="preserve">Multiple tools are used depending on </w:t>
            </w:r>
            <w:r w:rsidR="41596A77" w:rsidRPr="5F6602C3">
              <w:rPr>
                <w:rFonts w:eastAsia="Times New Roman" w:cs="Times New Roman"/>
                <w:color w:val="000000" w:themeColor="text1"/>
                <w:sz w:val="20"/>
                <w:szCs w:val="20"/>
              </w:rPr>
              <w:t>a case-by-case basis</w:t>
            </w:r>
            <w:r w:rsidRPr="5F6602C3">
              <w:rPr>
                <w:rFonts w:eastAsia="Times New Roman" w:cs="Times New Roman"/>
                <w:color w:val="000000" w:themeColor="text1"/>
                <w:sz w:val="20"/>
                <w:szCs w:val="20"/>
              </w:rPr>
              <w:t>. The main product that is used is a long pole called an Extendo stick.</w:t>
            </w:r>
          </w:p>
        </w:tc>
      </w:tr>
      <w:tr w:rsidR="00A05D90" w:rsidRPr="00A05D90" w14:paraId="05DF9310" w14:textId="77777777" w:rsidTr="4CCC4E1A">
        <w:trPr>
          <w:jc w:val="center"/>
        </w:trPr>
        <w:tc>
          <w:tcPr>
            <w:tcW w:w="2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4FBAF9" w14:textId="77777777" w:rsidR="00A05D90" w:rsidRPr="00A05D90" w:rsidRDefault="00A05D90" w:rsidP="003E22C1">
            <w:pPr>
              <w:spacing w:line="240" w:lineRule="auto"/>
              <w:ind w:firstLine="0"/>
              <w:rPr>
                <w:rFonts w:eastAsia="Times New Roman" w:cs="Times New Roman"/>
                <w:sz w:val="20"/>
                <w:szCs w:val="20"/>
              </w:rPr>
            </w:pPr>
            <w:r w:rsidRPr="00A05D90">
              <w:rPr>
                <w:rFonts w:eastAsia="Times New Roman" w:cs="Times New Roman"/>
                <w:color w:val="000000"/>
                <w:sz w:val="20"/>
                <w:szCs w:val="20"/>
              </w:rPr>
              <w:t>2) What do you like or dislike about these products?</w:t>
            </w:r>
          </w:p>
        </w:tc>
        <w:tc>
          <w:tcPr>
            <w:tcW w:w="3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AC4B002" w14:textId="21B49542" w:rsidR="00A05D90" w:rsidRPr="00A05D90" w:rsidRDefault="00A05D90" w:rsidP="003E22C1">
            <w:pPr>
              <w:spacing w:line="240" w:lineRule="auto"/>
              <w:ind w:firstLine="0"/>
              <w:rPr>
                <w:rFonts w:eastAsia="Times New Roman" w:cs="Times New Roman"/>
                <w:sz w:val="20"/>
                <w:szCs w:val="20"/>
              </w:rPr>
            </w:pPr>
            <w:r w:rsidRPr="00A05D90">
              <w:rPr>
                <w:rFonts w:eastAsia="Times New Roman" w:cs="Times New Roman"/>
                <w:b/>
                <w:bCs/>
                <w:color w:val="000000"/>
                <w:sz w:val="20"/>
                <w:szCs w:val="20"/>
              </w:rPr>
              <w:t xml:space="preserve">Problems with </w:t>
            </w:r>
            <w:r>
              <w:rPr>
                <w:rFonts w:eastAsia="Times New Roman" w:cs="Times New Roman"/>
                <w:b/>
                <w:bCs/>
                <w:color w:val="000000"/>
                <w:sz w:val="20"/>
                <w:szCs w:val="20"/>
              </w:rPr>
              <w:t>E</w:t>
            </w:r>
            <w:r w:rsidRPr="00A05D90">
              <w:rPr>
                <w:rFonts w:eastAsia="Times New Roman" w:cs="Times New Roman"/>
                <w:b/>
                <w:bCs/>
                <w:color w:val="000000"/>
                <w:sz w:val="20"/>
                <w:szCs w:val="20"/>
              </w:rPr>
              <w:t>xtendo stick:</w:t>
            </w:r>
          </w:p>
          <w:p w14:paraId="46A1167E" w14:textId="77777777" w:rsidR="00A05D90" w:rsidRPr="00A05D90" w:rsidRDefault="00A05D90" w:rsidP="003E22C1">
            <w:pPr>
              <w:spacing w:line="240" w:lineRule="auto"/>
              <w:ind w:firstLine="0"/>
              <w:rPr>
                <w:rFonts w:eastAsia="Times New Roman" w:cs="Times New Roman"/>
                <w:sz w:val="20"/>
                <w:szCs w:val="20"/>
              </w:rPr>
            </w:pPr>
            <w:r w:rsidRPr="00A05D90">
              <w:rPr>
                <w:rFonts w:eastAsia="Times New Roman" w:cs="Times New Roman"/>
                <w:color w:val="000000"/>
                <w:sz w:val="20"/>
                <w:szCs w:val="20"/>
              </w:rPr>
              <w:t>-Bends when extend long distances, can be hard to hold still and control</w:t>
            </w:r>
          </w:p>
          <w:p w14:paraId="2CE8AA7A" w14:textId="4C2703F6" w:rsidR="00A05D90" w:rsidRPr="00A05D90" w:rsidRDefault="00A05D90" w:rsidP="003E22C1">
            <w:pPr>
              <w:spacing w:line="240" w:lineRule="auto"/>
              <w:ind w:firstLine="0"/>
              <w:rPr>
                <w:rFonts w:eastAsia="Times New Roman" w:cs="Times New Roman"/>
                <w:sz w:val="20"/>
                <w:szCs w:val="20"/>
              </w:rPr>
            </w:pPr>
            <w:r w:rsidRPr="5F6602C3">
              <w:rPr>
                <w:rFonts w:eastAsia="Times New Roman" w:cs="Times New Roman"/>
                <w:color w:val="000000" w:themeColor="text1"/>
                <w:sz w:val="20"/>
                <w:szCs w:val="20"/>
              </w:rPr>
              <w:t xml:space="preserve">-Requires </w:t>
            </w:r>
            <w:r w:rsidR="4AC13ACD" w:rsidRPr="5F6602C3">
              <w:rPr>
                <w:rFonts w:eastAsia="Times New Roman" w:cs="Times New Roman"/>
                <w:color w:val="000000" w:themeColor="text1"/>
                <w:sz w:val="20"/>
                <w:szCs w:val="20"/>
              </w:rPr>
              <w:t>many</w:t>
            </w:r>
            <w:r w:rsidRPr="5F6602C3">
              <w:rPr>
                <w:rFonts w:eastAsia="Times New Roman" w:cs="Times New Roman"/>
                <w:color w:val="000000" w:themeColor="text1"/>
                <w:sz w:val="20"/>
                <w:szCs w:val="20"/>
              </w:rPr>
              <w:t xml:space="preserve"> steps to achieve the goal of fuse switching.</w:t>
            </w:r>
          </w:p>
          <w:p w14:paraId="74E0E7D4" w14:textId="5F6E2961" w:rsidR="00A05D90" w:rsidRPr="00A05D90" w:rsidRDefault="00A05D90" w:rsidP="003E22C1">
            <w:pPr>
              <w:spacing w:line="240" w:lineRule="auto"/>
              <w:ind w:firstLine="0"/>
              <w:rPr>
                <w:rFonts w:eastAsia="Times New Roman" w:cs="Times New Roman"/>
                <w:color w:val="000000" w:themeColor="text1"/>
                <w:sz w:val="20"/>
                <w:szCs w:val="20"/>
              </w:rPr>
            </w:pPr>
            <w:r w:rsidRPr="5F6602C3">
              <w:rPr>
                <w:rFonts w:eastAsia="Times New Roman" w:cs="Times New Roman"/>
                <w:color w:val="000000" w:themeColor="text1"/>
                <w:sz w:val="20"/>
                <w:szCs w:val="20"/>
              </w:rPr>
              <w:t xml:space="preserve">-Hard to use in </w:t>
            </w:r>
            <w:r w:rsidR="2ED8286B" w:rsidRPr="5F6602C3">
              <w:rPr>
                <w:rFonts w:eastAsia="Times New Roman" w:cs="Times New Roman"/>
                <w:color w:val="000000" w:themeColor="text1"/>
                <w:sz w:val="20"/>
                <w:szCs w:val="20"/>
              </w:rPr>
              <w:t>some operating environments.</w:t>
            </w:r>
          </w:p>
          <w:p w14:paraId="732AA43A" w14:textId="77777777" w:rsidR="00A05D90" w:rsidRPr="00A05D90" w:rsidRDefault="00A05D90" w:rsidP="003E22C1">
            <w:pPr>
              <w:spacing w:line="240" w:lineRule="auto"/>
              <w:ind w:firstLine="0"/>
              <w:rPr>
                <w:rFonts w:eastAsia="Times New Roman" w:cs="Times New Roman"/>
                <w:sz w:val="20"/>
                <w:szCs w:val="20"/>
              </w:rPr>
            </w:pPr>
          </w:p>
          <w:p w14:paraId="45EB3AC8" w14:textId="77777777" w:rsidR="00A05D90" w:rsidRPr="00A05D90" w:rsidRDefault="00A05D90" w:rsidP="003E22C1">
            <w:pPr>
              <w:spacing w:line="240" w:lineRule="auto"/>
              <w:ind w:firstLine="0"/>
              <w:rPr>
                <w:rFonts w:eastAsia="Times New Roman" w:cs="Times New Roman"/>
                <w:sz w:val="20"/>
                <w:szCs w:val="20"/>
              </w:rPr>
            </w:pPr>
            <w:r w:rsidRPr="00A05D90">
              <w:rPr>
                <w:rFonts w:eastAsia="Times New Roman" w:cs="Times New Roman"/>
                <w:b/>
                <w:bCs/>
                <w:color w:val="000000"/>
                <w:sz w:val="20"/>
                <w:szCs w:val="20"/>
              </w:rPr>
              <w:t>Problems with bucket truck:</w:t>
            </w:r>
          </w:p>
          <w:p w14:paraId="6C3AF248" w14:textId="312DA0A8" w:rsidR="00A05D90" w:rsidRPr="00A05D90" w:rsidRDefault="00A05D90" w:rsidP="003E22C1">
            <w:pPr>
              <w:spacing w:line="240" w:lineRule="auto"/>
              <w:ind w:firstLine="0"/>
              <w:rPr>
                <w:rFonts w:eastAsia="Times New Roman" w:cs="Times New Roman"/>
                <w:sz w:val="20"/>
                <w:szCs w:val="20"/>
              </w:rPr>
            </w:pPr>
            <w:r w:rsidRPr="5F6602C3">
              <w:rPr>
                <w:rFonts w:eastAsia="Times New Roman" w:cs="Times New Roman"/>
                <w:color w:val="000000" w:themeColor="text1"/>
                <w:sz w:val="20"/>
                <w:szCs w:val="20"/>
              </w:rPr>
              <w:t>-Requires a l</w:t>
            </w:r>
            <w:r w:rsidR="17224422" w:rsidRPr="5F6602C3">
              <w:rPr>
                <w:rFonts w:eastAsia="Times New Roman" w:cs="Times New Roman"/>
                <w:color w:val="000000" w:themeColor="text1"/>
                <w:sz w:val="20"/>
                <w:szCs w:val="20"/>
              </w:rPr>
              <w:t xml:space="preserve">arge </w:t>
            </w:r>
            <w:r w:rsidRPr="5F6602C3">
              <w:rPr>
                <w:rFonts w:eastAsia="Times New Roman" w:cs="Times New Roman"/>
                <w:color w:val="000000" w:themeColor="text1"/>
                <w:sz w:val="20"/>
                <w:szCs w:val="20"/>
              </w:rPr>
              <w:t>space to use</w:t>
            </w:r>
            <w:r w:rsidR="5D82FEE3" w:rsidRPr="5F6602C3">
              <w:rPr>
                <w:rFonts w:eastAsia="Times New Roman" w:cs="Times New Roman"/>
                <w:color w:val="000000" w:themeColor="text1"/>
                <w:sz w:val="20"/>
                <w:szCs w:val="20"/>
              </w:rPr>
              <w:t>.</w:t>
            </w:r>
          </w:p>
          <w:p w14:paraId="2C6D9604" w14:textId="3043A11C" w:rsidR="00A05D90" w:rsidRPr="00A05D90" w:rsidRDefault="00A05D90" w:rsidP="003E22C1">
            <w:pPr>
              <w:spacing w:line="240" w:lineRule="auto"/>
              <w:ind w:firstLine="0"/>
              <w:rPr>
                <w:rFonts w:eastAsia="Times New Roman" w:cs="Times New Roman"/>
                <w:sz w:val="20"/>
                <w:szCs w:val="20"/>
              </w:rPr>
            </w:pPr>
            <w:r w:rsidRPr="5F6602C3">
              <w:rPr>
                <w:rFonts w:eastAsia="Times New Roman" w:cs="Times New Roman"/>
                <w:color w:val="000000" w:themeColor="text1"/>
                <w:sz w:val="20"/>
                <w:szCs w:val="20"/>
              </w:rPr>
              <w:t>-Some areas are inaccessible by bucket truck</w:t>
            </w:r>
            <w:r w:rsidR="24AB6184" w:rsidRPr="5F6602C3">
              <w:rPr>
                <w:rFonts w:eastAsia="Times New Roman" w:cs="Times New Roman"/>
                <w:color w:val="000000" w:themeColor="text1"/>
                <w:sz w:val="20"/>
                <w:szCs w:val="20"/>
              </w:rPr>
              <w:t>.</w:t>
            </w:r>
          </w:p>
        </w:tc>
        <w:tc>
          <w:tcPr>
            <w:tcW w:w="3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20D3A0" w14:textId="3E38983A" w:rsidR="00A05D90" w:rsidRPr="00A05D90" w:rsidRDefault="2F0D77CD" w:rsidP="003E22C1">
            <w:pPr>
              <w:spacing w:line="240" w:lineRule="auto"/>
              <w:ind w:firstLine="0"/>
              <w:rPr>
                <w:rFonts w:eastAsia="Times New Roman" w:cs="Times New Roman"/>
                <w:sz w:val="20"/>
                <w:szCs w:val="20"/>
              </w:rPr>
            </w:pPr>
            <w:r w:rsidRPr="4CCC4E1A">
              <w:rPr>
                <w:rFonts w:eastAsia="Times New Roman" w:cs="Times New Roman"/>
                <w:color w:val="000000" w:themeColor="text1"/>
                <w:sz w:val="20"/>
                <w:szCs w:val="20"/>
              </w:rPr>
              <w:t>I</w:t>
            </w:r>
            <w:r w:rsidR="00A05D90" w:rsidRPr="4CCC4E1A">
              <w:rPr>
                <w:rFonts w:eastAsia="Times New Roman" w:cs="Times New Roman"/>
                <w:color w:val="000000" w:themeColor="text1"/>
                <w:sz w:val="20"/>
                <w:szCs w:val="20"/>
              </w:rPr>
              <w:t>ssues with Extendo stick</w:t>
            </w:r>
            <w:r w:rsidR="2F220352" w:rsidRPr="4CCC4E1A">
              <w:rPr>
                <w:rFonts w:eastAsia="Times New Roman" w:cs="Times New Roman"/>
                <w:color w:val="000000" w:themeColor="text1"/>
                <w:sz w:val="20"/>
                <w:szCs w:val="20"/>
              </w:rPr>
              <w:t>s</w:t>
            </w:r>
            <w:r w:rsidR="00A05D90" w:rsidRPr="4CCC4E1A">
              <w:rPr>
                <w:rFonts w:eastAsia="Times New Roman" w:cs="Times New Roman"/>
                <w:color w:val="000000" w:themeColor="text1"/>
                <w:sz w:val="20"/>
                <w:szCs w:val="20"/>
              </w:rPr>
              <w:t xml:space="preserve"> </w:t>
            </w:r>
            <w:r w:rsidR="1984EB37" w:rsidRPr="4CCC4E1A">
              <w:rPr>
                <w:rFonts w:eastAsia="Times New Roman" w:cs="Times New Roman"/>
                <w:color w:val="000000" w:themeColor="text1"/>
                <w:sz w:val="20"/>
                <w:szCs w:val="20"/>
              </w:rPr>
              <w:t>include requiring</w:t>
            </w:r>
            <w:r w:rsidR="00A05D90" w:rsidRPr="4CCC4E1A">
              <w:rPr>
                <w:rFonts w:eastAsia="Times New Roman" w:cs="Times New Roman"/>
                <w:color w:val="000000" w:themeColor="text1"/>
                <w:sz w:val="20"/>
                <w:szCs w:val="20"/>
              </w:rPr>
              <w:t xml:space="preserve"> </w:t>
            </w:r>
            <w:r w:rsidR="76A7897E" w:rsidRPr="4CCC4E1A">
              <w:rPr>
                <w:rFonts w:eastAsia="Times New Roman" w:cs="Times New Roman"/>
                <w:color w:val="000000" w:themeColor="text1"/>
                <w:sz w:val="20"/>
                <w:szCs w:val="20"/>
              </w:rPr>
              <w:t>many</w:t>
            </w:r>
            <w:r w:rsidR="00A05D90" w:rsidRPr="4CCC4E1A">
              <w:rPr>
                <w:rFonts w:eastAsia="Times New Roman" w:cs="Times New Roman"/>
                <w:color w:val="000000" w:themeColor="text1"/>
                <w:sz w:val="20"/>
                <w:szCs w:val="20"/>
              </w:rPr>
              <w:t xml:space="preserve"> steps to switch out fuses and lack of stability when fully extended.</w:t>
            </w:r>
          </w:p>
          <w:p w14:paraId="1D634F22" w14:textId="209EB2C3" w:rsidR="00A05D90" w:rsidRPr="00A05D90" w:rsidRDefault="00A05D90" w:rsidP="003E22C1">
            <w:pPr>
              <w:spacing w:line="240" w:lineRule="auto"/>
              <w:ind w:firstLine="0"/>
              <w:rPr>
                <w:rFonts w:eastAsia="Times New Roman" w:cs="Times New Roman"/>
                <w:color w:val="000000" w:themeColor="text1"/>
                <w:sz w:val="20"/>
                <w:szCs w:val="20"/>
              </w:rPr>
            </w:pPr>
            <w:r w:rsidRPr="5F6602C3">
              <w:rPr>
                <w:rFonts w:eastAsia="Times New Roman" w:cs="Times New Roman"/>
                <w:color w:val="000000" w:themeColor="text1"/>
                <w:sz w:val="20"/>
                <w:szCs w:val="20"/>
              </w:rPr>
              <w:t>Issues with bucket trucks include the inability to reach areas due to space limitations</w:t>
            </w:r>
            <w:r w:rsidR="2EC86F00" w:rsidRPr="5F6602C3">
              <w:rPr>
                <w:rFonts w:eastAsia="Times New Roman" w:cs="Times New Roman"/>
                <w:color w:val="000000" w:themeColor="text1"/>
                <w:sz w:val="20"/>
                <w:szCs w:val="20"/>
              </w:rPr>
              <w:t xml:space="preserve"> and </w:t>
            </w:r>
            <w:r w:rsidR="5ECCD041" w:rsidRPr="5F6602C3">
              <w:rPr>
                <w:rFonts w:eastAsia="Times New Roman" w:cs="Times New Roman"/>
                <w:color w:val="000000" w:themeColor="text1"/>
                <w:sz w:val="20"/>
                <w:szCs w:val="20"/>
              </w:rPr>
              <w:t>places not accessible by road vehicles.</w:t>
            </w:r>
          </w:p>
        </w:tc>
      </w:tr>
      <w:tr w:rsidR="00A05D90" w:rsidRPr="00A05D90" w14:paraId="6E7F3965" w14:textId="77777777" w:rsidTr="4CCC4E1A">
        <w:trPr>
          <w:jc w:val="center"/>
        </w:trPr>
        <w:tc>
          <w:tcPr>
            <w:tcW w:w="2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D1990C5" w14:textId="77777777" w:rsidR="00A05D90" w:rsidRPr="00A05D90" w:rsidRDefault="00A05D90" w:rsidP="003E22C1">
            <w:pPr>
              <w:spacing w:line="240" w:lineRule="auto"/>
              <w:ind w:firstLine="0"/>
              <w:rPr>
                <w:rFonts w:eastAsia="Times New Roman" w:cs="Times New Roman"/>
                <w:sz w:val="20"/>
                <w:szCs w:val="20"/>
              </w:rPr>
            </w:pPr>
            <w:r w:rsidRPr="00A05D90">
              <w:rPr>
                <w:rFonts w:eastAsia="Times New Roman" w:cs="Times New Roman"/>
                <w:color w:val="000000"/>
                <w:sz w:val="20"/>
                <w:szCs w:val="20"/>
              </w:rPr>
              <w:t>3) What will the operating environment be for this device?</w:t>
            </w:r>
          </w:p>
        </w:tc>
        <w:tc>
          <w:tcPr>
            <w:tcW w:w="3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D3CC1B" w14:textId="1B4FFD99" w:rsidR="00A05D90" w:rsidRPr="00A05D90" w:rsidRDefault="577A6F6F" w:rsidP="003E22C1">
            <w:pPr>
              <w:spacing w:line="240" w:lineRule="auto"/>
              <w:ind w:firstLine="0"/>
              <w:rPr>
                <w:rFonts w:eastAsia="Times New Roman" w:cs="Times New Roman"/>
                <w:color w:val="000000" w:themeColor="text1"/>
                <w:sz w:val="20"/>
                <w:szCs w:val="20"/>
              </w:rPr>
            </w:pPr>
            <w:r w:rsidRPr="5F6602C3">
              <w:rPr>
                <w:rFonts w:eastAsia="Times New Roman" w:cs="Times New Roman"/>
                <w:color w:val="000000" w:themeColor="text1"/>
                <w:sz w:val="20"/>
                <w:szCs w:val="20"/>
              </w:rPr>
              <w:t>The operating environment will be p</w:t>
            </w:r>
            <w:r w:rsidR="00A05D90" w:rsidRPr="5F6602C3">
              <w:rPr>
                <w:rFonts w:eastAsia="Times New Roman" w:cs="Times New Roman"/>
                <w:color w:val="000000" w:themeColor="text1"/>
                <w:sz w:val="20"/>
                <w:szCs w:val="20"/>
              </w:rPr>
              <w:t>laces that are hard to reach by bucket truck such as residential areas. Design device for ideal weather conditions. </w:t>
            </w:r>
          </w:p>
        </w:tc>
        <w:tc>
          <w:tcPr>
            <w:tcW w:w="3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49E912" w14:textId="0BDF90A4" w:rsidR="00A05D90" w:rsidRPr="00A05D90" w:rsidRDefault="00A05D90" w:rsidP="003E22C1">
            <w:pPr>
              <w:spacing w:line="240" w:lineRule="auto"/>
              <w:ind w:firstLine="0"/>
              <w:rPr>
                <w:rFonts w:eastAsia="Times New Roman" w:cs="Times New Roman"/>
                <w:sz w:val="20"/>
                <w:szCs w:val="20"/>
              </w:rPr>
            </w:pPr>
            <w:r w:rsidRPr="00A05D90">
              <w:rPr>
                <w:rFonts w:eastAsia="Times New Roman" w:cs="Times New Roman"/>
                <w:color w:val="000000"/>
                <w:sz w:val="20"/>
                <w:szCs w:val="20"/>
              </w:rPr>
              <w:t xml:space="preserve">This device will be used in varied operating environments that are hard to reach by bucket truck. This device will be used during </w:t>
            </w:r>
            <w:r w:rsidR="00777674">
              <w:rPr>
                <w:rFonts w:eastAsia="Times New Roman" w:cs="Times New Roman"/>
                <w:color w:val="000000"/>
                <w:sz w:val="20"/>
                <w:szCs w:val="20"/>
              </w:rPr>
              <w:t>safe</w:t>
            </w:r>
            <w:r w:rsidRPr="00A05D90">
              <w:rPr>
                <w:rFonts w:eastAsia="Times New Roman" w:cs="Times New Roman"/>
                <w:color w:val="000000"/>
                <w:sz w:val="20"/>
                <w:szCs w:val="20"/>
              </w:rPr>
              <w:t xml:space="preserve"> weather conditions.</w:t>
            </w:r>
          </w:p>
        </w:tc>
      </w:tr>
      <w:tr w:rsidR="00A05D90" w:rsidRPr="00A05D90" w14:paraId="2B2A1444" w14:textId="77777777" w:rsidTr="4CCC4E1A">
        <w:trPr>
          <w:jc w:val="center"/>
        </w:trPr>
        <w:tc>
          <w:tcPr>
            <w:tcW w:w="2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1C9BA13" w14:textId="77777777" w:rsidR="00A05D90" w:rsidRPr="00A05D90" w:rsidRDefault="00A05D90" w:rsidP="003E22C1">
            <w:pPr>
              <w:spacing w:line="240" w:lineRule="auto"/>
              <w:ind w:firstLine="0"/>
              <w:rPr>
                <w:rFonts w:eastAsia="Times New Roman" w:cs="Times New Roman"/>
                <w:sz w:val="20"/>
                <w:szCs w:val="20"/>
              </w:rPr>
            </w:pPr>
            <w:r w:rsidRPr="00A05D90">
              <w:rPr>
                <w:rFonts w:eastAsia="Times New Roman" w:cs="Times New Roman"/>
                <w:color w:val="000000"/>
                <w:sz w:val="20"/>
                <w:szCs w:val="20"/>
              </w:rPr>
              <w:t>4) What level of autonomy is expected for this device?</w:t>
            </w:r>
          </w:p>
        </w:tc>
        <w:tc>
          <w:tcPr>
            <w:tcW w:w="3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2F43169" w14:textId="69B8825D" w:rsidR="00A05D90" w:rsidRPr="00A05D90" w:rsidRDefault="2B081984" w:rsidP="003E22C1">
            <w:pPr>
              <w:spacing w:line="240" w:lineRule="auto"/>
              <w:ind w:firstLine="0"/>
              <w:rPr>
                <w:rFonts w:eastAsia="Times New Roman" w:cs="Times New Roman"/>
                <w:color w:val="000000" w:themeColor="text1"/>
                <w:sz w:val="20"/>
                <w:szCs w:val="20"/>
              </w:rPr>
            </w:pPr>
            <w:r w:rsidRPr="5F6602C3">
              <w:rPr>
                <w:rFonts w:eastAsia="Times New Roman" w:cs="Times New Roman"/>
                <w:color w:val="000000" w:themeColor="text1"/>
                <w:sz w:val="20"/>
                <w:szCs w:val="20"/>
              </w:rPr>
              <w:t xml:space="preserve">The device should not be autonomous. </w:t>
            </w:r>
            <w:r w:rsidR="00A05D90" w:rsidRPr="5F6602C3">
              <w:rPr>
                <w:rFonts w:eastAsia="Times New Roman" w:cs="Times New Roman"/>
                <w:color w:val="000000" w:themeColor="text1"/>
                <w:sz w:val="20"/>
                <w:szCs w:val="20"/>
              </w:rPr>
              <w:t xml:space="preserve"> “Push a button and</w:t>
            </w:r>
            <w:r w:rsidR="0720245E" w:rsidRPr="5F6602C3">
              <w:rPr>
                <w:rFonts w:eastAsia="Times New Roman" w:cs="Times New Roman"/>
                <w:color w:val="000000" w:themeColor="text1"/>
                <w:sz w:val="20"/>
                <w:szCs w:val="20"/>
              </w:rPr>
              <w:t xml:space="preserve"> [the device]</w:t>
            </w:r>
            <w:r w:rsidR="00A05D90" w:rsidRPr="5F6602C3">
              <w:rPr>
                <w:rFonts w:eastAsia="Times New Roman" w:cs="Times New Roman"/>
                <w:color w:val="000000" w:themeColor="text1"/>
                <w:sz w:val="20"/>
                <w:szCs w:val="20"/>
              </w:rPr>
              <w:t xml:space="preserve"> does a few steps”</w:t>
            </w:r>
            <w:r w:rsidR="78608BAB" w:rsidRPr="5F6602C3">
              <w:rPr>
                <w:rFonts w:eastAsia="Times New Roman" w:cs="Times New Roman"/>
                <w:color w:val="000000" w:themeColor="text1"/>
                <w:sz w:val="20"/>
                <w:szCs w:val="20"/>
              </w:rPr>
              <w:t>.</w:t>
            </w:r>
          </w:p>
        </w:tc>
        <w:tc>
          <w:tcPr>
            <w:tcW w:w="3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18600F" w14:textId="77777777" w:rsidR="00A05D90" w:rsidRPr="00A05D90" w:rsidRDefault="00A05D90" w:rsidP="003E22C1">
            <w:pPr>
              <w:spacing w:line="240" w:lineRule="auto"/>
              <w:ind w:firstLine="0"/>
              <w:rPr>
                <w:rFonts w:eastAsia="Times New Roman" w:cs="Times New Roman"/>
                <w:sz w:val="20"/>
                <w:szCs w:val="20"/>
              </w:rPr>
            </w:pPr>
            <w:r w:rsidRPr="00A05D90">
              <w:rPr>
                <w:rFonts w:eastAsia="Times New Roman" w:cs="Times New Roman"/>
                <w:color w:val="000000"/>
                <w:sz w:val="20"/>
                <w:szCs w:val="20"/>
              </w:rPr>
              <w:t>While not fully autonomous, the device is expected to automate a few steps of the fuse switching process.</w:t>
            </w:r>
          </w:p>
        </w:tc>
      </w:tr>
      <w:tr w:rsidR="00A05D90" w:rsidRPr="00A05D90" w14:paraId="54A0C727" w14:textId="77777777" w:rsidTr="4CCC4E1A">
        <w:trPr>
          <w:jc w:val="center"/>
        </w:trPr>
        <w:tc>
          <w:tcPr>
            <w:tcW w:w="2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582F13" w14:textId="77777777" w:rsidR="00A05D90" w:rsidRPr="00A05D90" w:rsidRDefault="00A05D90" w:rsidP="003E22C1">
            <w:pPr>
              <w:spacing w:line="240" w:lineRule="auto"/>
              <w:ind w:firstLine="0"/>
              <w:rPr>
                <w:rFonts w:eastAsia="Times New Roman" w:cs="Times New Roman"/>
                <w:sz w:val="20"/>
                <w:szCs w:val="20"/>
              </w:rPr>
            </w:pPr>
            <w:r w:rsidRPr="00A05D90">
              <w:rPr>
                <w:rFonts w:eastAsia="Times New Roman" w:cs="Times New Roman"/>
                <w:color w:val="000000"/>
                <w:sz w:val="20"/>
                <w:szCs w:val="20"/>
              </w:rPr>
              <w:t>5) What are the current dimensions of the product for transportation</w:t>
            </w:r>
          </w:p>
        </w:tc>
        <w:tc>
          <w:tcPr>
            <w:tcW w:w="3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12B27C" w14:textId="24BEE053" w:rsidR="00A05D90" w:rsidRPr="00A05D90" w:rsidRDefault="23919741" w:rsidP="003E22C1">
            <w:pPr>
              <w:spacing w:line="240" w:lineRule="auto"/>
              <w:ind w:firstLine="0"/>
              <w:rPr>
                <w:rFonts w:eastAsia="Times New Roman" w:cs="Times New Roman"/>
                <w:sz w:val="20"/>
                <w:szCs w:val="20"/>
              </w:rPr>
            </w:pPr>
            <w:r w:rsidRPr="5F6602C3">
              <w:rPr>
                <w:rFonts w:eastAsia="Times New Roman" w:cs="Times New Roman"/>
                <w:color w:val="000000" w:themeColor="text1"/>
                <w:sz w:val="20"/>
                <w:szCs w:val="20"/>
              </w:rPr>
              <w:t xml:space="preserve">The Extendo stick is approximately </w:t>
            </w:r>
            <w:r w:rsidR="00A05D90" w:rsidRPr="5F6602C3">
              <w:rPr>
                <w:rFonts w:eastAsia="Times New Roman" w:cs="Times New Roman"/>
                <w:color w:val="000000" w:themeColor="text1"/>
                <w:sz w:val="20"/>
                <w:szCs w:val="20"/>
              </w:rPr>
              <w:t xml:space="preserve">4 </w:t>
            </w:r>
            <w:r w:rsidR="013DC01C" w:rsidRPr="5F6602C3">
              <w:rPr>
                <w:rFonts w:eastAsia="Times New Roman" w:cs="Times New Roman"/>
                <w:color w:val="000000" w:themeColor="text1"/>
                <w:sz w:val="20"/>
                <w:szCs w:val="20"/>
              </w:rPr>
              <w:t>feet long</w:t>
            </w:r>
            <w:r w:rsidR="00A05D90" w:rsidRPr="5F6602C3">
              <w:rPr>
                <w:rFonts w:eastAsia="Times New Roman" w:cs="Times New Roman"/>
                <w:color w:val="000000" w:themeColor="text1"/>
                <w:sz w:val="20"/>
                <w:szCs w:val="20"/>
              </w:rPr>
              <w:t xml:space="preserve"> when fully collapsed. It</w:t>
            </w:r>
            <w:r w:rsidR="4DC6D0F7" w:rsidRPr="5F6602C3">
              <w:rPr>
                <w:rFonts w:eastAsia="Times New Roman" w:cs="Times New Roman"/>
                <w:color w:val="000000" w:themeColor="text1"/>
                <w:sz w:val="20"/>
                <w:szCs w:val="20"/>
              </w:rPr>
              <w:t xml:space="preserve"> is</w:t>
            </w:r>
            <w:r w:rsidR="00A05D90" w:rsidRPr="5F6602C3">
              <w:rPr>
                <w:rFonts w:eastAsia="Times New Roman" w:cs="Times New Roman"/>
                <w:color w:val="000000" w:themeColor="text1"/>
                <w:sz w:val="20"/>
                <w:szCs w:val="20"/>
              </w:rPr>
              <w:t xml:space="preserve"> often housed in </w:t>
            </w:r>
            <w:r w:rsidR="7B4CF6D3" w:rsidRPr="5F6602C3">
              <w:rPr>
                <w:rFonts w:eastAsia="Times New Roman" w:cs="Times New Roman"/>
                <w:color w:val="000000" w:themeColor="text1"/>
                <w:sz w:val="20"/>
                <w:szCs w:val="20"/>
              </w:rPr>
              <w:t>a</w:t>
            </w:r>
            <w:r w:rsidR="00A05D90" w:rsidRPr="5F6602C3">
              <w:rPr>
                <w:rFonts w:eastAsia="Times New Roman" w:cs="Times New Roman"/>
                <w:color w:val="000000" w:themeColor="text1"/>
                <w:sz w:val="20"/>
                <w:szCs w:val="20"/>
              </w:rPr>
              <w:t xml:space="preserve"> PVC sleeve </w:t>
            </w:r>
            <w:r w:rsidR="6CD92D5A" w:rsidRPr="5F6602C3">
              <w:rPr>
                <w:rFonts w:eastAsia="Times New Roman" w:cs="Times New Roman"/>
                <w:color w:val="000000" w:themeColor="text1"/>
                <w:sz w:val="20"/>
                <w:szCs w:val="20"/>
              </w:rPr>
              <w:t xml:space="preserve">found </w:t>
            </w:r>
            <w:r w:rsidR="00A05D90" w:rsidRPr="5F6602C3">
              <w:rPr>
                <w:rFonts w:eastAsia="Times New Roman" w:cs="Times New Roman"/>
                <w:color w:val="000000" w:themeColor="text1"/>
                <w:sz w:val="20"/>
                <w:szCs w:val="20"/>
              </w:rPr>
              <w:t>in the bucket truck.</w:t>
            </w:r>
          </w:p>
        </w:tc>
        <w:tc>
          <w:tcPr>
            <w:tcW w:w="3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A561CEE" w14:textId="57CEDFE5" w:rsidR="00A05D90" w:rsidRPr="00A05D90" w:rsidRDefault="00A05D90" w:rsidP="003E22C1">
            <w:pPr>
              <w:spacing w:line="240" w:lineRule="auto"/>
              <w:ind w:firstLine="0"/>
              <w:rPr>
                <w:rFonts w:eastAsia="Times New Roman" w:cs="Times New Roman"/>
                <w:sz w:val="20"/>
                <w:szCs w:val="20"/>
              </w:rPr>
            </w:pPr>
            <w:r w:rsidRPr="00A05D90">
              <w:rPr>
                <w:rFonts w:eastAsia="Times New Roman" w:cs="Times New Roman"/>
                <w:color w:val="000000"/>
                <w:sz w:val="20"/>
                <w:szCs w:val="20"/>
              </w:rPr>
              <w:t xml:space="preserve">A bucket truck is used to transport the </w:t>
            </w:r>
            <w:r>
              <w:rPr>
                <w:rFonts w:eastAsia="Times New Roman" w:cs="Times New Roman"/>
                <w:color w:val="000000"/>
                <w:sz w:val="20"/>
                <w:szCs w:val="20"/>
              </w:rPr>
              <w:t>E</w:t>
            </w:r>
            <w:r w:rsidRPr="00A05D90">
              <w:rPr>
                <w:rFonts w:eastAsia="Times New Roman" w:cs="Times New Roman"/>
                <w:color w:val="000000"/>
                <w:sz w:val="20"/>
                <w:szCs w:val="20"/>
              </w:rPr>
              <w:t>xtendo stick, and it will be used to transport our device.</w:t>
            </w:r>
          </w:p>
        </w:tc>
      </w:tr>
      <w:tr w:rsidR="00A05D90" w:rsidRPr="00A05D90" w14:paraId="2C33D01B" w14:textId="77777777" w:rsidTr="4CCC4E1A">
        <w:trPr>
          <w:jc w:val="center"/>
        </w:trPr>
        <w:tc>
          <w:tcPr>
            <w:tcW w:w="2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7050433" w14:textId="77777777" w:rsidR="00A05D90" w:rsidRPr="00A05D90" w:rsidRDefault="00A05D90" w:rsidP="003E22C1">
            <w:pPr>
              <w:spacing w:line="240" w:lineRule="auto"/>
              <w:ind w:firstLine="0"/>
              <w:rPr>
                <w:rFonts w:eastAsia="Times New Roman" w:cs="Times New Roman"/>
                <w:sz w:val="20"/>
                <w:szCs w:val="20"/>
              </w:rPr>
            </w:pPr>
            <w:r w:rsidRPr="00A05D90">
              <w:rPr>
                <w:rFonts w:eastAsia="Times New Roman" w:cs="Times New Roman"/>
                <w:color w:val="000000"/>
                <w:sz w:val="20"/>
                <w:szCs w:val="20"/>
              </w:rPr>
              <w:t>6) What pole and fuse sizes does the device need to be used for? </w:t>
            </w:r>
          </w:p>
        </w:tc>
        <w:tc>
          <w:tcPr>
            <w:tcW w:w="3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7EFAFB" w14:textId="418DF9A0" w:rsidR="00A05D90" w:rsidRPr="00A05D90" w:rsidRDefault="65DF499F" w:rsidP="003E22C1">
            <w:pPr>
              <w:spacing w:line="240" w:lineRule="auto"/>
              <w:ind w:firstLine="0"/>
              <w:rPr>
                <w:rFonts w:eastAsia="Times New Roman" w:cs="Times New Roman"/>
                <w:sz w:val="20"/>
                <w:szCs w:val="20"/>
              </w:rPr>
            </w:pPr>
            <w:r w:rsidRPr="5F6602C3">
              <w:rPr>
                <w:rFonts w:eastAsia="Times New Roman" w:cs="Times New Roman"/>
                <w:color w:val="000000" w:themeColor="text1"/>
                <w:sz w:val="20"/>
                <w:szCs w:val="20"/>
              </w:rPr>
              <w:t>The s</w:t>
            </w:r>
            <w:r w:rsidR="00A05D90" w:rsidRPr="5F6602C3">
              <w:rPr>
                <w:rFonts w:eastAsia="Times New Roman" w:cs="Times New Roman"/>
                <w:color w:val="000000" w:themeColor="text1"/>
                <w:sz w:val="20"/>
                <w:szCs w:val="20"/>
              </w:rPr>
              <w:t>ponsor will provide a specific pole size and fuse size that the device needs to be designed around.</w:t>
            </w:r>
          </w:p>
        </w:tc>
        <w:tc>
          <w:tcPr>
            <w:tcW w:w="3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6F62F2" w14:textId="101CA782" w:rsidR="00A05D90" w:rsidRPr="00A05D90" w:rsidRDefault="489B2569" w:rsidP="003E22C1">
            <w:pPr>
              <w:spacing w:line="240" w:lineRule="auto"/>
              <w:ind w:firstLine="0"/>
              <w:rPr>
                <w:rFonts w:eastAsia="Times New Roman" w:cs="Times New Roman"/>
                <w:color w:val="000000" w:themeColor="text1"/>
                <w:sz w:val="20"/>
                <w:szCs w:val="20"/>
              </w:rPr>
            </w:pPr>
            <w:r w:rsidRPr="4CCC4E1A">
              <w:rPr>
                <w:rFonts w:eastAsia="Times New Roman" w:cs="Times New Roman"/>
                <w:color w:val="000000" w:themeColor="text1"/>
                <w:sz w:val="20"/>
                <w:szCs w:val="20"/>
              </w:rPr>
              <w:t>The i</w:t>
            </w:r>
            <w:r w:rsidR="00A05D90" w:rsidRPr="4CCC4E1A">
              <w:rPr>
                <w:rFonts w:eastAsia="Times New Roman" w:cs="Times New Roman"/>
                <w:color w:val="000000" w:themeColor="text1"/>
                <w:sz w:val="20"/>
                <w:szCs w:val="20"/>
              </w:rPr>
              <w:t xml:space="preserve">nitial design focuses on </w:t>
            </w:r>
            <w:r w:rsidR="151F9081" w:rsidRPr="4CCC4E1A">
              <w:rPr>
                <w:rFonts w:eastAsia="Times New Roman" w:cs="Times New Roman"/>
                <w:color w:val="000000" w:themeColor="text1"/>
                <w:sz w:val="20"/>
                <w:szCs w:val="20"/>
              </w:rPr>
              <w:t>one pole type and standard fuse size dimensions.</w:t>
            </w:r>
            <w:r w:rsidR="73D861B4" w:rsidRPr="4CCC4E1A">
              <w:rPr>
                <w:rFonts w:eastAsia="Times New Roman" w:cs="Times New Roman"/>
                <w:color w:val="000000" w:themeColor="text1"/>
                <w:sz w:val="20"/>
                <w:szCs w:val="20"/>
              </w:rPr>
              <w:t xml:space="preserve"> Later adjust device for different a</w:t>
            </w:r>
          </w:p>
        </w:tc>
      </w:tr>
      <w:tr w:rsidR="00A05D90" w:rsidRPr="00A05D90" w14:paraId="604D6530" w14:textId="77777777" w:rsidTr="4CCC4E1A">
        <w:trPr>
          <w:jc w:val="center"/>
        </w:trPr>
        <w:tc>
          <w:tcPr>
            <w:tcW w:w="2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AC36EC1" w14:textId="77777777" w:rsidR="00A05D90" w:rsidRPr="00A05D90" w:rsidRDefault="00A05D90" w:rsidP="003E22C1">
            <w:pPr>
              <w:spacing w:line="240" w:lineRule="auto"/>
              <w:ind w:firstLine="0"/>
              <w:rPr>
                <w:rFonts w:eastAsia="Times New Roman" w:cs="Times New Roman"/>
                <w:sz w:val="20"/>
                <w:szCs w:val="20"/>
              </w:rPr>
            </w:pPr>
            <w:r w:rsidRPr="00A05D90">
              <w:rPr>
                <w:rFonts w:eastAsia="Times New Roman" w:cs="Times New Roman"/>
                <w:color w:val="000000"/>
                <w:sz w:val="20"/>
                <w:szCs w:val="20"/>
              </w:rPr>
              <w:lastRenderedPageBreak/>
              <w:t>7) How do you transport the current device you use for fuse switching?</w:t>
            </w:r>
          </w:p>
        </w:tc>
        <w:tc>
          <w:tcPr>
            <w:tcW w:w="3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7CBEE1" w14:textId="2956029C" w:rsidR="00A05D90" w:rsidRPr="00A05D90" w:rsidRDefault="5C0E827B" w:rsidP="003E22C1">
            <w:pPr>
              <w:spacing w:line="240" w:lineRule="auto"/>
              <w:ind w:firstLine="0"/>
              <w:rPr>
                <w:rFonts w:eastAsia="Times New Roman" w:cs="Times New Roman"/>
                <w:color w:val="000000" w:themeColor="text1"/>
                <w:sz w:val="20"/>
                <w:szCs w:val="20"/>
              </w:rPr>
            </w:pPr>
            <w:r w:rsidRPr="5F6602C3">
              <w:rPr>
                <w:rFonts w:eastAsia="Times New Roman" w:cs="Times New Roman"/>
                <w:color w:val="000000" w:themeColor="text1"/>
                <w:sz w:val="20"/>
                <w:szCs w:val="20"/>
              </w:rPr>
              <w:t>The Extendo stick is u</w:t>
            </w:r>
            <w:r w:rsidR="00A05D90" w:rsidRPr="5F6602C3">
              <w:rPr>
                <w:rFonts w:eastAsia="Times New Roman" w:cs="Times New Roman"/>
                <w:color w:val="000000" w:themeColor="text1"/>
                <w:sz w:val="20"/>
                <w:szCs w:val="20"/>
              </w:rPr>
              <w:t xml:space="preserve">sually </w:t>
            </w:r>
            <w:r w:rsidR="57D79892" w:rsidRPr="5F6602C3">
              <w:rPr>
                <w:rFonts w:eastAsia="Times New Roman" w:cs="Times New Roman"/>
                <w:color w:val="000000" w:themeColor="text1"/>
                <w:sz w:val="20"/>
                <w:szCs w:val="20"/>
              </w:rPr>
              <w:t>transported i</w:t>
            </w:r>
            <w:r w:rsidR="00A05D90" w:rsidRPr="5F6602C3">
              <w:rPr>
                <w:rFonts w:eastAsia="Times New Roman" w:cs="Times New Roman"/>
                <w:color w:val="000000" w:themeColor="text1"/>
                <w:sz w:val="20"/>
                <w:szCs w:val="20"/>
              </w:rPr>
              <w:t>n a bucket truck</w:t>
            </w:r>
            <w:r w:rsidR="64281C27" w:rsidRPr="5F6602C3">
              <w:rPr>
                <w:rFonts w:eastAsia="Times New Roman" w:cs="Times New Roman"/>
                <w:color w:val="000000" w:themeColor="text1"/>
                <w:sz w:val="20"/>
                <w:szCs w:val="20"/>
              </w:rPr>
              <w:t>.</w:t>
            </w:r>
            <w:r w:rsidR="00A05D90" w:rsidRPr="5F6602C3">
              <w:rPr>
                <w:rFonts w:eastAsia="Times New Roman" w:cs="Times New Roman"/>
                <w:color w:val="000000" w:themeColor="text1"/>
                <w:sz w:val="20"/>
                <w:szCs w:val="20"/>
              </w:rPr>
              <w:t xml:space="preserve"> </w:t>
            </w:r>
            <w:r w:rsidR="7FE39816" w:rsidRPr="5F6602C3">
              <w:rPr>
                <w:rFonts w:eastAsia="Times New Roman" w:cs="Times New Roman"/>
                <w:color w:val="000000" w:themeColor="text1"/>
                <w:sz w:val="20"/>
                <w:szCs w:val="20"/>
              </w:rPr>
              <w:t>I</w:t>
            </w:r>
            <w:r w:rsidR="00A05D90" w:rsidRPr="5F6602C3">
              <w:rPr>
                <w:rFonts w:eastAsia="Times New Roman" w:cs="Times New Roman"/>
                <w:color w:val="000000" w:themeColor="text1"/>
                <w:sz w:val="20"/>
                <w:szCs w:val="20"/>
              </w:rPr>
              <w:t xml:space="preserve">n emergencies, </w:t>
            </w:r>
            <w:r w:rsidR="36EE8D62" w:rsidRPr="5F6602C3">
              <w:rPr>
                <w:rFonts w:eastAsia="Times New Roman" w:cs="Times New Roman"/>
                <w:color w:val="000000" w:themeColor="text1"/>
                <w:sz w:val="20"/>
                <w:szCs w:val="20"/>
              </w:rPr>
              <w:t>technicians</w:t>
            </w:r>
            <w:r w:rsidR="00A05D90" w:rsidRPr="5F6602C3">
              <w:rPr>
                <w:rFonts w:eastAsia="Times New Roman" w:cs="Times New Roman"/>
                <w:color w:val="000000" w:themeColor="text1"/>
                <w:sz w:val="20"/>
                <w:szCs w:val="20"/>
              </w:rPr>
              <w:t xml:space="preserve"> </w:t>
            </w:r>
            <w:r w:rsidR="4AEA0FCE" w:rsidRPr="5F6602C3">
              <w:rPr>
                <w:rFonts w:eastAsia="Times New Roman" w:cs="Times New Roman"/>
                <w:color w:val="000000" w:themeColor="text1"/>
                <w:sz w:val="20"/>
                <w:szCs w:val="20"/>
              </w:rPr>
              <w:t>transport the Extendo stick by securing it in</w:t>
            </w:r>
            <w:r w:rsidR="00A05D90" w:rsidRPr="5F6602C3">
              <w:rPr>
                <w:rFonts w:eastAsia="Times New Roman" w:cs="Times New Roman"/>
                <w:color w:val="000000" w:themeColor="text1"/>
                <w:sz w:val="20"/>
                <w:szCs w:val="20"/>
              </w:rPr>
              <w:t xml:space="preserve"> personal vehicles</w:t>
            </w:r>
            <w:r w:rsidR="6F2CDC2F" w:rsidRPr="5F6602C3">
              <w:rPr>
                <w:rFonts w:eastAsia="Times New Roman" w:cs="Times New Roman"/>
                <w:color w:val="000000" w:themeColor="text1"/>
                <w:sz w:val="20"/>
                <w:szCs w:val="20"/>
              </w:rPr>
              <w:t xml:space="preserve"> using a seatbelt.</w:t>
            </w:r>
          </w:p>
        </w:tc>
        <w:tc>
          <w:tcPr>
            <w:tcW w:w="3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B36C45" w14:textId="77777777" w:rsidR="00A05D90" w:rsidRPr="00A05D90" w:rsidRDefault="00A05D90" w:rsidP="003E22C1">
            <w:pPr>
              <w:spacing w:line="240" w:lineRule="auto"/>
              <w:ind w:firstLine="0"/>
              <w:rPr>
                <w:rFonts w:eastAsia="Times New Roman" w:cs="Times New Roman"/>
                <w:sz w:val="20"/>
                <w:szCs w:val="20"/>
              </w:rPr>
            </w:pPr>
            <w:r w:rsidRPr="00A05D90">
              <w:rPr>
                <w:rFonts w:eastAsia="Times New Roman" w:cs="Times New Roman"/>
                <w:color w:val="000000"/>
                <w:sz w:val="20"/>
                <w:szCs w:val="20"/>
              </w:rPr>
              <w:t>The device will be transported in a bucket truck as well as a passenger vehicle.</w:t>
            </w:r>
          </w:p>
        </w:tc>
      </w:tr>
      <w:tr w:rsidR="00A05D90" w:rsidRPr="00A05D90" w14:paraId="0CA4E91A" w14:textId="77777777" w:rsidTr="4CCC4E1A">
        <w:trPr>
          <w:jc w:val="center"/>
        </w:trPr>
        <w:tc>
          <w:tcPr>
            <w:tcW w:w="2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2FBF47" w14:textId="77777777" w:rsidR="00A05D90" w:rsidRPr="00A05D90" w:rsidRDefault="00A05D90" w:rsidP="003E22C1">
            <w:pPr>
              <w:spacing w:line="240" w:lineRule="auto"/>
              <w:ind w:firstLine="0"/>
              <w:rPr>
                <w:rFonts w:eastAsia="Times New Roman" w:cs="Times New Roman"/>
                <w:sz w:val="20"/>
                <w:szCs w:val="20"/>
              </w:rPr>
            </w:pPr>
            <w:r w:rsidRPr="00A05D90">
              <w:rPr>
                <w:rFonts w:eastAsia="Times New Roman" w:cs="Times New Roman"/>
                <w:color w:val="000000"/>
                <w:sz w:val="20"/>
                <w:szCs w:val="20"/>
              </w:rPr>
              <w:t>8) Who is the intended user?</w:t>
            </w:r>
          </w:p>
        </w:tc>
        <w:tc>
          <w:tcPr>
            <w:tcW w:w="3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6C9BC4C" w14:textId="21D0325E" w:rsidR="00A05D90" w:rsidRPr="00A05D90" w:rsidRDefault="6FB10E51" w:rsidP="003E22C1">
            <w:pPr>
              <w:spacing w:line="240" w:lineRule="auto"/>
              <w:ind w:firstLine="0"/>
              <w:rPr>
                <w:rFonts w:eastAsia="Times New Roman" w:cs="Times New Roman"/>
                <w:sz w:val="20"/>
                <w:szCs w:val="20"/>
              </w:rPr>
            </w:pPr>
            <w:r w:rsidRPr="5F6602C3">
              <w:rPr>
                <w:rFonts w:eastAsia="Times New Roman" w:cs="Times New Roman"/>
                <w:color w:val="000000" w:themeColor="text1"/>
                <w:sz w:val="20"/>
                <w:szCs w:val="20"/>
              </w:rPr>
              <w:t>Anyone physically capable may use the de</w:t>
            </w:r>
            <w:r w:rsidR="498FE552" w:rsidRPr="5F6602C3">
              <w:rPr>
                <w:rFonts w:eastAsia="Times New Roman" w:cs="Times New Roman"/>
                <w:color w:val="000000" w:themeColor="text1"/>
                <w:sz w:val="20"/>
                <w:szCs w:val="20"/>
              </w:rPr>
              <w:t>vice</w:t>
            </w:r>
            <w:r w:rsidR="00A05D90" w:rsidRPr="5F6602C3">
              <w:rPr>
                <w:rFonts w:eastAsia="Times New Roman" w:cs="Times New Roman"/>
                <w:color w:val="000000" w:themeColor="text1"/>
                <w:sz w:val="20"/>
                <w:szCs w:val="20"/>
              </w:rPr>
              <w:t xml:space="preserve">. Typical users are </w:t>
            </w:r>
            <w:r w:rsidR="25561703" w:rsidRPr="5F6602C3">
              <w:rPr>
                <w:rFonts w:eastAsia="Times New Roman" w:cs="Times New Roman"/>
                <w:color w:val="000000" w:themeColor="text1"/>
                <w:sz w:val="20"/>
                <w:szCs w:val="20"/>
              </w:rPr>
              <w:t>linemen</w:t>
            </w:r>
            <w:r w:rsidR="00A05D90" w:rsidRPr="5F6602C3">
              <w:rPr>
                <w:rFonts w:eastAsia="Times New Roman" w:cs="Times New Roman"/>
                <w:color w:val="000000" w:themeColor="text1"/>
                <w:sz w:val="20"/>
                <w:szCs w:val="20"/>
              </w:rPr>
              <w:t xml:space="preserve"> and engineers doing field work. </w:t>
            </w:r>
          </w:p>
        </w:tc>
        <w:tc>
          <w:tcPr>
            <w:tcW w:w="3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495740" w14:textId="253BEA66" w:rsidR="00A05D90" w:rsidRPr="00A05D90" w:rsidRDefault="00A05D90" w:rsidP="003E22C1">
            <w:pPr>
              <w:spacing w:line="240" w:lineRule="auto"/>
              <w:ind w:firstLine="0"/>
              <w:rPr>
                <w:rFonts w:eastAsia="Times New Roman" w:cs="Times New Roman"/>
                <w:sz w:val="20"/>
                <w:szCs w:val="20"/>
              </w:rPr>
            </w:pPr>
            <w:r w:rsidRPr="5F6602C3">
              <w:rPr>
                <w:rFonts w:eastAsia="Times New Roman" w:cs="Times New Roman"/>
                <w:color w:val="000000" w:themeColor="text1"/>
                <w:sz w:val="20"/>
                <w:szCs w:val="20"/>
              </w:rPr>
              <w:t xml:space="preserve">The device needs to be easy to </w:t>
            </w:r>
            <w:r w:rsidR="1336C464" w:rsidRPr="5F6602C3">
              <w:rPr>
                <w:rFonts w:eastAsia="Times New Roman" w:cs="Times New Roman"/>
                <w:color w:val="000000" w:themeColor="text1"/>
                <w:sz w:val="20"/>
                <w:szCs w:val="20"/>
              </w:rPr>
              <w:t>use</w:t>
            </w:r>
            <w:r w:rsidRPr="5F6602C3">
              <w:rPr>
                <w:rFonts w:eastAsia="Times New Roman" w:cs="Times New Roman"/>
                <w:color w:val="000000" w:themeColor="text1"/>
                <w:sz w:val="20"/>
                <w:szCs w:val="20"/>
              </w:rPr>
              <w:t xml:space="preserve"> and be operable in a field environment.</w:t>
            </w:r>
          </w:p>
        </w:tc>
      </w:tr>
      <w:tr w:rsidR="00A05D90" w:rsidRPr="00A05D90" w14:paraId="0522C841" w14:textId="77777777" w:rsidTr="4CCC4E1A">
        <w:trPr>
          <w:jc w:val="center"/>
        </w:trPr>
        <w:tc>
          <w:tcPr>
            <w:tcW w:w="2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8F3C6D" w14:textId="77777777" w:rsidR="00A05D90" w:rsidRPr="00A05D90" w:rsidRDefault="00A05D90" w:rsidP="003E22C1">
            <w:pPr>
              <w:spacing w:line="240" w:lineRule="auto"/>
              <w:ind w:firstLine="0"/>
              <w:rPr>
                <w:rFonts w:eastAsia="Times New Roman" w:cs="Times New Roman"/>
                <w:sz w:val="20"/>
                <w:szCs w:val="20"/>
              </w:rPr>
            </w:pPr>
            <w:r w:rsidRPr="00A05D90">
              <w:rPr>
                <w:rFonts w:eastAsia="Times New Roman" w:cs="Times New Roman"/>
                <w:color w:val="000000"/>
                <w:sz w:val="20"/>
                <w:szCs w:val="20"/>
              </w:rPr>
              <w:t>9) Do you have any safety concerns with the current device?</w:t>
            </w:r>
          </w:p>
        </w:tc>
        <w:tc>
          <w:tcPr>
            <w:tcW w:w="3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E78D3A" w14:textId="0363249B" w:rsidR="00A05D90" w:rsidRPr="00A05D90" w:rsidRDefault="09CA24B6" w:rsidP="003E22C1">
            <w:pPr>
              <w:spacing w:line="240" w:lineRule="auto"/>
              <w:ind w:firstLine="0"/>
              <w:rPr>
                <w:rFonts w:eastAsia="Times New Roman" w:cs="Times New Roman"/>
                <w:color w:val="000000" w:themeColor="text1"/>
                <w:sz w:val="20"/>
                <w:szCs w:val="20"/>
              </w:rPr>
            </w:pPr>
            <w:r w:rsidRPr="5F6602C3">
              <w:rPr>
                <w:rFonts w:eastAsia="Times New Roman" w:cs="Times New Roman"/>
                <w:color w:val="000000" w:themeColor="text1"/>
                <w:sz w:val="20"/>
                <w:szCs w:val="20"/>
              </w:rPr>
              <w:t>Repeated use of the Extendo stick l</w:t>
            </w:r>
            <w:r w:rsidR="00A05D90" w:rsidRPr="5F6602C3">
              <w:rPr>
                <w:rFonts w:eastAsia="Times New Roman" w:cs="Times New Roman"/>
                <w:color w:val="000000" w:themeColor="text1"/>
                <w:sz w:val="20"/>
                <w:szCs w:val="20"/>
              </w:rPr>
              <w:t>eads to soft tissue damage</w:t>
            </w:r>
            <w:r w:rsidR="01C98B9A" w:rsidRPr="5F6602C3">
              <w:rPr>
                <w:rFonts w:eastAsia="Times New Roman" w:cs="Times New Roman"/>
                <w:color w:val="000000" w:themeColor="text1"/>
                <w:sz w:val="20"/>
                <w:szCs w:val="20"/>
              </w:rPr>
              <w:t>. The repetitive motion required to operate it leads to physical problems for users.</w:t>
            </w:r>
          </w:p>
        </w:tc>
        <w:tc>
          <w:tcPr>
            <w:tcW w:w="3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21DCDC" w14:textId="535CE997" w:rsidR="00A05D90" w:rsidRPr="00A05D90" w:rsidRDefault="00A05D90" w:rsidP="003E22C1">
            <w:pPr>
              <w:spacing w:line="240" w:lineRule="auto"/>
              <w:ind w:firstLine="0"/>
              <w:rPr>
                <w:rFonts w:eastAsia="Times New Roman" w:cs="Times New Roman"/>
                <w:sz w:val="20"/>
                <w:szCs w:val="20"/>
              </w:rPr>
            </w:pPr>
            <w:r w:rsidRPr="5F6602C3">
              <w:rPr>
                <w:rFonts w:eastAsia="Times New Roman" w:cs="Times New Roman"/>
                <w:color w:val="000000" w:themeColor="text1"/>
                <w:sz w:val="20"/>
                <w:szCs w:val="20"/>
              </w:rPr>
              <w:t xml:space="preserve">The ergonomic design of the device is </w:t>
            </w:r>
            <w:r w:rsidR="3A0C82ED" w:rsidRPr="5F6602C3">
              <w:rPr>
                <w:rFonts w:eastAsia="Times New Roman" w:cs="Times New Roman"/>
                <w:color w:val="000000" w:themeColor="text1"/>
                <w:sz w:val="20"/>
                <w:szCs w:val="20"/>
              </w:rPr>
              <w:t>a priority</w:t>
            </w:r>
            <w:r w:rsidRPr="5F6602C3">
              <w:rPr>
                <w:rFonts w:eastAsia="Times New Roman" w:cs="Times New Roman"/>
                <w:color w:val="000000" w:themeColor="text1"/>
                <w:sz w:val="20"/>
                <w:szCs w:val="20"/>
              </w:rPr>
              <w:t>. The device will be used multiple times by the same operator.</w:t>
            </w:r>
          </w:p>
        </w:tc>
      </w:tr>
      <w:tr w:rsidR="00A05D90" w:rsidRPr="00A05D90" w14:paraId="37576D82" w14:textId="77777777" w:rsidTr="4CCC4E1A">
        <w:trPr>
          <w:trHeight w:val="1389"/>
          <w:jc w:val="center"/>
        </w:trPr>
        <w:tc>
          <w:tcPr>
            <w:tcW w:w="2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692168" w14:textId="77777777" w:rsidR="00A05D90" w:rsidRPr="00A05D90" w:rsidRDefault="00A05D90" w:rsidP="003E22C1">
            <w:pPr>
              <w:spacing w:line="240" w:lineRule="auto"/>
              <w:ind w:firstLine="0"/>
              <w:rPr>
                <w:rFonts w:eastAsia="Times New Roman" w:cs="Times New Roman"/>
                <w:sz w:val="20"/>
                <w:szCs w:val="20"/>
              </w:rPr>
            </w:pPr>
            <w:r w:rsidRPr="00A05D90">
              <w:rPr>
                <w:rFonts w:eastAsia="Times New Roman" w:cs="Times New Roman"/>
                <w:color w:val="000000"/>
                <w:sz w:val="20"/>
                <w:szCs w:val="20"/>
              </w:rPr>
              <w:t>10) What kind of training do operators receive?</w:t>
            </w:r>
          </w:p>
        </w:tc>
        <w:tc>
          <w:tcPr>
            <w:tcW w:w="3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D9024CB" w14:textId="5C19CDD9" w:rsidR="00A05D90" w:rsidRPr="00A05D90" w:rsidRDefault="3DDDEE9B" w:rsidP="003E22C1">
            <w:pPr>
              <w:spacing w:line="240" w:lineRule="auto"/>
              <w:ind w:firstLine="0"/>
              <w:rPr>
                <w:rFonts w:eastAsia="Times New Roman" w:cs="Times New Roman"/>
                <w:sz w:val="20"/>
                <w:szCs w:val="20"/>
              </w:rPr>
            </w:pPr>
            <w:r w:rsidRPr="5F6602C3">
              <w:rPr>
                <w:rFonts w:eastAsia="Times New Roman" w:cs="Times New Roman"/>
                <w:color w:val="000000" w:themeColor="text1"/>
                <w:sz w:val="20"/>
                <w:szCs w:val="20"/>
              </w:rPr>
              <w:t xml:space="preserve">Workers receive extensive training for Extendo stick operation. </w:t>
            </w:r>
            <w:r w:rsidR="00A05D90" w:rsidRPr="5F6602C3">
              <w:rPr>
                <w:rFonts w:eastAsia="Times New Roman" w:cs="Times New Roman"/>
                <w:color w:val="000000" w:themeColor="text1"/>
                <w:sz w:val="20"/>
                <w:szCs w:val="20"/>
              </w:rPr>
              <w:t>Anyone who can physically handle the equipment can complete the training.</w:t>
            </w:r>
          </w:p>
        </w:tc>
        <w:tc>
          <w:tcPr>
            <w:tcW w:w="3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DE0778E" w14:textId="5B36AD44" w:rsidR="00A05D90" w:rsidRPr="00A05D90" w:rsidRDefault="00A05D90" w:rsidP="003E22C1">
            <w:pPr>
              <w:spacing w:line="240" w:lineRule="auto"/>
              <w:ind w:firstLine="0"/>
              <w:rPr>
                <w:rFonts w:eastAsia="Times New Roman" w:cs="Times New Roman"/>
                <w:color w:val="000000" w:themeColor="text1"/>
                <w:sz w:val="20"/>
                <w:szCs w:val="20"/>
              </w:rPr>
            </w:pPr>
            <w:r w:rsidRPr="5F6602C3">
              <w:rPr>
                <w:rFonts w:eastAsia="Times New Roman" w:cs="Times New Roman"/>
                <w:color w:val="000000" w:themeColor="text1"/>
                <w:sz w:val="20"/>
                <w:szCs w:val="20"/>
              </w:rPr>
              <w:t>The current device requires intense physical capabilities. The new device</w:t>
            </w:r>
            <w:r w:rsidR="07490016" w:rsidRPr="5F6602C3">
              <w:rPr>
                <w:rFonts w:eastAsia="Times New Roman" w:cs="Times New Roman"/>
                <w:color w:val="000000" w:themeColor="text1"/>
                <w:sz w:val="20"/>
                <w:szCs w:val="20"/>
              </w:rPr>
              <w:t xml:space="preserve"> is expected to require less physical work to operate.</w:t>
            </w:r>
          </w:p>
        </w:tc>
      </w:tr>
    </w:tbl>
    <w:p w14:paraId="1639A83A" w14:textId="0062EEAC" w:rsidR="00A05D90" w:rsidRDefault="00A05D90" w:rsidP="003E22C1"/>
    <w:p w14:paraId="6E6AF341" w14:textId="28A6FA75" w:rsidR="00A05D90" w:rsidRDefault="00A05D90" w:rsidP="003E22C1">
      <w:pPr>
        <w:rPr>
          <w:color w:val="000000" w:themeColor="text1"/>
        </w:rPr>
      </w:pPr>
      <w:r w:rsidRPr="5F6602C3">
        <w:rPr>
          <w:color w:val="000000" w:themeColor="text1"/>
        </w:rPr>
        <w:t>Questions for the customer were brainstormed in a team meeting prior to meeting the customer</w:t>
      </w:r>
      <w:r w:rsidR="7B6ECE19" w:rsidRPr="5F6602C3">
        <w:rPr>
          <w:color w:val="000000" w:themeColor="text1"/>
        </w:rPr>
        <w:t>. The</w:t>
      </w:r>
      <w:r w:rsidRPr="5F6602C3">
        <w:rPr>
          <w:color w:val="000000" w:themeColor="text1"/>
        </w:rPr>
        <w:t xml:space="preserve"> purpose of these questions </w:t>
      </w:r>
      <w:r w:rsidR="2AFE07AD" w:rsidRPr="5F6602C3">
        <w:rPr>
          <w:color w:val="000000" w:themeColor="text1"/>
        </w:rPr>
        <w:t>was</w:t>
      </w:r>
      <w:r w:rsidRPr="5F6602C3">
        <w:rPr>
          <w:color w:val="000000" w:themeColor="text1"/>
        </w:rPr>
        <w:t xml:space="preserve"> to </w:t>
      </w:r>
      <w:r w:rsidR="37B7B1B2" w:rsidRPr="5F6602C3">
        <w:rPr>
          <w:color w:val="000000" w:themeColor="text1"/>
        </w:rPr>
        <w:t>help</w:t>
      </w:r>
      <w:r w:rsidRPr="5F6602C3">
        <w:rPr>
          <w:color w:val="000000" w:themeColor="text1"/>
        </w:rPr>
        <w:t xml:space="preserve"> </w:t>
      </w:r>
      <w:r w:rsidR="1E221F48" w:rsidRPr="5F6602C3">
        <w:rPr>
          <w:color w:val="000000" w:themeColor="text1"/>
        </w:rPr>
        <w:t>define</w:t>
      </w:r>
      <w:r w:rsidRPr="5F6602C3">
        <w:rPr>
          <w:color w:val="000000" w:themeColor="text1"/>
        </w:rPr>
        <w:t xml:space="preserve"> the project scope as well as the goals the customer ha</w:t>
      </w:r>
      <w:r w:rsidR="670A3B58" w:rsidRPr="5F6602C3">
        <w:rPr>
          <w:color w:val="000000" w:themeColor="text1"/>
        </w:rPr>
        <w:t>s</w:t>
      </w:r>
      <w:r w:rsidRPr="5F6602C3">
        <w:rPr>
          <w:color w:val="000000" w:themeColor="text1"/>
        </w:rPr>
        <w:t xml:space="preserve"> for this project. Questions were </w:t>
      </w:r>
      <w:r w:rsidR="43168055" w:rsidRPr="5F6602C3">
        <w:rPr>
          <w:color w:val="000000" w:themeColor="text1"/>
        </w:rPr>
        <w:t xml:space="preserve">directed </w:t>
      </w:r>
      <w:r w:rsidRPr="5F6602C3">
        <w:rPr>
          <w:color w:val="000000" w:themeColor="text1"/>
        </w:rPr>
        <w:t>to project liaison Scarlett Luis and</w:t>
      </w:r>
      <w:r w:rsidR="6276B51F" w:rsidRPr="5F6602C3">
        <w:rPr>
          <w:color w:val="000000" w:themeColor="text1"/>
        </w:rPr>
        <w:t xml:space="preserve"> subject matter expert</w:t>
      </w:r>
      <w:r w:rsidRPr="5F6602C3">
        <w:rPr>
          <w:color w:val="000000" w:themeColor="text1"/>
        </w:rPr>
        <w:t xml:space="preserve"> Kyle Busch over a Microsoft Teams meeting. The interpreted needs of the project </w:t>
      </w:r>
      <w:r w:rsidR="6D70D1BC" w:rsidRPr="5F6602C3">
        <w:rPr>
          <w:color w:val="000000" w:themeColor="text1"/>
        </w:rPr>
        <w:t xml:space="preserve">will be used </w:t>
      </w:r>
      <w:r w:rsidRPr="5F6602C3">
        <w:rPr>
          <w:color w:val="000000" w:themeColor="text1"/>
        </w:rPr>
        <w:t>to build a fuse</w:t>
      </w:r>
      <w:r w:rsidR="6E125D57" w:rsidRPr="5F6602C3">
        <w:rPr>
          <w:color w:val="000000" w:themeColor="text1"/>
        </w:rPr>
        <w:t>-</w:t>
      </w:r>
      <w:r w:rsidRPr="5F6602C3">
        <w:rPr>
          <w:color w:val="000000" w:themeColor="text1"/>
        </w:rPr>
        <w:t xml:space="preserve">switching device that is transportable in the cabin of a passenger vehicle, is less physically demanding </w:t>
      </w:r>
      <w:r w:rsidR="407A49AF" w:rsidRPr="5F6602C3">
        <w:rPr>
          <w:color w:val="000000" w:themeColor="text1"/>
        </w:rPr>
        <w:t xml:space="preserve">for </w:t>
      </w:r>
      <w:r w:rsidRPr="5F6602C3">
        <w:rPr>
          <w:color w:val="000000" w:themeColor="text1"/>
        </w:rPr>
        <w:t>operators</w:t>
      </w:r>
      <w:r w:rsidR="09231E06" w:rsidRPr="5F6602C3">
        <w:rPr>
          <w:color w:val="000000" w:themeColor="text1"/>
        </w:rPr>
        <w:t xml:space="preserve"> than </w:t>
      </w:r>
      <w:r w:rsidR="114A8DC9" w:rsidRPr="5F6602C3">
        <w:rPr>
          <w:color w:val="000000" w:themeColor="text1"/>
        </w:rPr>
        <w:t xml:space="preserve">the current </w:t>
      </w:r>
      <w:r w:rsidR="00DE10A0" w:rsidRPr="5F6602C3">
        <w:rPr>
          <w:color w:val="000000" w:themeColor="text1"/>
        </w:rPr>
        <w:t>technology and</w:t>
      </w:r>
      <w:r w:rsidRPr="5F6602C3">
        <w:rPr>
          <w:color w:val="000000" w:themeColor="text1"/>
        </w:rPr>
        <w:t xml:space="preserve"> has a simple process of use for linemen.</w:t>
      </w:r>
    </w:p>
    <w:p w14:paraId="1C8D023A" w14:textId="49112206" w:rsidR="00A05D90" w:rsidRDefault="00A05D90" w:rsidP="003E22C1"/>
    <w:p w14:paraId="31532D47" w14:textId="77777777" w:rsidR="00777674" w:rsidRDefault="00777674" w:rsidP="003E22C1"/>
    <w:p w14:paraId="4C4FD35F" w14:textId="2A207817" w:rsidR="003C59BB" w:rsidRDefault="003C59BB" w:rsidP="003E22C1">
      <w:pPr>
        <w:pStyle w:val="Heading1"/>
      </w:pPr>
      <w:bookmarkStart w:id="8" w:name="_Toc113549703"/>
      <w:r>
        <w:t>Functional Decomposition</w:t>
      </w:r>
      <w:bookmarkEnd w:id="8"/>
    </w:p>
    <w:p w14:paraId="037EF826" w14:textId="5A93958A" w:rsidR="00777674" w:rsidRDefault="00777674" w:rsidP="00DE10A0">
      <w:pPr>
        <w:pStyle w:val="Heading2"/>
        <w:rPr>
          <w:rFonts w:eastAsia="Times New Roman"/>
        </w:rPr>
      </w:pPr>
      <w:r w:rsidRPr="00777674">
        <w:rPr>
          <w:rFonts w:eastAsia="Times New Roman"/>
        </w:rPr>
        <w:t>Introduction to F.D.</w:t>
      </w:r>
    </w:p>
    <w:p w14:paraId="6ADCA7B2" w14:textId="77777777" w:rsidR="00777674" w:rsidRPr="00777674" w:rsidRDefault="00777674" w:rsidP="003E22C1">
      <w:pPr>
        <w:spacing w:line="240" w:lineRule="auto"/>
        <w:ind w:firstLine="0"/>
        <w:jc w:val="center"/>
        <w:rPr>
          <w:rFonts w:eastAsia="Times New Roman" w:cs="Times New Roman"/>
          <w:szCs w:val="24"/>
        </w:rPr>
      </w:pPr>
    </w:p>
    <w:p w14:paraId="00203C97" w14:textId="43DDE790" w:rsidR="00777674" w:rsidRDefault="00777674" w:rsidP="003E22C1">
      <w:pPr>
        <w:rPr>
          <w:rFonts w:eastAsia="Times New Roman" w:cs="Times New Roman"/>
          <w:color w:val="000000"/>
          <w:szCs w:val="24"/>
        </w:rPr>
      </w:pPr>
      <w:r w:rsidRPr="00777674">
        <w:rPr>
          <w:rFonts w:eastAsia="Times New Roman" w:cs="Times New Roman"/>
          <w:color w:val="000000"/>
          <w:szCs w:val="24"/>
        </w:rPr>
        <w:lastRenderedPageBreak/>
        <w:t>Functional decomposition acts to simplify broad information from the project scope into specific tasks needed for the completion of the project. Each component serves a purpose characterized by the hierarchical chart and cross-reference table found below. The project objective is to develop a mechanized remote-control device that performs powerline fuse switching for restoration purposes. Functions were derived from communication with the customer and derivation of customer needs. Sub-functions are derived by functional breakdown of the primary functions.</w:t>
      </w:r>
    </w:p>
    <w:p w14:paraId="5988FA77" w14:textId="07361217" w:rsidR="00777674" w:rsidRDefault="00777674" w:rsidP="00DE10A0">
      <w:pPr>
        <w:pStyle w:val="Heading2"/>
        <w:rPr>
          <w:rFonts w:eastAsia="Times New Roman"/>
        </w:rPr>
      </w:pPr>
      <w:r w:rsidRPr="00777674">
        <w:rPr>
          <w:rFonts w:eastAsia="Times New Roman"/>
        </w:rPr>
        <w:t>Hierarchy Chart</w:t>
      </w:r>
    </w:p>
    <w:p w14:paraId="4060BF31" w14:textId="77777777" w:rsidR="00777674" w:rsidRPr="00777674" w:rsidRDefault="00777674" w:rsidP="003E22C1">
      <w:pPr>
        <w:spacing w:line="240" w:lineRule="auto"/>
        <w:ind w:firstLine="0"/>
        <w:jc w:val="center"/>
        <w:rPr>
          <w:rFonts w:eastAsia="Times New Roman" w:cs="Times New Roman"/>
          <w:szCs w:val="24"/>
        </w:rPr>
      </w:pPr>
    </w:p>
    <w:p w14:paraId="33094C6A" w14:textId="309C83A8" w:rsidR="00777674" w:rsidRDefault="00777674" w:rsidP="003E22C1">
      <w:pPr>
        <w:rPr>
          <w:color w:val="000000"/>
        </w:rPr>
      </w:pPr>
      <w:r>
        <w:rPr>
          <w:color w:val="000000"/>
        </w:rPr>
        <w:t xml:space="preserve">The functional decomposition hierarchy chart, seen in </w:t>
      </w:r>
      <w:proofErr w:type="gramStart"/>
      <w:r>
        <w:rPr>
          <w:color w:val="000000"/>
        </w:rPr>
        <w:t>the figure</w:t>
      </w:r>
      <w:proofErr w:type="gramEnd"/>
      <w:r>
        <w:rPr>
          <w:color w:val="000000"/>
        </w:rPr>
        <w:t xml:space="preserve"> 3 below, is broken down into three primary categories: fuse switching operation, transportation/storage, and ergonomics.</w:t>
      </w:r>
    </w:p>
    <w:p w14:paraId="2490DFAC" w14:textId="03A8BDA0" w:rsidR="00777674" w:rsidRDefault="00777674" w:rsidP="00B60D45">
      <w:pPr>
        <w:pStyle w:val="Heading3"/>
        <w:rPr>
          <w:color w:val="000000"/>
        </w:rPr>
      </w:pPr>
      <w:r>
        <w:t xml:space="preserve">Figure </w:t>
      </w:r>
      <w:fldSimple w:instr=" SEQ Figure \* ARABIC ">
        <w:r w:rsidR="00A45EDF">
          <w:rPr>
            <w:noProof/>
          </w:rPr>
          <w:t>3</w:t>
        </w:r>
      </w:fldSimple>
      <w:r>
        <w:t xml:space="preserve"> : Hierarchy Chart</w:t>
      </w:r>
    </w:p>
    <w:p w14:paraId="41EF0550" w14:textId="5BC6EA5A" w:rsidR="00777674" w:rsidRDefault="00777674" w:rsidP="00777674">
      <w:pPr>
        <w:jc w:val="center"/>
      </w:pPr>
      <w:r>
        <w:rPr>
          <w:noProof/>
        </w:rPr>
        <w:drawing>
          <wp:inline distT="0" distB="0" distL="0" distR="0" wp14:anchorId="33A1506C" wp14:editId="754C1FA7">
            <wp:extent cx="4754880" cy="3127247"/>
            <wp:effectExtent l="0" t="0" r="762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6"/>
                    <a:stretch>
                      <a:fillRect/>
                    </a:stretch>
                  </pic:blipFill>
                  <pic:spPr>
                    <a:xfrm>
                      <a:off x="0" y="0"/>
                      <a:ext cx="4763515" cy="3132926"/>
                    </a:xfrm>
                    <a:prstGeom prst="rect">
                      <a:avLst/>
                    </a:prstGeom>
                  </pic:spPr>
                </pic:pic>
              </a:graphicData>
            </a:graphic>
          </wp:inline>
        </w:drawing>
      </w:r>
    </w:p>
    <w:p w14:paraId="79196A10" w14:textId="5F06F32D" w:rsidR="00777674" w:rsidRDefault="00777674" w:rsidP="00777674">
      <w:pPr>
        <w:jc w:val="center"/>
      </w:pPr>
    </w:p>
    <w:p w14:paraId="423D7848" w14:textId="77777777" w:rsidR="00777674" w:rsidRPr="00777674" w:rsidRDefault="00777674" w:rsidP="00777674">
      <w:pPr>
        <w:rPr>
          <w:rFonts w:eastAsia="Times New Roman" w:cs="Times New Roman"/>
          <w:szCs w:val="24"/>
        </w:rPr>
      </w:pPr>
      <w:r w:rsidRPr="00777674">
        <w:rPr>
          <w:rFonts w:eastAsia="Times New Roman" w:cs="Times New Roman"/>
          <w:color w:val="000000"/>
          <w:szCs w:val="24"/>
        </w:rPr>
        <w:lastRenderedPageBreak/>
        <w:t>Fuse switching operation outlines the ability of the device to complete the fuse switching process. Fuse switching operation contains several sub-functions necessary for the desired process. Primarily, the device needs to extend to the desired height and attach to the lower contact of the fuse tube. The device must then maneuver the fuse from its resting place in the toggle joint and return the fuse back to ground level. Similarly, the device must then hold onto the new fuse and extend it back to the desired position. The device should then maneuver the new fuse to its toggle joint and attach it to the upper contact point.</w:t>
      </w:r>
    </w:p>
    <w:p w14:paraId="4B3C4C7B" w14:textId="77777777" w:rsidR="00777674" w:rsidRPr="00777674" w:rsidRDefault="00777674" w:rsidP="00777674">
      <w:pPr>
        <w:ind w:firstLine="0"/>
        <w:rPr>
          <w:rFonts w:eastAsia="Times New Roman" w:cs="Times New Roman"/>
          <w:szCs w:val="24"/>
        </w:rPr>
      </w:pPr>
      <w:r w:rsidRPr="00777674">
        <w:rPr>
          <w:rFonts w:eastAsia="Times New Roman" w:cs="Times New Roman"/>
          <w:color w:val="000000"/>
          <w:szCs w:val="24"/>
        </w:rPr>
        <w:tab/>
        <w:t xml:space="preserve">Transportation/storage highlights the physical dimensions of the device and by what means the device will be transported. Sub-functions for transportation/storage include transportation via bucket truck, and in the case of emergencies, via personal vehicle. Finally, the device should be </w:t>
      </w:r>
      <w:proofErr w:type="gramStart"/>
      <w:r w:rsidRPr="00777674">
        <w:rPr>
          <w:rFonts w:eastAsia="Times New Roman" w:cs="Times New Roman"/>
          <w:color w:val="000000"/>
          <w:szCs w:val="24"/>
        </w:rPr>
        <w:t>a comparable size</w:t>
      </w:r>
      <w:proofErr w:type="gramEnd"/>
      <w:r w:rsidRPr="00777674">
        <w:rPr>
          <w:rFonts w:eastAsia="Times New Roman" w:cs="Times New Roman"/>
          <w:color w:val="000000"/>
          <w:szCs w:val="24"/>
        </w:rPr>
        <w:t xml:space="preserve"> to current market devices or roughly four feet in length.</w:t>
      </w:r>
    </w:p>
    <w:p w14:paraId="634EDADB" w14:textId="5D0818B8" w:rsidR="00777674" w:rsidRDefault="00777674" w:rsidP="00777674">
      <w:pPr>
        <w:ind w:firstLine="0"/>
        <w:rPr>
          <w:rFonts w:eastAsia="Times New Roman" w:cs="Times New Roman"/>
          <w:color w:val="000000"/>
          <w:szCs w:val="24"/>
        </w:rPr>
      </w:pPr>
      <w:r w:rsidRPr="00777674">
        <w:rPr>
          <w:rFonts w:eastAsia="Times New Roman" w:cs="Times New Roman"/>
          <w:color w:val="000000"/>
          <w:szCs w:val="24"/>
        </w:rPr>
        <w:tab/>
        <w:t>The final primary function is ergonomics. The device should consider how the user interacts with it, both in ease of use and a heuristic interface. Sub-functions include mitigating soft-tissue damage which is a common byproduct of repeated use of current devices on the market. Furthermore, the device should be remotely controlled, have an aesthetic and minimalistic design, and make system status easily visible to the user.</w:t>
      </w:r>
    </w:p>
    <w:p w14:paraId="1AA9377E" w14:textId="68C29EC8" w:rsidR="00777674" w:rsidRDefault="00777674" w:rsidP="00777674">
      <w:pPr>
        <w:ind w:firstLine="0"/>
        <w:rPr>
          <w:rFonts w:eastAsia="Times New Roman" w:cs="Times New Roman"/>
          <w:color w:val="000000"/>
          <w:szCs w:val="24"/>
        </w:rPr>
      </w:pPr>
    </w:p>
    <w:p w14:paraId="3E4ACDBD" w14:textId="77777777" w:rsidR="00777674" w:rsidRPr="00777674" w:rsidRDefault="00777674" w:rsidP="00DE10A0">
      <w:pPr>
        <w:pStyle w:val="Heading2"/>
        <w:rPr>
          <w:rFonts w:eastAsia="Times New Roman"/>
        </w:rPr>
      </w:pPr>
      <w:r w:rsidRPr="00777674">
        <w:rPr>
          <w:rFonts w:eastAsia="Times New Roman"/>
        </w:rPr>
        <w:t xml:space="preserve">Cross </w:t>
      </w:r>
      <w:r w:rsidRPr="00DE10A0">
        <w:t>Reference</w:t>
      </w:r>
      <w:r w:rsidRPr="00777674">
        <w:rPr>
          <w:rFonts w:eastAsia="Times New Roman"/>
        </w:rPr>
        <w:t xml:space="preserve"> Table</w:t>
      </w:r>
    </w:p>
    <w:p w14:paraId="62059E8E" w14:textId="5BAE9FE7" w:rsidR="00777674" w:rsidRDefault="00777674" w:rsidP="003E22C1">
      <w:r w:rsidRPr="00777674">
        <w:t xml:space="preserve">The functional decomposition cross reference table relates individual functions to the overall system. The marker, shown as an ‘X’, indicates that the corresponding function relates to the needs of the customer. For instance, ‘Reach Inaccessible Areas’ corresponds to fuse </w:t>
      </w:r>
      <w:r w:rsidRPr="00777674">
        <w:lastRenderedPageBreak/>
        <w:t>switching operation and ergonomics, but not transportation and storage.</w:t>
      </w:r>
      <w:r>
        <w:t xml:space="preserve"> The Cross Reference </w:t>
      </w:r>
      <w:r w:rsidR="00FD47B5">
        <w:t>C</w:t>
      </w:r>
      <w:r>
        <w:t>hart is shown in Figure 4 below.</w:t>
      </w:r>
    </w:p>
    <w:p w14:paraId="49A09B24" w14:textId="4119732C" w:rsidR="00777674" w:rsidRDefault="00777674" w:rsidP="00B60D45">
      <w:pPr>
        <w:pStyle w:val="Heading3"/>
      </w:pPr>
      <w:r>
        <w:t xml:space="preserve">Figure </w:t>
      </w:r>
      <w:fldSimple w:instr=" SEQ Figure \* ARABIC ">
        <w:r w:rsidR="00A45EDF">
          <w:rPr>
            <w:noProof/>
          </w:rPr>
          <w:t>4</w:t>
        </w:r>
      </w:fldSimple>
      <w:r>
        <w:t>: Cross Reference Chart</w:t>
      </w:r>
    </w:p>
    <w:tbl>
      <w:tblPr>
        <w:tblW w:w="0" w:type="auto"/>
        <w:tblCellMar>
          <w:top w:w="15" w:type="dxa"/>
          <w:left w:w="15" w:type="dxa"/>
          <w:bottom w:w="15" w:type="dxa"/>
          <w:right w:w="15" w:type="dxa"/>
        </w:tblCellMar>
        <w:tblLook w:val="04A0" w:firstRow="1" w:lastRow="0" w:firstColumn="1" w:lastColumn="0" w:noHBand="0" w:noVBand="1"/>
      </w:tblPr>
      <w:tblGrid>
        <w:gridCol w:w="3258"/>
        <w:gridCol w:w="2002"/>
        <w:gridCol w:w="2339"/>
        <w:gridCol w:w="1741"/>
      </w:tblGrid>
      <w:tr w:rsidR="00777674" w:rsidRPr="00777674" w14:paraId="0198B6BE" w14:textId="77777777" w:rsidTr="00777674">
        <w:trPr>
          <w:trHeight w:val="765"/>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FA84F" w14:textId="77777777" w:rsidR="00777674" w:rsidRPr="00777674" w:rsidRDefault="00777674" w:rsidP="00777674">
            <w:pPr>
              <w:spacing w:before="240" w:line="240" w:lineRule="auto"/>
              <w:ind w:firstLine="0"/>
              <w:jc w:val="center"/>
              <w:rPr>
                <w:rFonts w:eastAsia="Times New Roman" w:cs="Times New Roman"/>
                <w:szCs w:val="24"/>
              </w:rPr>
            </w:pPr>
            <w:r w:rsidRPr="00777674">
              <w:rPr>
                <w:rFonts w:eastAsia="Times New Roman" w:cs="Times New Roman"/>
                <w:b/>
                <w:bCs/>
                <w:color w:val="000000"/>
                <w:sz w:val="28"/>
                <w:szCs w:val="28"/>
              </w:rPr>
              <w:t>Function Decomposition Cross Reference Chart</w:t>
            </w:r>
          </w:p>
        </w:tc>
      </w:tr>
      <w:tr w:rsidR="00777674" w:rsidRPr="00777674" w14:paraId="158F2848" w14:textId="77777777" w:rsidTr="00777674">
        <w:trPr>
          <w:trHeight w:val="7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75AE8" w14:textId="77777777" w:rsidR="00777674" w:rsidRPr="00777674" w:rsidRDefault="00777674" w:rsidP="00777674">
            <w:pPr>
              <w:spacing w:before="240" w:line="240" w:lineRule="auto"/>
              <w:ind w:firstLine="0"/>
              <w:jc w:val="center"/>
              <w:rPr>
                <w:rFonts w:eastAsia="Times New Roman" w:cs="Times New Roman"/>
                <w:szCs w:val="24"/>
              </w:rPr>
            </w:pPr>
            <w:r w:rsidRPr="00777674">
              <w:rPr>
                <w:rFonts w:eastAsia="Times New Roman" w:cs="Times New Roman"/>
                <w:b/>
                <w:bCs/>
                <w:color w:val="000000"/>
                <w:sz w:val="22"/>
              </w:rPr>
              <w:t>Function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765D9" w14:textId="77777777" w:rsidR="00777674" w:rsidRPr="00777674" w:rsidRDefault="00777674" w:rsidP="00777674">
            <w:pPr>
              <w:spacing w:before="240" w:line="240" w:lineRule="auto"/>
              <w:ind w:firstLine="0"/>
              <w:jc w:val="center"/>
              <w:rPr>
                <w:rFonts w:eastAsia="Times New Roman" w:cs="Times New Roman"/>
                <w:szCs w:val="24"/>
              </w:rPr>
            </w:pPr>
            <w:r w:rsidRPr="00777674">
              <w:rPr>
                <w:rFonts w:eastAsia="Times New Roman" w:cs="Times New Roman"/>
                <w:b/>
                <w:bCs/>
                <w:color w:val="000000"/>
                <w:sz w:val="22"/>
              </w:rPr>
              <w:t>Performs Fuse Switching Operation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B2CE4" w14:textId="77777777" w:rsidR="00777674" w:rsidRPr="00777674" w:rsidRDefault="00777674" w:rsidP="00777674">
            <w:pPr>
              <w:spacing w:before="240" w:line="240" w:lineRule="auto"/>
              <w:ind w:firstLine="0"/>
              <w:jc w:val="center"/>
              <w:rPr>
                <w:rFonts w:eastAsia="Times New Roman" w:cs="Times New Roman"/>
                <w:szCs w:val="24"/>
              </w:rPr>
            </w:pPr>
            <w:r w:rsidRPr="00777674">
              <w:rPr>
                <w:rFonts w:eastAsia="Times New Roman" w:cs="Times New Roman"/>
                <w:b/>
                <w:bCs/>
                <w:color w:val="000000"/>
                <w:sz w:val="22"/>
              </w:rPr>
              <w:t>Considers Transportation &amp; Storage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618B9" w14:textId="77777777" w:rsidR="00777674" w:rsidRPr="00777674" w:rsidRDefault="00777674" w:rsidP="00777674">
            <w:pPr>
              <w:spacing w:before="240" w:line="240" w:lineRule="auto"/>
              <w:ind w:firstLine="0"/>
              <w:jc w:val="center"/>
              <w:rPr>
                <w:rFonts w:eastAsia="Times New Roman" w:cs="Times New Roman"/>
                <w:szCs w:val="24"/>
              </w:rPr>
            </w:pPr>
            <w:r w:rsidRPr="00777674">
              <w:rPr>
                <w:rFonts w:eastAsia="Times New Roman" w:cs="Times New Roman"/>
                <w:b/>
                <w:bCs/>
                <w:color w:val="000000"/>
                <w:sz w:val="22"/>
              </w:rPr>
              <w:t>Has An Ergonomic Design</w:t>
            </w:r>
          </w:p>
        </w:tc>
      </w:tr>
      <w:tr w:rsidR="00777674" w:rsidRPr="00777674" w14:paraId="62EFFA86" w14:textId="77777777" w:rsidTr="00777674">
        <w:trPr>
          <w:trHeight w:val="4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9190A" w14:textId="77777777" w:rsidR="00777674" w:rsidRPr="00777674" w:rsidRDefault="00777674" w:rsidP="00777674">
            <w:pPr>
              <w:spacing w:before="240" w:line="240" w:lineRule="auto"/>
              <w:ind w:firstLine="0"/>
              <w:jc w:val="center"/>
              <w:rPr>
                <w:rFonts w:eastAsia="Times New Roman" w:cs="Times New Roman"/>
                <w:szCs w:val="24"/>
              </w:rPr>
            </w:pPr>
            <w:r w:rsidRPr="00777674">
              <w:rPr>
                <w:rFonts w:eastAsia="Times New Roman" w:cs="Times New Roman"/>
                <w:color w:val="000000"/>
                <w:sz w:val="22"/>
              </w:rPr>
              <w:t>Reach inaccessible areas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26807" w14:textId="77777777" w:rsidR="00777674" w:rsidRPr="00777674" w:rsidRDefault="00777674" w:rsidP="00777674">
            <w:pPr>
              <w:spacing w:before="240" w:line="240" w:lineRule="auto"/>
              <w:ind w:firstLine="0"/>
              <w:jc w:val="center"/>
              <w:rPr>
                <w:rFonts w:eastAsia="Times New Roman" w:cs="Times New Roman"/>
                <w:szCs w:val="24"/>
              </w:rPr>
            </w:pPr>
            <w:r w:rsidRPr="00777674">
              <w:rPr>
                <w:rFonts w:eastAsia="Times New Roman" w:cs="Times New Roman"/>
                <w:color w:val="000000"/>
                <w:sz w:val="22"/>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DB4C1" w14:textId="77777777" w:rsidR="00777674" w:rsidRPr="00777674" w:rsidRDefault="00777674" w:rsidP="00777674">
            <w:pPr>
              <w:spacing w:before="240" w:line="240" w:lineRule="auto"/>
              <w:ind w:firstLine="0"/>
              <w:jc w:val="center"/>
              <w:rPr>
                <w:rFonts w:eastAsia="Times New Roman" w:cs="Times New Roman"/>
                <w:szCs w:val="24"/>
              </w:rPr>
            </w:pPr>
            <w:r w:rsidRPr="00777674">
              <w:rPr>
                <w:rFonts w:eastAsia="Times New Roman" w:cs="Times New Roman"/>
                <w:color w:val="000000"/>
                <w:sz w:val="22"/>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C0C47" w14:textId="77777777" w:rsidR="00777674" w:rsidRPr="00777674" w:rsidRDefault="00777674" w:rsidP="00777674">
            <w:pPr>
              <w:spacing w:before="240" w:line="240" w:lineRule="auto"/>
              <w:ind w:firstLine="0"/>
              <w:jc w:val="center"/>
              <w:rPr>
                <w:rFonts w:eastAsia="Times New Roman" w:cs="Times New Roman"/>
                <w:szCs w:val="24"/>
              </w:rPr>
            </w:pPr>
            <w:r w:rsidRPr="00777674">
              <w:rPr>
                <w:rFonts w:eastAsia="Times New Roman" w:cs="Times New Roman"/>
                <w:color w:val="000000"/>
                <w:sz w:val="22"/>
              </w:rPr>
              <w:t>X</w:t>
            </w:r>
          </w:p>
        </w:tc>
      </w:tr>
      <w:tr w:rsidR="00777674" w:rsidRPr="00777674" w14:paraId="4EB423E8" w14:textId="77777777" w:rsidTr="00777674">
        <w:trPr>
          <w:trHeight w:val="4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AD4C0" w14:textId="77777777" w:rsidR="00777674" w:rsidRPr="00777674" w:rsidRDefault="00777674" w:rsidP="00777674">
            <w:pPr>
              <w:spacing w:before="240" w:line="240" w:lineRule="auto"/>
              <w:ind w:firstLine="0"/>
              <w:jc w:val="center"/>
              <w:rPr>
                <w:rFonts w:eastAsia="Times New Roman" w:cs="Times New Roman"/>
                <w:szCs w:val="24"/>
              </w:rPr>
            </w:pPr>
            <w:r w:rsidRPr="00777674">
              <w:rPr>
                <w:rFonts w:eastAsia="Times New Roman" w:cs="Times New Roman"/>
                <w:color w:val="000000"/>
                <w:sz w:val="22"/>
              </w:rPr>
              <w:t>Mitigate soft tissue damage and limits physical strain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09D12" w14:textId="77777777" w:rsidR="00777674" w:rsidRPr="00777674" w:rsidRDefault="00777674" w:rsidP="00777674">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694C7" w14:textId="77777777" w:rsidR="00777674" w:rsidRPr="00777674" w:rsidRDefault="00777674" w:rsidP="00777674">
            <w:pPr>
              <w:spacing w:before="240" w:line="240" w:lineRule="auto"/>
              <w:ind w:firstLine="0"/>
              <w:jc w:val="center"/>
              <w:rPr>
                <w:rFonts w:eastAsia="Times New Roman" w:cs="Times New Roman"/>
                <w:szCs w:val="24"/>
              </w:rPr>
            </w:pPr>
            <w:r w:rsidRPr="00777674">
              <w:rPr>
                <w:rFonts w:eastAsia="Times New Roman" w:cs="Times New Roman"/>
                <w:color w:val="000000"/>
                <w:sz w:val="22"/>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67CF1" w14:textId="77777777" w:rsidR="00777674" w:rsidRPr="00777674" w:rsidRDefault="00777674" w:rsidP="00777674">
            <w:pPr>
              <w:spacing w:before="240" w:line="240" w:lineRule="auto"/>
              <w:ind w:firstLine="0"/>
              <w:jc w:val="center"/>
              <w:rPr>
                <w:rFonts w:eastAsia="Times New Roman" w:cs="Times New Roman"/>
                <w:szCs w:val="24"/>
              </w:rPr>
            </w:pPr>
            <w:r w:rsidRPr="00777674">
              <w:rPr>
                <w:rFonts w:eastAsia="Times New Roman" w:cs="Times New Roman"/>
                <w:color w:val="000000"/>
                <w:sz w:val="22"/>
              </w:rPr>
              <w:t>X</w:t>
            </w:r>
          </w:p>
        </w:tc>
      </w:tr>
      <w:tr w:rsidR="00777674" w:rsidRPr="00777674" w14:paraId="6279AD37" w14:textId="77777777" w:rsidTr="00777674">
        <w:trPr>
          <w:trHeight w:val="4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26CF2" w14:textId="77777777" w:rsidR="00777674" w:rsidRPr="00777674" w:rsidRDefault="00777674" w:rsidP="00777674">
            <w:pPr>
              <w:spacing w:before="240" w:line="240" w:lineRule="auto"/>
              <w:ind w:firstLine="0"/>
              <w:jc w:val="center"/>
              <w:rPr>
                <w:rFonts w:eastAsia="Times New Roman" w:cs="Times New Roman"/>
                <w:szCs w:val="24"/>
              </w:rPr>
            </w:pPr>
            <w:r w:rsidRPr="00777674">
              <w:rPr>
                <w:rFonts w:eastAsia="Times New Roman" w:cs="Times New Roman"/>
                <w:color w:val="000000"/>
                <w:sz w:val="22"/>
              </w:rPr>
              <w:t>Can be transported by personal vehicles or bucket truck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A6ECE" w14:textId="77777777" w:rsidR="00777674" w:rsidRPr="00777674" w:rsidRDefault="00777674" w:rsidP="00777674">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9CE73" w14:textId="77777777" w:rsidR="00777674" w:rsidRPr="00777674" w:rsidRDefault="00777674" w:rsidP="00777674">
            <w:pPr>
              <w:spacing w:before="240" w:line="240" w:lineRule="auto"/>
              <w:ind w:firstLine="0"/>
              <w:jc w:val="center"/>
              <w:rPr>
                <w:rFonts w:eastAsia="Times New Roman" w:cs="Times New Roman"/>
                <w:szCs w:val="24"/>
              </w:rPr>
            </w:pPr>
            <w:r w:rsidRPr="00777674">
              <w:rPr>
                <w:rFonts w:eastAsia="Times New Roman" w:cs="Times New Roman"/>
                <w:color w:val="000000"/>
                <w:sz w:val="22"/>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1BDC4" w14:textId="77777777" w:rsidR="00777674" w:rsidRPr="00777674" w:rsidRDefault="00777674" w:rsidP="00777674">
            <w:pPr>
              <w:spacing w:line="240" w:lineRule="auto"/>
              <w:ind w:firstLine="0"/>
              <w:rPr>
                <w:rFonts w:eastAsia="Times New Roman" w:cs="Times New Roman"/>
                <w:szCs w:val="24"/>
              </w:rPr>
            </w:pPr>
          </w:p>
        </w:tc>
      </w:tr>
      <w:tr w:rsidR="00777674" w:rsidRPr="00777674" w14:paraId="170E0C26" w14:textId="77777777" w:rsidTr="00777674">
        <w:trPr>
          <w:trHeight w:val="4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70CD7" w14:textId="77777777" w:rsidR="00777674" w:rsidRPr="00777674" w:rsidRDefault="00777674" w:rsidP="00777674">
            <w:pPr>
              <w:spacing w:before="240" w:line="240" w:lineRule="auto"/>
              <w:ind w:firstLine="0"/>
              <w:jc w:val="center"/>
              <w:rPr>
                <w:rFonts w:eastAsia="Times New Roman" w:cs="Times New Roman"/>
                <w:szCs w:val="24"/>
              </w:rPr>
            </w:pPr>
            <w:r w:rsidRPr="00777674">
              <w:rPr>
                <w:rFonts w:eastAsia="Times New Roman" w:cs="Times New Roman"/>
                <w:color w:val="000000"/>
                <w:sz w:val="22"/>
              </w:rPr>
              <w:t>Compact device design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B48998" w14:textId="77777777" w:rsidR="00777674" w:rsidRPr="00777674" w:rsidRDefault="00777674" w:rsidP="00777674">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F5EDE" w14:textId="77777777" w:rsidR="00777674" w:rsidRPr="00777674" w:rsidRDefault="00777674" w:rsidP="00777674">
            <w:pPr>
              <w:spacing w:before="240" w:after="240" w:line="240" w:lineRule="auto"/>
              <w:ind w:firstLine="0"/>
              <w:jc w:val="center"/>
              <w:rPr>
                <w:rFonts w:eastAsia="Times New Roman" w:cs="Times New Roman"/>
                <w:szCs w:val="24"/>
              </w:rPr>
            </w:pPr>
            <w:r w:rsidRPr="00777674">
              <w:rPr>
                <w:rFonts w:eastAsia="Times New Roman" w:cs="Times New Roman"/>
                <w:color w:val="000000"/>
                <w:sz w:val="22"/>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72B8A" w14:textId="77777777" w:rsidR="00777674" w:rsidRPr="00777674" w:rsidRDefault="00777674" w:rsidP="00777674">
            <w:pPr>
              <w:spacing w:before="240" w:after="240" w:line="240" w:lineRule="auto"/>
              <w:ind w:firstLine="0"/>
              <w:jc w:val="center"/>
              <w:rPr>
                <w:rFonts w:eastAsia="Times New Roman" w:cs="Times New Roman"/>
                <w:szCs w:val="24"/>
              </w:rPr>
            </w:pPr>
            <w:r w:rsidRPr="00777674">
              <w:rPr>
                <w:rFonts w:eastAsia="Times New Roman" w:cs="Times New Roman"/>
                <w:color w:val="000000"/>
                <w:sz w:val="22"/>
              </w:rPr>
              <w:t>X</w:t>
            </w:r>
          </w:p>
        </w:tc>
      </w:tr>
      <w:tr w:rsidR="00777674" w:rsidRPr="00777674" w14:paraId="11515506" w14:textId="77777777" w:rsidTr="00777674">
        <w:trPr>
          <w:trHeight w:val="7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4DE6E" w14:textId="77777777" w:rsidR="00777674" w:rsidRPr="00777674" w:rsidRDefault="00777674" w:rsidP="00777674">
            <w:pPr>
              <w:spacing w:before="240" w:line="240" w:lineRule="auto"/>
              <w:ind w:firstLine="0"/>
              <w:jc w:val="center"/>
              <w:rPr>
                <w:rFonts w:eastAsia="Times New Roman" w:cs="Times New Roman"/>
                <w:szCs w:val="24"/>
              </w:rPr>
            </w:pPr>
            <w:r w:rsidRPr="00777674">
              <w:rPr>
                <w:rFonts w:eastAsia="Times New Roman" w:cs="Times New Roman"/>
                <w:color w:val="000000"/>
                <w:sz w:val="22"/>
              </w:rPr>
              <w:t>Automatic operation of all or some of the fuse switching process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5E686" w14:textId="77777777" w:rsidR="00777674" w:rsidRPr="00777674" w:rsidRDefault="00777674" w:rsidP="00777674">
            <w:pPr>
              <w:spacing w:before="240" w:line="240" w:lineRule="auto"/>
              <w:ind w:firstLine="0"/>
              <w:jc w:val="center"/>
              <w:rPr>
                <w:rFonts w:eastAsia="Times New Roman" w:cs="Times New Roman"/>
                <w:szCs w:val="24"/>
              </w:rPr>
            </w:pPr>
            <w:r w:rsidRPr="00777674">
              <w:rPr>
                <w:rFonts w:eastAsia="Times New Roman" w:cs="Times New Roman"/>
                <w:color w:val="000000"/>
                <w:sz w:val="22"/>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695DE0" w14:textId="77777777" w:rsidR="00777674" w:rsidRPr="00777674" w:rsidRDefault="00777674" w:rsidP="00777674">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320E3" w14:textId="77777777" w:rsidR="00777674" w:rsidRPr="00777674" w:rsidRDefault="00777674" w:rsidP="00777674">
            <w:pPr>
              <w:spacing w:before="240" w:after="240" w:line="240" w:lineRule="auto"/>
              <w:ind w:firstLine="0"/>
              <w:jc w:val="center"/>
              <w:rPr>
                <w:rFonts w:eastAsia="Times New Roman" w:cs="Times New Roman"/>
                <w:szCs w:val="24"/>
              </w:rPr>
            </w:pPr>
            <w:r w:rsidRPr="00777674">
              <w:rPr>
                <w:rFonts w:eastAsia="Times New Roman" w:cs="Times New Roman"/>
                <w:color w:val="000000"/>
                <w:sz w:val="22"/>
              </w:rPr>
              <w:t>X</w:t>
            </w:r>
          </w:p>
        </w:tc>
      </w:tr>
      <w:tr w:rsidR="00777674" w:rsidRPr="00777674" w14:paraId="6E06148B" w14:textId="77777777" w:rsidTr="00777674">
        <w:trPr>
          <w:trHeight w:val="7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76F43" w14:textId="77777777" w:rsidR="00777674" w:rsidRPr="00777674" w:rsidRDefault="00777674" w:rsidP="00777674">
            <w:pPr>
              <w:spacing w:before="240" w:line="240" w:lineRule="auto"/>
              <w:ind w:firstLine="0"/>
              <w:jc w:val="center"/>
              <w:rPr>
                <w:rFonts w:eastAsia="Times New Roman" w:cs="Times New Roman"/>
                <w:szCs w:val="24"/>
              </w:rPr>
            </w:pPr>
            <w:r w:rsidRPr="00777674">
              <w:rPr>
                <w:rFonts w:eastAsia="Times New Roman" w:cs="Times New Roman"/>
                <w:color w:val="000000"/>
                <w:sz w:val="22"/>
              </w:rPr>
              <w:t>Device that can extend/retract and pivot to perform fuse switching process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4645D" w14:textId="77777777" w:rsidR="00777674" w:rsidRPr="00777674" w:rsidRDefault="00777674" w:rsidP="00777674">
            <w:pPr>
              <w:spacing w:before="240" w:after="240" w:line="240" w:lineRule="auto"/>
              <w:ind w:firstLine="0"/>
              <w:jc w:val="center"/>
              <w:rPr>
                <w:rFonts w:eastAsia="Times New Roman" w:cs="Times New Roman"/>
                <w:szCs w:val="24"/>
              </w:rPr>
            </w:pPr>
            <w:r w:rsidRPr="00777674">
              <w:rPr>
                <w:rFonts w:eastAsia="Times New Roman" w:cs="Times New Roman"/>
                <w:color w:val="000000"/>
                <w:sz w:val="22"/>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B038E" w14:textId="77777777" w:rsidR="00777674" w:rsidRPr="00777674" w:rsidRDefault="00777674" w:rsidP="00777674">
            <w:pPr>
              <w:spacing w:line="240" w:lineRule="auto"/>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401CF" w14:textId="77777777" w:rsidR="00777674" w:rsidRPr="00777674" w:rsidRDefault="00777674" w:rsidP="00777674">
            <w:pPr>
              <w:spacing w:line="240" w:lineRule="auto"/>
              <w:ind w:firstLine="0"/>
              <w:rPr>
                <w:rFonts w:eastAsia="Times New Roman" w:cs="Times New Roman"/>
                <w:szCs w:val="24"/>
              </w:rPr>
            </w:pPr>
          </w:p>
        </w:tc>
      </w:tr>
    </w:tbl>
    <w:p w14:paraId="3628D9B7" w14:textId="5148CD0E" w:rsidR="00777674" w:rsidRDefault="00777674" w:rsidP="00777674"/>
    <w:p w14:paraId="40A7E4E6" w14:textId="59E622E3" w:rsidR="00777674" w:rsidRPr="00777674" w:rsidRDefault="00777674" w:rsidP="00777674">
      <w:r w:rsidRPr="00777674">
        <w:t xml:space="preserve">The functional decomposition cross reference chart assists in prioritizing functions of the design based on how each function interacts with the design's systems. For example, consideration of transportation and ergonomics address most customer needs and are likely to be </w:t>
      </w:r>
      <w:r w:rsidRPr="00777674">
        <w:lastRenderedPageBreak/>
        <w:t>high priority. Conversely, the cross-reference chart also helps to determine design functions that have less priority and may be susceptible to omission.</w:t>
      </w:r>
    </w:p>
    <w:p w14:paraId="1404FD28" w14:textId="409002A4" w:rsidR="00777674" w:rsidRDefault="00777674" w:rsidP="003E22C1">
      <w:pPr>
        <w:pStyle w:val="Heading2"/>
      </w:pPr>
      <w:r>
        <w:t>Smart Integration</w:t>
      </w:r>
    </w:p>
    <w:p w14:paraId="6FC236A0" w14:textId="7C17CE3B" w:rsidR="00777674" w:rsidRDefault="00777674" w:rsidP="00777674">
      <w:r>
        <w:t xml:space="preserve">Each of the major functions becomes a system that must integrate and interact with each other to accomplish the needs of the customer. Each primary function addresses several customer needs, with each need often being addressed by several primary functions. For example, the first primary function “Performs Fuse Switching Operation” addresses three of the six customer needs. To complete the fuse-switching process, the device must reach otherwise inaccessible areas, automate some or </w:t>
      </w:r>
      <w:proofErr w:type="gramStart"/>
      <w:r>
        <w:t>all of</w:t>
      </w:r>
      <w:proofErr w:type="gramEnd"/>
      <w:r>
        <w:t xml:space="preserve"> the fuse-switching process, and have the ability to extend, retract, and pivot. When fully extended, the device must also consider physical factors including gravity, wind interference, and bending moments. The second primary function “Considers Transportation &amp; Storage” addresses customer needs corresponding with how the device is transported, stored, and carried to its destination. The first two primary functions overlap in performing the customer need “reach inaccessible areas” because the device must perform fuse switching operation in inaccessible areas and consider the operator's ability to transport the device to the job site. The physical factors in play include volume and overall weight. The final primary factor “Has an ergonomic design” addresses how the operator interacts with the device, for example, how the device is transported, the ease of operation, and the ability to see the device status. There's substantial overlap in the customer needs to be addressed by transportation and storage and ergonomics, specifically in mitigating tissue damage and compact design.</w:t>
      </w:r>
    </w:p>
    <w:p w14:paraId="6F81D770" w14:textId="77777777" w:rsidR="00777674" w:rsidRDefault="00777674" w:rsidP="003E22C1">
      <w:pPr>
        <w:pStyle w:val="Heading2"/>
        <w:rPr>
          <w:sz w:val="36"/>
        </w:rPr>
      </w:pPr>
      <w:r>
        <w:lastRenderedPageBreak/>
        <w:t>Actions and Outcomes</w:t>
      </w:r>
    </w:p>
    <w:p w14:paraId="384FAA91" w14:textId="07FDCD09" w:rsidR="00777674" w:rsidRDefault="00777674" w:rsidP="00777674">
      <w:r>
        <w:t>direction of the fuse insulator before lowering to the ground. The operator then extends a new fuse up to the toggle joint and places the lower contact of the fuse tube in the toggle joint. The device then attaches to the upper connection of the fuse tube, pushes up in an arc motion to attach the fuse tube to the upper contact point, and releases from the fuse tube's upper contact. Finally, the device retracts and turns off.</w:t>
      </w:r>
    </w:p>
    <w:p w14:paraId="71076B62" w14:textId="18926835" w:rsidR="00777674" w:rsidRDefault="00777674" w:rsidP="003E22C1">
      <w:pPr>
        <w:pStyle w:val="Heading2"/>
        <w:rPr>
          <w:rFonts w:eastAsia="Times New Roman"/>
        </w:rPr>
      </w:pPr>
      <w:r w:rsidRPr="00777674">
        <w:rPr>
          <w:rFonts w:eastAsia="Times New Roman"/>
        </w:rPr>
        <w:t>Function Resolution </w:t>
      </w:r>
    </w:p>
    <w:p w14:paraId="52197B7B" w14:textId="09B4DF1C" w:rsidR="00777674" w:rsidRPr="00777674" w:rsidRDefault="00777674" w:rsidP="003E22C1">
      <w:r w:rsidRPr="00777674">
        <w:t>In short, the device will be able to extend to the top of power lines, in which the device will hook onto the fuse. The device removes the fuse and can return the fuse to the operator. The operator then c</w:t>
      </w:r>
      <w:r>
        <w:t>an</w:t>
      </w:r>
      <w:r w:rsidRPr="00777674">
        <w:t xml:space="preserve"> perform a similar process to place a new fuse in its correct position. </w:t>
      </w:r>
    </w:p>
    <w:p w14:paraId="43B476C5" w14:textId="2749F025" w:rsidR="00777674" w:rsidRDefault="00777674" w:rsidP="003E22C1"/>
    <w:p w14:paraId="5A8E7A4E" w14:textId="0DDFED2A" w:rsidR="000D6B08" w:rsidRDefault="000D6B08" w:rsidP="003E22C1">
      <w:pPr>
        <w:pStyle w:val="Heading1"/>
      </w:pPr>
      <w:r>
        <w:t>Targets and Metrics</w:t>
      </w:r>
    </w:p>
    <w:p w14:paraId="3116286F" w14:textId="0AA399C7" w:rsidR="00172964" w:rsidRDefault="00172964" w:rsidP="00DE10A0">
      <w:pPr>
        <w:spacing w:before="240" w:after="240"/>
        <w:rPr>
          <w:rFonts w:eastAsia="Times New Roman" w:cs="Times New Roman"/>
          <w:color w:val="000000"/>
          <w:szCs w:val="24"/>
        </w:rPr>
      </w:pPr>
      <w:r w:rsidRPr="00172964">
        <w:rPr>
          <w:rFonts w:eastAsia="Times New Roman" w:cs="Times New Roman"/>
          <w:color w:val="000000"/>
          <w:szCs w:val="24"/>
        </w:rPr>
        <w:t>Targets and Metrics take the functions derived from functional decomposition and use quantifiable metrics to provide fixed targets to aim for to ensure project success. The table below outlines the interpreted targets and corresponding metrics for each function. Note that some functions are multifaceted and require multiple targets and metrics to address completely.</w:t>
      </w:r>
      <w:r w:rsidR="008E2AAE">
        <w:rPr>
          <w:rFonts w:eastAsia="Times New Roman" w:cs="Times New Roman"/>
          <w:color w:val="000000"/>
          <w:szCs w:val="24"/>
        </w:rPr>
        <w:t xml:space="preserve"> The target chart is color coded </w:t>
      </w:r>
      <w:r w:rsidR="007D6581">
        <w:rPr>
          <w:rFonts w:eastAsia="Times New Roman" w:cs="Times New Roman"/>
          <w:color w:val="000000"/>
          <w:szCs w:val="24"/>
        </w:rPr>
        <w:t>by</w:t>
      </w:r>
      <w:r w:rsidR="008E2AAE">
        <w:rPr>
          <w:rFonts w:eastAsia="Times New Roman" w:cs="Times New Roman"/>
          <w:color w:val="000000"/>
          <w:szCs w:val="24"/>
        </w:rPr>
        <w:t xml:space="preserve"> targets relationship to functions, yellow being fuse switching operation, blue being transportation</w:t>
      </w:r>
      <w:r w:rsidR="007D6581">
        <w:rPr>
          <w:rFonts w:eastAsia="Times New Roman" w:cs="Times New Roman"/>
          <w:color w:val="000000"/>
          <w:szCs w:val="24"/>
        </w:rPr>
        <w:t xml:space="preserve"> and storage, purple being ergonomics, and red being other.</w:t>
      </w:r>
      <w:r w:rsidR="008E2AAE">
        <w:rPr>
          <w:rFonts w:eastAsia="Times New Roman" w:cs="Times New Roman"/>
          <w:color w:val="000000"/>
          <w:szCs w:val="24"/>
        </w:rPr>
        <w:t xml:space="preserve"> </w:t>
      </w:r>
    </w:p>
    <w:p w14:paraId="1169A497" w14:textId="77777777" w:rsidR="00172964" w:rsidRPr="00172964" w:rsidRDefault="00172964" w:rsidP="003E22C1">
      <w:pPr>
        <w:spacing w:before="240" w:after="240"/>
        <w:rPr>
          <w:rFonts w:eastAsia="Times New Roman" w:cs="Times New Roman"/>
          <w:szCs w:val="24"/>
        </w:rPr>
      </w:pPr>
    </w:p>
    <w:p w14:paraId="629A1B41" w14:textId="33875B69" w:rsidR="00172964" w:rsidRPr="00172964" w:rsidRDefault="00D24563" w:rsidP="00B60D45">
      <w:pPr>
        <w:pStyle w:val="Heading3"/>
      </w:pPr>
      <w:r>
        <w:lastRenderedPageBreak/>
        <w:t xml:space="preserve">Figure </w:t>
      </w:r>
      <w:fldSimple w:instr=" SEQ Figure \* ARABIC ">
        <w:r w:rsidR="00A45EDF">
          <w:rPr>
            <w:noProof/>
          </w:rPr>
          <w:t>5</w:t>
        </w:r>
      </w:fldSimple>
      <w:r>
        <w:t>: Target Chart</w:t>
      </w:r>
    </w:p>
    <w:tbl>
      <w:tblPr>
        <w:tblW w:w="9530" w:type="dxa"/>
        <w:tblCellMar>
          <w:top w:w="15" w:type="dxa"/>
          <w:left w:w="15" w:type="dxa"/>
          <w:bottom w:w="15" w:type="dxa"/>
          <w:right w:w="15" w:type="dxa"/>
        </w:tblCellMar>
        <w:tblLook w:val="04A0" w:firstRow="1" w:lastRow="0" w:firstColumn="1" w:lastColumn="0" w:noHBand="0" w:noVBand="1"/>
      </w:tblPr>
      <w:tblGrid>
        <w:gridCol w:w="2960"/>
        <w:gridCol w:w="4165"/>
        <w:gridCol w:w="2405"/>
      </w:tblGrid>
      <w:tr w:rsidR="000D6B08" w:rsidRPr="000D6B08" w14:paraId="0476FFAF" w14:textId="77777777" w:rsidTr="00172964">
        <w:tc>
          <w:tcPr>
            <w:tcW w:w="29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FD6498C" w14:textId="77777777" w:rsidR="000D6B08" w:rsidRPr="000D6B08" w:rsidRDefault="000D6B08" w:rsidP="00172964">
            <w:pPr>
              <w:spacing w:line="240" w:lineRule="auto"/>
              <w:ind w:firstLine="0"/>
              <w:jc w:val="center"/>
            </w:pPr>
            <w:r w:rsidRPr="000D6B08">
              <w:rPr>
                <w:b/>
                <w:bCs/>
              </w:rPr>
              <w:t>Function</w:t>
            </w:r>
          </w:p>
        </w:tc>
        <w:tc>
          <w:tcPr>
            <w:tcW w:w="41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AD056C7" w14:textId="77777777" w:rsidR="000D6B08" w:rsidRPr="000D6B08" w:rsidRDefault="000D6B08" w:rsidP="00172964">
            <w:pPr>
              <w:spacing w:line="240" w:lineRule="auto"/>
              <w:ind w:firstLine="0"/>
              <w:jc w:val="center"/>
            </w:pPr>
            <w:r w:rsidRPr="000D6B08">
              <w:rPr>
                <w:b/>
                <w:bCs/>
              </w:rPr>
              <w:t>Target</w:t>
            </w:r>
          </w:p>
        </w:tc>
        <w:tc>
          <w:tcPr>
            <w:tcW w:w="24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59DDEBE" w14:textId="7C57A10C" w:rsidR="000D6B08" w:rsidRPr="000D6B08" w:rsidRDefault="000D6B08" w:rsidP="00172964">
            <w:pPr>
              <w:spacing w:line="240" w:lineRule="auto"/>
              <w:ind w:firstLine="0"/>
              <w:jc w:val="center"/>
            </w:pPr>
            <w:r w:rsidRPr="000D6B08">
              <w:rPr>
                <w:b/>
                <w:bCs/>
              </w:rPr>
              <w:t>Metric</w:t>
            </w:r>
          </w:p>
        </w:tc>
      </w:tr>
      <w:tr w:rsidR="000D6B08" w:rsidRPr="000D6B08" w14:paraId="40E2F4B4" w14:textId="77777777" w:rsidTr="00172964">
        <w:tc>
          <w:tcPr>
            <w:tcW w:w="296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643B9C30" w14:textId="77777777" w:rsidR="000D6B08" w:rsidRPr="000D6B08" w:rsidRDefault="000D6B08" w:rsidP="000D6B08">
            <w:pPr>
              <w:spacing w:line="240" w:lineRule="auto"/>
              <w:ind w:firstLine="0"/>
              <w:jc w:val="center"/>
            </w:pPr>
            <w:r w:rsidRPr="000D6B08">
              <w:t>Go to Fuse Tube Location</w:t>
            </w:r>
          </w:p>
        </w:tc>
        <w:tc>
          <w:tcPr>
            <w:tcW w:w="4165"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5DE3BF71" w14:textId="77777777" w:rsidR="000D6B08" w:rsidRPr="000D6B08" w:rsidRDefault="000D6B08" w:rsidP="00172964">
            <w:pPr>
              <w:spacing w:line="240" w:lineRule="auto"/>
              <w:ind w:firstLine="0"/>
              <w:jc w:val="center"/>
            </w:pPr>
            <w:r w:rsidRPr="000D6B08">
              <w:t>Reach a minimum vertical distance of 30-45 feet.</w:t>
            </w:r>
          </w:p>
        </w:tc>
        <w:tc>
          <w:tcPr>
            <w:tcW w:w="2405"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0534425F" w14:textId="77777777" w:rsidR="000D6B08" w:rsidRPr="000D6B08" w:rsidRDefault="000D6B08" w:rsidP="000D6B08">
            <w:pPr>
              <w:spacing w:line="240" w:lineRule="auto"/>
              <w:ind w:firstLine="0"/>
              <w:jc w:val="center"/>
            </w:pPr>
            <w:r w:rsidRPr="000D6B08">
              <w:t>Feet or Inches</w:t>
            </w:r>
          </w:p>
        </w:tc>
      </w:tr>
      <w:tr w:rsidR="000D6B08" w:rsidRPr="000D6B08" w14:paraId="0FB26F18" w14:textId="77777777" w:rsidTr="00172964">
        <w:trPr>
          <w:trHeight w:val="690"/>
        </w:trPr>
        <w:tc>
          <w:tcPr>
            <w:tcW w:w="2960" w:type="dxa"/>
            <w:vMerge w:val="restart"/>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5DD26E16" w14:textId="77777777" w:rsidR="000D6B08" w:rsidRPr="000D6B08" w:rsidRDefault="000D6B08" w:rsidP="000D6B08">
            <w:pPr>
              <w:spacing w:line="240" w:lineRule="auto"/>
              <w:ind w:firstLine="0"/>
              <w:jc w:val="center"/>
            </w:pPr>
            <w:r w:rsidRPr="000D6B08">
              <w:t>Remove and Replace fuse tube</w:t>
            </w:r>
          </w:p>
        </w:tc>
        <w:tc>
          <w:tcPr>
            <w:tcW w:w="4165"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6CD633E1" w14:textId="1A50191B" w:rsidR="000D6B08" w:rsidRPr="000D6B08" w:rsidRDefault="000D6B08" w:rsidP="00172964">
            <w:pPr>
              <w:spacing w:line="240" w:lineRule="auto"/>
              <w:ind w:firstLine="0"/>
              <w:jc w:val="center"/>
            </w:pPr>
            <w:r w:rsidRPr="000D6B08">
              <w:t>Maximum time to reach vertical distance</w:t>
            </w:r>
            <w:r w:rsidR="00172964">
              <w:t xml:space="preserve"> </w:t>
            </w:r>
            <w:r w:rsidRPr="000D6B08">
              <w:t>of fuse location: 5 minutes.</w:t>
            </w:r>
          </w:p>
        </w:tc>
        <w:tc>
          <w:tcPr>
            <w:tcW w:w="2405"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70914289" w14:textId="77777777" w:rsidR="000D6B08" w:rsidRPr="000D6B08" w:rsidRDefault="000D6B08" w:rsidP="000D6B08">
            <w:pPr>
              <w:spacing w:line="240" w:lineRule="auto"/>
              <w:ind w:firstLine="0"/>
              <w:jc w:val="center"/>
            </w:pPr>
            <w:r w:rsidRPr="000D6B08">
              <w:t>Minutes</w:t>
            </w:r>
          </w:p>
        </w:tc>
      </w:tr>
      <w:tr w:rsidR="00172964" w:rsidRPr="000D6B08" w14:paraId="53F3E933" w14:textId="77777777" w:rsidTr="00172964">
        <w:trPr>
          <w:trHeight w:val="420"/>
        </w:trPr>
        <w:tc>
          <w:tcPr>
            <w:tcW w:w="2960" w:type="dxa"/>
            <w:vMerge/>
            <w:tcBorders>
              <w:top w:val="single" w:sz="8" w:space="0" w:color="000000"/>
              <w:left w:val="single" w:sz="8" w:space="0" w:color="000000"/>
              <w:bottom w:val="single" w:sz="8" w:space="0" w:color="000000"/>
              <w:right w:val="single" w:sz="8" w:space="0" w:color="000000"/>
            </w:tcBorders>
            <w:shd w:val="clear" w:color="auto" w:fill="FFF2CC" w:themeFill="accent4" w:themeFillTint="33"/>
            <w:vAlign w:val="center"/>
            <w:hideMark/>
          </w:tcPr>
          <w:p w14:paraId="4B5C9FCB" w14:textId="77777777" w:rsidR="000D6B08" w:rsidRPr="000D6B08" w:rsidRDefault="000D6B08" w:rsidP="000D6B08">
            <w:pPr>
              <w:spacing w:line="240" w:lineRule="auto"/>
              <w:jc w:val="center"/>
            </w:pPr>
          </w:p>
        </w:tc>
        <w:tc>
          <w:tcPr>
            <w:tcW w:w="4165"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3B6B11CD" w14:textId="77777777" w:rsidR="000D6B08" w:rsidRPr="000D6B08" w:rsidRDefault="000D6B08" w:rsidP="00172964">
            <w:pPr>
              <w:spacing w:line="240" w:lineRule="auto"/>
              <w:ind w:firstLine="0"/>
              <w:jc w:val="center"/>
            </w:pPr>
            <w:r w:rsidRPr="000D6B08">
              <w:t>Maximum time to install the new fuse tube: 5 minutes.</w:t>
            </w:r>
          </w:p>
        </w:tc>
        <w:tc>
          <w:tcPr>
            <w:tcW w:w="2405"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1596C443" w14:textId="77777777" w:rsidR="000D6B08" w:rsidRPr="000D6B08" w:rsidRDefault="000D6B08" w:rsidP="000D6B08">
            <w:pPr>
              <w:spacing w:line="240" w:lineRule="auto"/>
              <w:ind w:firstLine="0"/>
              <w:jc w:val="center"/>
            </w:pPr>
            <w:r w:rsidRPr="000D6B08">
              <w:t>Minutes</w:t>
            </w:r>
          </w:p>
        </w:tc>
      </w:tr>
      <w:tr w:rsidR="00172964" w:rsidRPr="000D6B08" w14:paraId="112711E5" w14:textId="77777777" w:rsidTr="00172964">
        <w:trPr>
          <w:trHeight w:val="420"/>
        </w:trPr>
        <w:tc>
          <w:tcPr>
            <w:tcW w:w="2960" w:type="dxa"/>
            <w:vMerge/>
            <w:tcBorders>
              <w:top w:val="single" w:sz="8" w:space="0" w:color="000000"/>
              <w:left w:val="single" w:sz="8" w:space="0" w:color="000000"/>
              <w:bottom w:val="single" w:sz="8" w:space="0" w:color="000000"/>
              <w:right w:val="single" w:sz="8" w:space="0" w:color="000000"/>
            </w:tcBorders>
            <w:shd w:val="clear" w:color="auto" w:fill="FFF2CC" w:themeFill="accent4" w:themeFillTint="33"/>
            <w:vAlign w:val="center"/>
            <w:hideMark/>
          </w:tcPr>
          <w:p w14:paraId="4F461F78" w14:textId="77777777" w:rsidR="000D6B08" w:rsidRPr="000D6B08" w:rsidRDefault="000D6B08" w:rsidP="000D6B08">
            <w:pPr>
              <w:spacing w:line="240" w:lineRule="auto"/>
              <w:jc w:val="center"/>
            </w:pPr>
          </w:p>
        </w:tc>
        <w:tc>
          <w:tcPr>
            <w:tcW w:w="4165"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5032258B" w14:textId="77777777" w:rsidR="000D6B08" w:rsidRPr="000D6B08" w:rsidRDefault="000D6B08" w:rsidP="00172964">
            <w:pPr>
              <w:spacing w:line="240" w:lineRule="auto"/>
              <w:ind w:firstLine="0"/>
              <w:jc w:val="center"/>
            </w:pPr>
            <w:r w:rsidRPr="000D6B08">
              <w:t>Maximum time to remove the fuse tube: 5 minutes.</w:t>
            </w:r>
          </w:p>
        </w:tc>
        <w:tc>
          <w:tcPr>
            <w:tcW w:w="2405"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2ED7355E" w14:textId="77777777" w:rsidR="000D6B08" w:rsidRPr="000D6B08" w:rsidRDefault="000D6B08" w:rsidP="000D6B08">
            <w:pPr>
              <w:spacing w:line="240" w:lineRule="auto"/>
              <w:ind w:firstLine="0"/>
              <w:jc w:val="center"/>
            </w:pPr>
            <w:r w:rsidRPr="000D6B08">
              <w:t>Minutes</w:t>
            </w:r>
          </w:p>
        </w:tc>
      </w:tr>
      <w:tr w:rsidR="00172964" w:rsidRPr="000D6B08" w14:paraId="7D6BF630" w14:textId="77777777" w:rsidTr="00172964">
        <w:trPr>
          <w:trHeight w:val="420"/>
        </w:trPr>
        <w:tc>
          <w:tcPr>
            <w:tcW w:w="2960" w:type="dxa"/>
            <w:vMerge/>
            <w:tcBorders>
              <w:top w:val="single" w:sz="8" w:space="0" w:color="000000"/>
              <w:left w:val="single" w:sz="8" w:space="0" w:color="000000"/>
              <w:bottom w:val="single" w:sz="8" w:space="0" w:color="000000"/>
              <w:right w:val="single" w:sz="8" w:space="0" w:color="000000"/>
            </w:tcBorders>
            <w:shd w:val="clear" w:color="auto" w:fill="FFF2CC" w:themeFill="accent4" w:themeFillTint="33"/>
            <w:vAlign w:val="center"/>
            <w:hideMark/>
          </w:tcPr>
          <w:p w14:paraId="22E64141" w14:textId="77777777" w:rsidR="000D6B08" w:rsidRPr="000D6B08" w:rsidRDefault="000D6B08" w:rsidP="000D6B08">
            <w:pPr>
              <w:spacing w:line="240" w:lineRule="auto"/>
              <w:jc w:val="center"/>
            </w:pPr>
          </w:p>
        </w:tc>
        <w:tc>
          <w:tcPr>
            <w:tcW w:w="4165"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766223E4" w14:textId="48CA42E5" w:rsidR="000D6B08" w:rsidRPr="000D6B08" w:rsidRDefault="000D6B08" w:rsidP="00172964">
            <w:pPr>
              <w:spacing w:line="240" w:lineRule="auto"/>
              <w:ind w:firstLine="0"/>
              <w:jc w:val="center"/>
            </w:pPr>
            <w:r w:rsidRPr="000D6B08">
              <w:t>Support a weight of at least 14 pounds.</w:t>
            </w:r>
          </w:p>
        </w:tc>
        <w:tc>
          <w:tcPr>
            <w:tcW w:w="2405"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2E07D465" w14:textId="77777777" w:rsidR="000D6B08" w:rsidRPr="000D6B08" w:rsidRDefault="000D6B08" w:rsidP="000D6B08">
            <w:pPr>
              <w:spacing w:line="240" w:lineRule="auto"/>
              <w:ind w:firstLine="0"/>
              <w:jc w:val="center"/>
            </w:pPr>
            <w:r w:rsidRPr="000D6B08">
              <w:t>Pounds</w:t>
            </w:r>
          </w:p>
        </w:tc>
      </w:tr>
      <w:tr w:rsidR="00172964" w:rsidRPr="000D6B08" w14:paraId="7C035CCE" w14:textId="77777777" w:rsidTr="00172964">
        <w:trPr>
          <w:trHeight w:val="420"/>
        </w:trPr>
        <w:tc>
          <w:tcPr>
            <w:tcW w:w="2960" w:type="dxa"/>
            <w:vMerge/>
            <w:tcBorders>
              <w:top w:val="single" w:sz="8" w:space="0" w:color="000000"/>
              <w:left w:val="single" w:sz="8" w:space="0" w:color="000000"/>
              <w:bottom w:val="single" w:sz="8" w:space="0" w:color="000000"/>
              <w:right w:val="single" w:sz="8" w:space="0" w:color="000000"/>
            </w:tcBorders>
            <w:shd w:val="clear" w:color="auto" w:fill="FFF2CC" w:themeFill="accent4" w:themeFillTint="33"/>
            <w:vAlign w:val="center"/>
            <w:hideMark/>
          </w:tcPr>
          <w:p w14:paraId="31D084ED" w14:textId="77777777" w:rsidR="000D6B08" w:rsidRPr="000D6B08" w:rsidRDefault="000D6B08" w:rsidP="000D6B08">
            <w:pPr>
              <w:spacing w:line="240" w:lineRule="auto"/>
              <w:jc w:val="center"/>
            </w:pPr>
          </w:p>
        </w:tc>
        <w:tc>
          <w:tcPr>
            <w:tcW w:w="4165"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27884ABF" w14:textId="77777777" w:rsidR="000D6B08" w:rsidRPr="000D6B08" w:rsidRDefault="000D6B08" w:rsidP="00172964">
            <w:pPr>
              <w:spacing w:line="240" w:lineRule="auto"/>
              <w:ind w:firstLine="0"/>
              <w:jc w:val="center"/>
            </w:pPr>
            <w:r w:rsidRPr="000D6B08">
              <w:t>Have a range of motion of at least 3 degrees of freedom (Translate vertically, horizontally and rotate in plane).</w:t>
            </w:r>
          </w:p>
        </w:tc>
        <w:tc>
          <w:tcPr>
            <w:tcW w:w="2405"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32A84247" w14:textId="77777777" w:rsidR="000D6B08" w:rsidRPr="000D6B08" w:rsidRDefault="000D6B08" w:rsidP="000D6B08">
            <w:pPr>
              <w:spacing w:line="240" w:lineRule="auto"/>
              <w:ind w:firstLine="0"/>
              <w:jc w:val="center"/>
            </w:pPr>
            <w:r w:rsidRPr="000D6B08">
              <w:t>Number of DOF</w:t>
            </w:r>
          </w:p>
        </w:tc>
      </w:tr>
      <w:tr w:rsidR="000D6B08" w:rsidRPr="000D6B08" w14:paraId="6B8CDD37" w14:textId="77777777" w:rsidTr="00172964">
        <w:tc>
          <w:tcPr>
            <w:tcW w:w="2960"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280C41D3" w14:textId="77777777" w:rsidR="000D6B08" w:rsidRPr="000D6B08" w:rsidRDefault="000D6B08" w:rsidP="000D6B08">
            <w:pPr>
              <w:spacing w:line="240" w:lineRule="auto"/>
              <w:ind w:firstLine="0"/>
              <w:jc w:val="center"/>
            </w:pPr>
            <w:r w:rsidRPr="000D6B08">
              <w:t>Adaptable</w:t>
            </w:r>
          </w:p>
          <w:p w14:paraId="79460035" w14:textId="77777777" w:rsidR="000D6B08" w:rsidRPr="000D6B08" w:rsidRDefault="000D6B08" w:rsidP="000D6B08">
            <w:pPr>
              <w:spacing w:line="240" w:lineRule="auto"/>
              <w:jc w:val="center"/>
            </w:pPr>
          </w:p>
        </w:tc>
        <w:tc>
          <w:tcPr>
            <w:tcW w:w="4165"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0D82F92D" w14:textId="77777777" w:rsidR="000D6B08" w:rsidRPr="000D6B08" w:rsidRDefault="000D6B08" w:rsidP="00172964">
            <w:pPr>
              <w:spacing w:line="240" w:lineRule="auto"/>
              <w:ind w:firstLine="0"/>
              <w:jc w:val="center"/>
            </w:pPr>
            <w:r w:rsidRPr="000D6B08">
              <w:t>Consider three alternative applications.</w:t>
            </w:r>
          </w:p>
        </w:tc>
        <w:tc>
          <w:tcPr>
            <w:tcW w:w="2405"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749DFA01" w14:textId="77777777" w:rsidR="000D6B08" w:rsidRPr="000D6B08" w:rsidRDefault="000D6B08" w:rsidP="000D6B08">
            <w:pPr>
              <w:spacing w:line="240" w:lineRule="auto"/>
              <w:ind w:firstLine="0"/>
              <w:jc w:val="center"/>
            </w:pPr>
            <w:r w:rsidRPr="000D6B08">
              <w:t>Applications</w:t>
            </w:r>
          </w:p>
        </w:tc>
      </w:tr>
      <w:tr w:rsidR="00172964" w:rsidRPr="000D6B08" w14:paraId="1A998CB1" w14:textId="77777777" w:rsidTr="00172964">
        <w:trPr>
          <w:trHeight w:val="1031"/>
        </w:trPr>
        <w:tc>
          <w:tcPr>
            <w:tcW w:w="2960"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100" w:type="dxa"/>
              <w:left w:w="100" w:type="dxa"/>
              <w:bottom w:w="100" w:type="dxa"/>
              <w:right w:w="100" w:type="dxa"/>
            </w:tcMar>
            <w:hideMark/>
          </w:tcPr>
          <w:p w14:paraId="160F73B4" w14:textId="77777777" w:rsidR="000D6B08" w:rsidRPr="000D6B08" w:rsidRDefault="000D6B08" w:rsidP="000D6B08">
            <w:pPr>
              <w:spacing w:line="240" w:lineRule="auto"/>
              <w:ind w:firstLine="0"/>
              <w:jc w:val="center"/>
            </w:pPr>
            <w:r w:rsidRPr="000D6B08">
              <w:t>Fit into a bucket truck</w:t>
            </w:r>
          </w:p>
        </w:tc>
        <w:tc>
          <w:tcPr>
            <w:tcW w:w="4165"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100" w:type="dxa"/>
              <w:left w:w="100" w:type="dxa"/>
              <w:bottom w:w="100" w:type="dxa"/>
              <w:right w:w="100" w:type="dxa"/>
            </w:tcMar>
            <w:hideMark/>
          </w:tcPr>
          <w:p w14:paraId="69D68972" w14:textId="77777777" w:rsidR="000D6B08" w:rsidRPr="000D6B08" w:rsidRDefault="000D6B08" w:rsidP="00172964">
            <w:pPr>
              <w:spacing w:line="240" w:lineRule="auto"/>
              <w:ind w:firstLine="0"/>
              <w:jc w:val="center"/>
            </w:pPr>
            <w:r w:rsidRPr="000D6B08">
              <w:t>Maximum storage volume of 11.6 cubic feet.</w:t>
            </w:r>
          </w:p>
        </w:tc>
        <w:tc>
          <w:tcPr>
            <w:tcW w:w="2405"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100" w:type="dxa"/>
              <w:left w:w="100" w:type="dxa"/>
              <w:bottom w:w="100" w:type="dxa"/>
              <w:right w:w="100" w:type="dxa"/>
            </w:tcMar>
            <w:hideMark/>
          </w:tcPr>
          <w:p w14:paraId="6663B813" w14:textId="77777777" w:rsidR="000D6B08" w:rsidRPr="000D6B08" w:rsidRDefault="000D6B08" w:rsidP="000D6B08">
            <w:pPr>
              <w:spacing w:line="240" w:lineRule="auto"/>
              <w:ind w:firstLine="0"/>
              <w:jc w:val="center"/>
            </w:pPr>
            <w:r w:rsidRPr="000D6B08">
              <w:t>Cubic feet</w:t>
            </w:r>
          </w:p>
        </w:tc>
      </w:tr>
      <w:tr w:rsidR="00172964" w:rsidRPr="000D6B08" w14:paraId="5196E569" w14:textId="77777777" w:rsidTr="00172964">
        <w:tc>
          <w:tcPr>
            <w:tcW w:w="2960"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100" w:type="dxa"/>
              <w:left w:w="100" w:type="dxa"/>
              <w:bottom w:w="100" w:type="dxa"/>
              <w:right w:w="100" w:type="dxa"/>
            </w:tcMar>
            <w:hideMark/>
          </w:tcPr>
          <w:p w14:paraId="0FB72956" w14:textId="47555151" w:rsidR="000D6B08" w:rsidRPr="000D6B08" w:rsidRDefault="00406A08" w:rsidP="000D6B08">
            <w:pPr>
              <w:spacing w:line="240" w:lineRule="auto"/>
              <w:ind w:firstLine="0"/>
              <w:jc w:val="center"/>
            </w:pPr>
            <w:r>
              <w:t xml:space="preserve">Storability during </w:t>
            </w:r>
            <w:r w:rsidR="000D6B08" w:rsidRPr="000D6B08">
              <w:t>Trans</w:t>
            </w:r>
            <w:r>
              <w:t>portation</w:t>
            </w:r>
          </w:p>
        </w:tc>
        <w:tc>
          <w:tcPr>
            <w:tcW w:w="4165"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100" w:type="dxa"/>
              <w:left w:w="100" w:type="dxa"/>
              <w:bottom w:w="100" w:type="dxa"/>
              <w:right w:w="100" w:type="dxa"/>
            </w:tcMar>
            <w:hideMark/>
          </w:tcPr>
          <w:p w14:paraId="00B98337" w14:textId="77777777" w:rsidR="000D6B08" w:rsidRPr="000D6B08" w:rsidRDefault="000D6B08" w:rsidP="00172964">
            <w:pPr>
              <w:spacing w:line="240" w:lineRule="auto"/>
              <w:ind w:firstLine="0"/>
              <w:jc w:val="center"/>
            </w:pPr>
            <w:r w:rsidRPr="000D6B08">
              <w:t>Maximum length in transit 4ft</w:t>
            </w:r>
          </w:p>
        </w:tc>
        <w:tc>
          <w:tcPr>
            <w:tcW w:w="2405"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100" w:type="dxa"/>
              <w:left w:w="100" w:type="dxa"/>
              <w:bottom w:w="100" w:type="dxa"/>
              <w:right w:w="100" w:type="dxa"/>
            </w:tcMar>
            <w:hideMark/>
          </w:tcPr>
          <w:p w14:paraId="67EB8695" w14:textId="77777777" w:rsidR="000D6B08" w:rsidRPr="000D6B08" w:rsidRDefault="000D6B08" w:rsidP="000D6B08">
            <w:pPr>
              <w:spacing w:line="240" w:lineRule="auto"/>
              <w:ind w:firstLine="0"/>
              <w:jc w:val="center"/>
            </w:pPr>
            <w:r w:rsidRPr="000D6B08">
              <w:t>Feet</w:t>
            </w:r>
          </w:p>
        </w:tc>
      </w:tr>
      <w:tr w:rsidR="00172964" w:rsidRPr="000D6B08" w14:paraId="65C49BAE" w14:textId="77777777" w:rsidTr="00172964">
        <w:trPr>
          <w:trHeight w:val="420"/>
        </w:trPr>
        <w:tc>
          <w:tcPr>
            <w:tcW w:w="2960" w:type="dxa"/>
            <w:vMerge w:val="restart"/>
            <w:tcBorders>
              <w:top w:val="single" w:sz="8" w:space="0" w:color="000000"/>
              <w:left w:val="single" w:sz="8" w:space="0" w:color="000000"/>
              <w:bottom w:val="single" w:sz="8" w:space="0" w:color="000000"/>
              <w:right w:val="single" w:sz="8" w:space="0" w:color="000000"/>
            </w:tcBorders>
            <w:shd w:val="clear" w:color="auto" w:fill="ECD9FF"/>
            <w:tcMar>
              <w:top w:w="100" w:type="dxa"/>
              <w:left w:w="100" w:type="dxa"/>
              <w:bottom w:w="100" w:type="dxa"/>
              <w:right w:w="100" w:type="dxa"/>
            </w:tcMar>
            <w:hideMark/>
          </w:tcPr>
          <w:p w14:paraId="24EBC5F0" w14:textId="12752D93" w:rsidR="000D6B08" w:rsidRPr="000D6B08" w:rsidRDefault="000D6B08" w:rsidP="000D6B08">
            <w:pPr>
              <w:spacing w:line="240" w:lineRule="auto"/>
              <w:ind w:firstLine="0"/>
              <w:jc w:val="center"/>
            </w:pPr>
            <w:r w:rsidRPr="000D6B08">
              <w:t>Mitigates soft tissue damage</w:t>
            </w:r>
          </w:p>
        </w:tc>
        <w:tc>
          <w:tcPr>
            <w:tcW w:w="4165" w:type="dxa"/>
            <w:tcBorders>
              <w:top w:val="single" w:sz="8" w:space="0" w:color="000000"/>
              <w:left w:val="single" w:sz="8" w:space="0" w:color="000000"/>
              <w:bottom w:val="single" w:sz="8" w:space="0" w:color="000000"/>
              <w:right w:val="single" w:sz="8" w:space="0" w:color="000000"/>
            </w:tcBorders>
            <w:shd w:val="clear" w:color="auto" w:fill="ECD9FF"/>
            <w:tcMar>
              <w:top w:w="100" w:type="dxa"/>
              <w:left w:w="100" w:type="dxa"/>
              <w:bottom w:w="100" w:type="dxa"/>
              <w:right w:w="100" w:type="dxa"/>
            </w:tcMar>
            <w:hideMark/>
          </w:tcPr>
          <w:p w14:paraId="04154509" w14:textId="77777777" w:rsidR="000D6B08" w:rsidRPr="000D6B08" w:rsidRDefault="000D6B08" w:rsidP="00172964">
            <w:pPr>
              <w:spacing w:line="240" w:lineRule="auto"/>
              <w:ind w:firstLine="0"/>
              <w:jc w:val="center"/>
            </w:pPr>
            <w:r w:rsidRPr="000D6B08">
              <w:t>Keep soft tissue damage under grade 1.</w:t>
            </w:r>
          </w:p>
        </w:tc>
        <w:tc>
          <w:tcPr>
            <w:tcW w:w="2405" w:type="dxa"/>
            <w:tcBorders>
              <w:top w:val="single" w:sz="8" w:space="0" w:color="000000"/>
              <w:left w:val="single" w:sz="8" w:space="0" w:color="000000"/>
              <w:bottom w:val="single" w:sz="8" w:space="0" w:color="000000"/>
              <w:right w:val="single" w:sz="8" w:space="0" w:color="000000"/>
            </w:tcBorders>
            <w:shd w:val="clear" w:color="auto" w:fill="ECD9FF"/>
            <w:tcMar>
              <w:top w:w="100" w:type="dxa"/>
              <w:left w:w="100" w:type="dxa"/>
              <w:bottom w:w="100" w:type="dxa"/>
              <w:right w:w="100" w:type="dxa"/>
            </w:tcMar>
            <w:hideMark/>
          </w:tcPr>
          <w:p w14:paraId="3F060A44" w14:textId="346226D6" w:rsidR="000D6B08" w:rsidRPr="000D6B08" w:rsidRDefault="000D6B08" w:rsidP="000D6B08">
            <w:pPr>
              <w:spacing w:line="240" w:lineRule="auto"/>
              <w:ind w:firstLine="0"/>
              <w:jc w:val="center"/>
            </w:pPr>
            <w:r w:rsidRPr="000D6B08">
              <w:t>Grade of Injury</w:t>
            </w:r>
          </w:p>
        </w:tc>
      </w:tr>
      <w:tr w:rsidR="00172964" w:rsidRPr="000D6B08" w14:paraId="62D3CF3A" w14:textId="77777777" w:rsidTr="00172964">
        <w:trPr>
          <w:trHeight w:val="420"/>
        </w:trPr>
        <w:tc>
          <w:tcPr>
            <w:tcW w:w="2960" w:type="dxa"/>
            <w:vMerge/>
            <w:tcBorders>
              <w:top w:val="single" w:sz="8" w:space="0" w:color="000000"/>
              <w:left w:val="single" w:sz="8" w:space="0" w:color="000000"/>
              <w:bottom w:val="single" w:sz="8" w:space="0" w:color="000000"/>
              <w:right w:val="single" w:sz="8" w:space="0" w:color="000000"/>
            </w:tcBorders>
            <w:shd w:val="clear" w:color="auto" w:fill="ECD9FF"/>
            <w:vAlign w:val="center"/>
            <w:hideMark/>
          </w:tcPr>
          <w:p w14:paraId="42955F44" w14:textId="77777777" w:rsidR="000D6B08" w:rsidRPr="000D6B08" w:rsidRDefault="000D6B08" w:rsidP="000D6B08">
            <w:pPr>
              <w:spacing w:line="240" w:lineRule="auto"/>
              <w:jc w:val="center"/>
            </w:pPr>
          </w:p>
        </w:tc>
        <w:tc>
          <w:tcPr>
            <w:tcW w:w="4165" w:type="dxa"/>
            <w:tcBorders>
              <w:top w:val="single" w:sz="8" w:space="0" w:color="000000"/>
              <w:left w:val="single" w:sz="8" w:space="0" w:color="000000"/>
              <w:bottom w:val="single" w:sz="8" w:space="0" w:color="000000"/>
              <w:right w:val="single" w:sz="8" w:space="0" w:color="000000"/>
            </w:tcBorders>
            <w:shd w:val="clear" w:color="auto" w:fill="ECD9FF"/>
            <w:tcMar>
              <w:top w:w="100" w:type="dxa"/>
              <w:left w:w="100" w:type="dxa"/>
              <w:bottom w:w="100" w:type="dxa"/>
              <w:right w:w="100" w:type="dxa"/>
            </w:tcMar>
            <w:hideMark/>
          </w:tcPr>
          <w:p w14:paraId="7774939C" w14:textId="77777777" w:rsidR="000D6B08" w:rsidRPr="000D6B08" w:rsidRDefault="000D6B08" w:rsidP="00172964">
            <w:pPr>
              <w:spacing w:line="240" w:lineRule="auto"/>
              <w:ind w:firstLine="0"/>
              <w:jc w:val="center"/>
            </w:pPr>
            <w:r w:rsidRPr="000D6B08">
              <w:t>Maximum device weight of 50 lbs.</w:t>
            </w:r>
          </w:p>
        </w:tc>
        <w:tc>
          <w:tcPr>
            <w:tcW w:w="2405" w:type="dxa"/>
            <w:tcBorders>
              <w:top w:val="single" w:sz="8" w:space="0" w:color="000000"/>
              <w:left w:val="single" w:sz="8" w:space="0" w:color="000000"/>
              <w:bottom w:val="single" w:sz="8" w:space="0" w:color="000000"/>
              <w:right w:val="single" w:sz="8" w:space="0" w:color="000000"/>
            </w:tcBorders>
            <w:shd w:val="clear" w:color="auto" w:fill="ECD9FF"/>
            <w:tcMar>
              <w:top w:w="100" w:type="dxa"/>
              <w:left w:w="100" w:type="dxa"/>
              <w:bottom w:w="100" w:type="dxa"/>
              <w:right w:w="100" w:type="dxa"/>
            </w:tcMar>
            <w:hideMark/>
          </w:tcPr>
          <w:p w14:paraId="4E4FB4B1" w14:textId="3478AFB1" w:rsidR="000D6B08" w:rsidRPr="000D6B08" w:rsidRDefault="000D6B08" w:rsidP="000D6B08">
            <w:pPr>
              <w:spacing w:line="240" w:lineRule="auto"/>
              <w:ind w:firstLine="0"/>
              <w:jc w:val="center"/>
            </w:pPr>
            <w:r w:rsidRPr="000D6B08">
              <w:t>Pounds</w:t>
            </w:r>
          </w:p>
        </w:tc>
      </w:tr>
      <w:tr w:rsidR="00172964" w:rsidRPr="000D6B08" w14:paraId="1D501261" w14:textId="77777777" w:rsidTr="00172964">
        <w:tc>
          <w:tcPr>
            <w:tcW w:w="2960" w:type="dxa"/>
            <w:tcBorders>
              <w:top w:val="single" w:sz="8" w:space="0" w:color="000000"/>
              <w:left w:val="single" w:sz="8" w:space="0" w:color="000000"/>
              <w:bottom w:val="single" w:sz="8" w:space="0" w:color="000000"/>
              <w:right w:val="single" w:sz="8" w:space="0" w:color="000000"/>
            </w:tcBorders>
            <w:shd w:val="clear" w:color="auto" w:fill="ECD9FF"/>
            <w:tcMar>
              <w:top w:w="100" w:type="dxa"/>
              <w:left w:w="100" w:type="dxa"/>
              <w:bottom w:w="100" w:type="dxa"/>
              <w:right w:w="100" w:type="dxa"/>
            </w:tcMar>
            <w:hideMark/>
          </w:tcPr>
          <w:p w14:paraId="72C1D79B" w14:textId="77777777" w:rsidR="000D6B08" w:rsidRPr="000D6B08" w:rsidRDefault="000D6B08" w:rsidP="000D6B08">
            <w:pPr>
              <w:spacing w:line="240" w:lineRule="auto"/>
              <w:ind w:firstLine="0"/>
              <w:jc w:val="center"/>
            </w:pPr>
            <w:r w:rsidRPr="000D6B08">
              <w:t xml:space="preserve">Remotely </w:t>
            </w:r>
            <w:proofErr w:type="gramStart"/>
            <w:r w:rsidRPr="000D6B08">
              <w:t>controlled</w:t>
            </w:r>
            <w:proofErr w:type="gramEnd"/>
          </w:p>
          <w:p w14:paraId="117958F6" w14:textId="77777777" w:rsidR="000D6B08" w:rsidRPr="000D6B08" w:rsidRDefault="000D6B08" w:rsidP="000D6B08">
            <w:pPr>
              <w:spacing w:line="240" w:lineRule="auto"/>
              <w:jc w:val="center"/>
            </w:pPr>
          </w:p>
        </w:tc>
        <w:tc>
          <w:tcPr>
            <w:tcW w:w="4165" w:type="dxa"/>
            <w:tcBorders>
              <w:top w:val="single" w:sz="8" w:space="0" w:color="000000"/>
              <w:left w:val="single" w:sz="8" w:space="0" w:color="000000"/>
              <w:bottom w:val="single" w:sz="8" w:space="0" w:color="000000"/>
              <w:right w:val="single" w:sz="8" w:space="0" w:color="000000"/>
            </w:tcBorders>
            <w:shd w:val="clear" w:color="auto" w:fill="ECD9FF"/>
            <w:tcMar>
              <w:top w:w="100" w:type="dxa"/>
              <w:left w:w="100" w:type="dxa"/>
              <w:bottom w:w="100" w:type="dxa"/>
              <w:right w:w="100" w:type="dxa"/>
            </w:tcMar>
            <w:hideMark/>
          </w:tcPr>
          <w:p w14:paraId="77568E62" w14:textId="77777777" w:rsidR="000D6B08" w:rsidRPr="000D6B08" w:rsidRDefault="000D6B08" w:rsidP="00172964">
            <w:pPr>
              <w:spacing w:line="240" w:lineRule="auto"/>
              <w:ind w:firstLine="0"/>
              <w:jc w:val="center"/>
            </w:pPr>
            <w:proofErr w:type="gramStart"/>
            <w:r w:rsidRPr="000D6B08">
              <w:t>Is able to</w:t>
            </w:r>
            <w:proofErr w:type="gramEnd"/>
            <w:r w:rsidRPr="000D6B08">
              <w:t xml:space="preserve"> communicate with the device at maximum extension 50 ft.</w:t>
            </w:r>
          </w:p>
        </w:tc>
        <w:tc>
          <w:tcPr>
            <w:tcW w:w="2405" w:type="dxa"/>
            <w:tcBorders>
              <w:top w:val="single" w:sz="8" w:space="0" w:color="000000"/>
              <w:left w:val="single" w:sz="8" w:space="0" w:color="000000"/>
              <w:bottom w:val="single" w:sz="8" w:space="0" w:color="000000"/>
              <w:right w:val="single" w:sz="8" w:space="0" w:color="000000"/>
            </w:tcBorders>
            <w:shd w:val="clear" w:color="auto" w:fill="ECD9FF"/>
            <w:tcMar>
              <w:top w:w="100" w:type="dxa"/>
              <w:left w:w="100" w:type="dxa"/>
              <w:bottom w:w="100" w:type="dxa"/>
              <w:right w:w="100" w:type="dxa"/>
            </w:tcMar>
            <w:hideMark/>
          </w:tcPr>
          <w:p w14:paraId="4EA14E92" w14:textId="77777777" w:rsidR="000D6B08" w:rsidRPr="000D6B08" w:rsidRDefault="000D6B08" w:rsidP="000D6B08">
            <w:pPr>
              <w:spacing w:line="240" w:lineRule="auto"/>
              <w:ind w:firstLine="0"/>
              <w:jc w:val="center"/>
            </w:pPr>
            <w:r w:rsidRPr="000D6B08">
              <w:t>Distance (feet)</w:t>
            </w:r>
          </w:p>
        </w:tc>
      </w:tr>
      <w:tr w:rsidR="00172964" w:rsidRPr="000D6B08" w14:paraId="0ECC0B70" w14:textId="77777777" w:rsidTr="00172964">
        <w:trPr>
          <w:trHeight w:val="420"/>
        </w:trPr>
        <w:tc>
          <w:tcPr>
            <w:tcW w:w="2960" w:type="dxa"/>
            <w:vMerge w:val="restart"/>
            <w:tcBorders>
              <w:top w:val="single" w:sz="8" w:space="0" w:color="000000"/>
              <w:left w:val="single" w:sz="8" w:space="0" w:color="000000"/>
              <w:bottom w:val="single" w:sz="8" w:space="0" w:color="000000"/>
              <w:right w:val="single" w:sz="8" w:space="0" w:color="000000"/>
            </w:tcBorders>
            <w:shd w:val="clear" w:color="auto" w:fill="ECD9FF"/>
            <w:tcMar>
              <w:top w:w="100" w:type="dxa"/>
              <w:left w:w="100" w:type="dxa"/>
              <w:bottom w:w="100" w:type="dxa"/>
              <w:right w:w="100" w:type="dxa"/>
            </w:tcMar>
            <w:hideMark/>
          </w:tcPr>
          <w:p w14:paraId="23DDD6D3" w14:textId="77777777" w:rsidR="000D6B08" w:rsidRPr="000D6B08" w:rsidRDefault="000D6B08" w:rsidP="000D6B08">
            <w:pPr>
              <w:spacing w:line="240" w:lineRule="auto"/>
              <w:ind w:firstLine="0"/>
              <w:jc w:val="center"/>
            </w:pPr>
            <w:r w:rsidRPr="000D6B08">
              <w:t>Communication with user</w:t>
            </w:r>
          </w:p>
          <w:p w14:paraId="1087305A" w14:textId="77777777" w:rsidR="000D6B08" w:rsidRPr="000D6B08" w:rsidRDefault="000D6B08" w:rsidP="000D6B08">
            <w:pPr>
              <w:spacing w:line="240" w:lineRule="auto"/>
              <w:jc w:val="center"/>
            </w:pPr>
          </w:p>
        </w:tc>
        <w:tc>
          <w:tcPr>
            <w:tcW w:w="4165" w:type="dxa"/>
            <w:tcBorders>
              <w:top w:val="single" w:sz="8" w:space="0" w:color="000000"/>
              <w:left w:val="single" w:sz="8" w:space="0" w:color="000000"/>
              <w:bottom w:val="single" w:sz="8" w:space="0" w:color="000000"/>
              <w:right w:val="single" w:sz="8" w:space="0" w:color="000000"/>
            </w:tcBorders>
            <w:shd w:val="clear" w:color="auto" w:fill="ECD9FF"/>
            <w:tcMar>
              <w:top w:w="100" w:type="dxa"/>
              <w:left w:w="100" w:type="dxa"/>
              <w:bottom w:w="100" w:type="dxa"/>
              <w:right w:w="100" w:type="dxa"/>
            </w:tcMar>
            <w:hideMark/>
          </w:tcPr>
          <w:p w14:paraId="2D569C0D" w14:textId="77777777" w:rsidR="000D6B08" w:rsidRPr="000D6B08" w:rsidRDefault="000D6B08" w:rsidP="00172964">
            <w:pPr>
              <w:spacing w:line="240" w:lineRule="auto"/>
              <w:ind w:firstLine="0"/>
              <w:jc w:val="center"/>
            </w:pPr>
            <w:r w:rsidRPr="000D6B08">
              <w:t>Updates user on fuse switching status at least every 10 seconds.</w:t>
            </w:r>
          </w:p>
        </w:tc>
        <w:tc>
          <w:tcPr>
            <w:tcW w:w="2405" w:type="dxa"/>
            <w:tcBorders>
              <w:top w:val="single" w:sz="8" w:space="0" w:color="000000"/>
              <w:left w:val="single" w:sz="8" w:space="0" w:color="000000"/>
              <w:bottom w:val="single" w:sz="8" w:space="0" w:color="000000"/>
              <w:right w:val="single" w:sz="8" w:space="0" w:color="000000"/>
            </w:tcBorders>
            <w:shd w:val="clear" w:color="auto" w:fill="ECD9FF"/>
            <w:tcMar>
              <w:top w:w="100" w:type="dxa"/>
              <w:left w:w="100" w:type="dxa"/>
              <w:bottom w:w="100" w:type="dxa"/>
              <w:right w:w="100" w:type="dxa"/>
            </w:tcMar>
            <w:hideMark/>
          </w:tcPr>
          <w:p w14:paraId="6EAD70C4" w14:textId="14F8EBE0" w:rsidR="000D6B08" w:rsidRPr="000D6B08" w:rsidRDefault="000D6B08" w:rsidP="000D6B08">
            <w:pPr>
              <w:spacing w:line="240" w:lineRule="auto"/>
              <w:ind w:firstLine="0"/>
              <w:jc w:val="center"/>
            </w:pPr>
            <w:r w:rsidRPr="000D6B08">
              <w:t>Seconds</w:t>
            </w:r>
          </w:p>
        </w:tc>
      </w:tr>
      <w:tr w:rsidR="00172964" w:rsidRPr="000D6B08" w14:paraId="576BC474" w14:textId="77777777" w:rsidTr="00172964">
        <w:trPr>
          <w:trHeight w:val="420"/>
        </w:trPr>
        <w:tc>
          <w:tcPr>
            <w:tcW w:w="2960" w:type="dxa"/>
            <w:vMerge/>
            <w:tcBorders>
              <w:top w:val="single" w:sz="8" w:space="0" w:color="000000"/>
              <w:left w:val="single" w:sz="8" w:space="0" w:color="000000"/>
              <w:bottom w:val="single" w:sz="8" w:space="0" w:color="000000"/>
              <w:right w:val="single" w:sz="8" w:space="0" w:color="000000"/>
            </w:tcBorders>
            <w:shd w:val="clear" w:color="auto" w:fill="ECD9FF"/>
            <w:vAlign w:val="center"/>
            <w:hideMark/>
          </w:tcPr>
          <w:p w14:paraId="44DF8175" w14:textId="77777777" w:rsidR="000D6B08" w:rsidRPr="000D6B08" w:rsidRDefault="000D6B08" w:rsidP="000D6B08">
            <w:pPr>
              <w:spacing w:line="240" w:lineRule="auto"/>
              <w:jc w:val="center"/>
            </w:pPr>
          </w:p>
        </w:tc>
        <w:tc>
          <w:tcPr>
            <w:tcW w:w="4165" w:type="dxa"/>
            <w:tcBorders>
              <w:top w:val="single" w:sz="8" w:space="0" w:color="000000"/>
              <w:left w:val="single" w:sz="8" w:space="0" w:color="000000"/>
              <w:bottom w:val="single" w:sz="8" w:space="0" w:color="000000"/>
              <w:right w:val="single" w:sz="8" w:space="0" w:color="000000"/>
            </w:tcBorders>
            <w:shd w:val="clear" w:color="auto" w:fill="ECD9FF"/>
            <w:tcMar>
              <w:top w:w="100" w:type="dxa"/>
              <w:left w:w="100" w:type="dxa"/>
              <w:bottom w:w="100" w:type="dxa"/>
              <w:right w:w="100" w:type="dxa"/>
            </w:tcMar>
            <w:hideMark/>
          </w:tcPr>
          <w:p w14:paraId="4D764111" w14:textId="77777777" w:rsidR="000D6B08" w:rsidRPr="000D6B08" w:rsidRDefault="000D6B08" w:rsidP="00172964">
            <w:pPr>
              <w:spacing w:line="240" w:lineRule="auto"/>
              <w:ind w:firstLine="0"/>
              <w:jc w:val="center"/>
            </w:pPr>
            <w:r w:rsidRPr="000D6B08">
              <w:t>Measures power consumption at least every 20 second interval.</w:t>
            </w:r>
          </w:p>
        </w:tc>
        <w:tc>
          <w:tcPr>
            <w:tcW w:w="2405" w:type="dxa"/>
            <w:tcBorders>
              <w:top w:val="single" w:sz="8" w:space="0" w:color="000000"/>
              <w:left w:val="single" w:sz="8" w:space="0" w:color="000000"/>
              <w:bottom w:val="single" w:sz="8" w:space="0" w:color="000000"/>
              <w:right w:val="single" w:sz="8" w:space="0" w:color="000000"/>
            </w:tcBorders>
            <w:shd w:val="clear" w:color="auto" w:fill="ECD9FF"/>
            <w:tcMar>
              <w:top w:w="100" w:type="dxa"/>
              <w:left w:w="100" w:type="dxa"/>
              <w:bottom w:w="100" w:type="dxa"/>
              <w:right w:w="100" w:type="dxa"/>
            </w:tcMar>
            <w:hideMark/>
          </w:tcPr>
          <w:p w14:paraId="4CAB01AA" w14:textId="2C7DAA4C" w:rsidR="000D6B08" w:rsidRPr="000D6B08" w:rsidRDefault="000D6B08" w:rsidP="000D6B08">
            <w:pPr>
              <w:spacing w:line="240" w:lineRule="auto"/>
              <w:ind w:firstLine="0"/>
              <w:jc w:val="center"/>
            </w:pPr>
            <w:r w:rsidRPr="000D6B08">
              <w:t>Seconds</w:t>
            </w:r>
          </w:p>
        </w:tc>
      </w:tr>
      <w:tr w:rsidR="00172964" w:rsidRPr="000D6B08" w14:paraId="676BFB64" w14:textId="77777777" w:rsidTr="00172964">
        <w:trPr>
          <w:trHeight w:val="420"/>
        </w:trPr>
        <w:tc>
          <w:tcPr>
            <w:tcW w:w="2960" w:type="dxa"/>
            <w:vMerge/>
            <w:tcBorders>
              <w:top w:val="single" w:sz="8" w:space="0" w:color="000000"/>
              <w:left w:val="single" w:sz="8" w:space="0" w:color="000000"/>
              <w:bottom w:val="single" w:sz="8" w:space="0" w:color="000000"/>
              <w:right w:val="single" w:sz="8" w:space="0" w:color="000000"/>
            </w:tcBorders>
            <w:shd w:val="clear" w:color="auto" w:fill="ECD9FF"/>
            <w:vAlign w:val="center"/>
            <w:hideMark/>
          </w:tcPr>
          <w:p w14:paraId="5C5C6CFB" w14:textId="77777777" w:rsidR="000D6B08" w:rsidRPr="000D6B08" w:rsidRDefault="000D6B08" w:rsidP="000D6B08">
            <w:pPr>
              <w:spacing w:line="240" w:lineRule="auto"/>
              <w:jc w:val="center"/>
            </w:pPr>
          </w:p>
        </w:tc>
        <w:tc>
          <w:tcPr>
            <w:tcW w:w="4165" w:type="dxa"/>
            <w:tcBorders>
              <w:top w:val="single" w:sz="8" w:space="0" w:color="000000"/>
              <w:left w:val="single" w:sz="8" w:space="0" w:color="000000"/>
              <w:bottom w:val="single" w:sz="8" w:space="0" w:color="000000"/>
              <w:right w:val="single" w:sz="8" w:space="0" w:color="000000"/>
            </w:tcBorders>
            <w:shd w:val="clear" w:color="auto" w:fill="ECD9FF"/>
            <w:tcMar>
              <w:top w:w="100" w:type="dxa"/>
              <w:left w:w="100" w:type="dxa"/>
              <w:bottom w:w="100" w:type="dxa"/>
              <w:right w:w="100" w:type="dxa"/>
            </w:tcMar>
            <w:hideMark/>
          </w:tcPr>
          <w:p w14:paraId="60CDC707" w14:textId="77777777" w:rsidR="000D6B08" w:rsidRPr="000D6B08" w:rsidRDefault="000D6B08" w:rsidP="00172964">
            <w:pPr>
              <w:spacing w:line="240" w:lineRule="auto"/>
              <w:ind w:firstLine="0"/>
              <w:jc w:val="center"/>
            </w:pPr>
            <w:r w:rsidRPr="000D6B08">
              <w:t>Communicates the power level when below 25 percent, accurate to within 0.5 percent.</w:t>
            </w:r>
          </w:p>
        </w:tc>
        <w:tc>
          <w:tcPr>
            <w:tcW w:w="2405" w:type="dxa"/>
            <w:tcBorders>
              <w:top w:val="single" w:sz="8" w:space="0" w:color="000000"/>
              <w:left w:val="single" w:sz="8" w:space="0" w:color="000000"/>
              <w:bottom w:val="single" w:sz="8" w:space="0" w:color="000000"/>
              <w:right w:val="single" w:sz="8" w:space="0" w:color="000000"/>
            </w:tcBorders>
            <w:shd w:val="clear" w:color="auto" w:fill="ECD9FF"/>
            <w:tcMar>
              <w:top w:w="100" w:type="dxa"/>
              <w:left w:w="100" w:type="dxa"/>
              <w:bottom w:w="100" w:type="dxa"/>
              <w:right w:w="100" w:type="dxa"/>
            </w:tcMar>
            <w:hideMark/>
          </w:tcPr>
          <w:p w14:paraId="51593C52" w14:textId="77777777" w:rsidR="000D6B08" w:rsidRPr="000D6B08" w:rsidRDefault="000D6B08" w:rsidP="000D6B08">
            <w:pPr>
              <w:spacing w:line="240" w:lineRule="auto"/>
              <w:ind w:firstLine="0"/>
              <w:jc w:val="center"/>
            </w:pPr>
            <w:r w:rsidRPr="000D6B08">
              <w:t>Battery percentage</w:t>
            </w:r>
          </w:p>
        </w:tc>
      </w:tr>
      <w:tr w:rsidR="00172964" w:rsidRPr="000D6B08" w14:paraId="6A20CD12" w14:textId="77777777" w:rsidTr="00172964">
        <w:trPr>
          <w:trHeight w:val="420"/>
        </w:trPr>
        <w:tc>
          <w:tcPr>
            <w:tcW w:w="2960" w:type="dxa"/>
            <w:vMerge/>
            <w:tcBorders>
              <w:top w:val="single" w:sz="8" w:space="0" w:color="000000"/>
              <w:left w:val="single" w:sz="8" w:space="0" w:color="000000"/>
              <w:bottom w:val="single" w:sz="8" w:space="0" w:color="000000"/>
              <w:right w:val="single" w:sz="8" w:space="0" w:color="000000"/>
            </w:tcBorders>
            <w:shd w:val="clear" w:color="auto" w:fill="ECD9FF"/>
            <w:vAlign w:val="center"/>
            <w:hideMark/>
          </w:tcPr>
          <w:p w14:paraId="349810DB" w14:textId="77777777" w:rsidR="000D6B08" w:rsidRPr="000D6B08" w:rsidRDefault="000D6B08" w:rsidP="000D6B08">
            <w:pPr>
              <w:spacing w:line="240" w:lineRule="auto"/>
              <w:jc w:val="center"/>
            </w:pPr>
          </w:p>
        </w:tc>
        <w:tc>
          <w:tcPr>
            <w:tcW w:w="4165" w:type="dxa"/>
            <w:tcBorders>
              <w:top w:val="single" w:sz="8" w:space="0" w:color="000000"/>
              <w:left w:val="single" w:sz="8" w:space="0" w:color="000000"/>
              <w:bottom w:val="single" w:sz="8" w:space="0" w:color="000000"/>
              <w:right w:val="single" w:sz="8" w:space="0" w:color="000000"/>
            </w:tcBorders>
            <w:shd w:val="clear" w:color="auto" w:fill="ECD9FF"/>
            <w:tcMar>
              <w:top w:w="100" w:type="dxa"/>
              <w:left w:w="100" w:type="dxa"/>
              <w:bottom w:w="100" w:type="dxa"/>
              <w:right w:w="100" w:type="dxa"/>
            </w:tcMar>
            <w:hideMark/>
          </w:tcPr>
          <w:p w14:paraId="48CB801E" w14:textId="77777777" w:rsidR="000D6B08" w:rsidRPr="000D6B08" w:rsidRDefault="000D6B08" w:rsidP="00172964">
            <w:pPr>
              <w:spacing w:line="240" w:lineRule="auto"/>
              <w:ind w:firstLine="0"/>
              <w:jc w:val="center"/>
            </w:pPr>
            <w:r w:rsidRPr="000D6B08">
              <w:t>Device implements user input within 1 seconds.</w:t>
            </w:r>
          </w:p>
        </w:tc>
        <w:tc>
          <w:tcPr>
            <w:tcW w:w="2405" w:type="dxa"/>
            <w:tcBorders>
              <w:top w:val="single" w:sz="8" w:space="0" w:color="000000"/>
              <w:left w:val="single" w:sz="8" w:space="0" w:color="000000"/>
              <w:bottom w:val="single" w:sz="8" w:space="0" w:color="000000"/>
              <w:right w:val="single" w:sz="8" w:space="0" w:color="000000"/>
            </w:tcBorders>
            <w:shd w:val="clear" w:color="auto" w:fill="ECD9FF"/>
            <w:tcMar>
              <w:top w:w="100" w:type="dxa"/>
              <w:left w:w="100" w:type="dxa"/>
              <w:bottom w:w="100" w:type="dxa"/>
              <w:right w:w="100" w:type="dxa"/>
            </w:tcMar>
            <w:hideMark/>
          </w:tcPr>
          <w:p w14:paraId="41FEE194" w14:textId="6BFAE8BE" w:rsidR="000D6B08" w:rsidRPr="000D6B08" w:rsidRDefault="000D6B08" w:rsidP="000D6B08">
            <w:pPr>
              <w:spacing w:line="240" w:lineRule="auto"/>
              <w:ind w:firstLine="0"/>
              <w:jc w:val="center"/>
            </w:pPr>
            <w:r w:rsidRPr="000D6B08">
              <w:t>Seconds</w:t>
            </w:r>
          </w:p>
        </w:tc>
      </w:tr>
      <w:tr w:rsidR="00172964" w:rsidRPr="000D6B08" w14:paraId="4A0E3EF0" w14:textId="77777777" w:rsidTr="00172964">
        <w:trPr>
          <w:trHeight w:val="420"/>
        </w:trPr>
        <w:tc>
          <w:tcPr>
            <w:tcW w:w="2960" w:type="dxa"/>
            <w:vMerge/>
            <w:tcBorders>
              <w:top w:val="single" w:sz="8" w:space="0" w:color="000000"/>
              <w:left w:val="single" w:sz="8" w:space="0" w:color="000000"/>
              <w:bottom w:val="single" w:sz="8" w:space="0" w:color="000000"/>
              <w:right w:val="single" w:sz="8" w:space="0" w:color="000000"/>
            </w:tcBorders>
            <w:shd w:val="clear" w:color="auto" w:fill="ECD9FF"/>
            <w:vAlign w:val="center"/>
            <w:hideMark/>
          </w:tcPr>
          <w:p w14:paraId="0768115F" w14:textId="77777777" w:rsidR="000D6B08" w:rsidRPr="000D6B08" w:rsidRDefault="000D6B08" w:rsidP="000D6B08">
            <w:pPr>
              <w:spacing w:line="240" w:lineRule="auto"/>
              <w:jc w:val="center"/>
            </w:pPr>
          </w:p>
        </w:tc>
        <w:tc>
          <w:tcPr>
            <w:tcW w:w="4165" w:type="dxa"/>
            <w:tcBorders>
              <w:top w:val="single" w:sz="8" w:space="0" w:color="000000"/>
              <w:left w:val="single" w:sz="8" w:space="0" w:color="000000"/>
              <w:bottom w:val="single" w:sz="8" w:space="0" w:color="000000"/>
              <w:right w:val="single" w:sz="8" w:space="0" w:color="000000"/>
            </w:tcBorders>
            <w:shd w:val="clear" w:color="auto" w:fill="ECD9FF"/>
            <w:tcMar>
              <w:top w:w="100" w:type="dxa"/>
              <w:left w:w="100" w:type="dxa"/>
              <w:bottom w:w="100" w:type="dxa"/>
              <w:right w:w="100" w:type="dxa"/>
            </w:tcMar>
            <w:hideMark/>
          </w:tcPr>
          <w:p w14:paraId="3E6F1738" w14:textId="77777777" w:rsidR="000D6B08" w:rsidRPr="000D6B08" w:rsidRDefault="000D6B08" w:rsidP="00172964">
            <w:pPr>
              <w:spacing w:line="240" w:lineRule="auto"/>
              <w:ind w:firstLine="0"/>
              <w:jc w:val="center"/>
            </w:pPr>
            <w:r w:rsidRPr="000D6B08">
              <w:t>Stop operation on user command within 2 seconds.</w:t>
            </w:r>
          </w:p>
        </w:tc>
        <w:tc>
          <w:tcPr>
            <w:tcW w:w="2405" w:type="dxa"/>
            <w:tcBorders>
              <w:top w:val="single" w:sz="8" w:space="0" w:color="000000"/>
              <w:left w:val="single" w:sz="8" w:space="0" w:color="000000"/>
              <w:bottom w:val="single" w:sz="8" w:space="0" w:color="000000"/>
              <w:right w:val="single" w:sz="8" w:space="0" w:color="000000"/>
            </w:tcBorders>
            <w:shd w:val="clear" w:color="auto" w:fill="ECD9FF"/>
            <w:tcMar>
              <w:top w:w="100" w:type="dxa"/>
              <w:left w:w="100" w:type="dxa"/>
              <w:bottom w:w="100" w:type="dxa"/>
              <w:right w:w="100" w:type="dxa"/>
            </w:tcMar>
            <w:hideMark/>
          </w:tcPr>
          <w:p w14:paraId="46DA918A" w14:textId="77777777" w:rsidR="000D6B08" w:rsidRPr="000D6B08" w:rsidRDefault="000D6B08" w:rsidP="000D6B08">
            <w:pPr>
              <w:spacing w:line="240" w:lineRule="auto"/>
              <w:ind w:firstLine="0"/>
              <w:jc w:val="center"/>
            </w:pPr>
            <w:r w:rsidRPr="000D6B08">
              <w:t>Seconds</w:t>
            </w:r>
          </w:p>
        </w:tc>
      </w:tr>
      <w:tr w:rsidR="00172964" w:rsidRPr="000D6B08" w14:paraId="326DA110" w14:textId="77777777" w:rsidTr="00172964">
        <w:trPr>
          <w:trHeight w:val="420"/>
        </w:trPr>
        <w:tc>
          <w:tcPr>
            <w:tcW w:w="2960" w:type="dxa"/>
            <w:vMerge/>
            <w:tcBorders>
              <w:top w:val="single" w:sz="8" w:space="0" w:color="000000"/>
              <w:left w:val="single" w:sz="8" w:space="0" w:color="000000"/>
              <w:bottom w:val="single" w:sz="8" w:space="0" w:color="000000"/>
              <w:right w:val="single" w:sz="8" w:space="0" w:color="000000"/>
            </w:tcBorders>
            <w:shd w:val="clear" w:color="auto" w:fill="ECD9FF"/>
            <w:vAlign w:val="center"/>
            <w:hideMark/>
          </w:tcPr>
          <w:p w14:paraId="1F9154EE" w14:textId="77777777" w:rsidR="000D6B08" w:rsidRPr="000D6B08" w:rsidRDefault="000D6B08" w:rsidP="000D6B08">
            <w:pPr>
              <w:spacing w:line="240" w:lineRule="auto"/>
              <w:jc w:val="center"/>
            </w:pPr>
          </w:p>
        </w:tc>
        <w:tc>
          <w:tcPr>
            <w:tcW w:w="4165" w:type="dxa"/>
            <w:tcBorders>
              <w:top w:val="single" w:sz="8" w:space="0" w:color="000000"/>
              <w:left w:val="single" w:sz="8" w:space="0" w:color="000000"/>
              <w:bottom w:val="single" w:sz="8" w:space="0" w:color="000000"/>
              <w:right w:val="single" w:sz="8" w:space="0" w:color="000000"/>
            </w:tcBorders>
            <w:shd w:val="clear" w:color="auto" w:fill="ECD9FF"/>
            <w:tcMar>
              <w:top w:w="100" w:type="dxa"/>
              <w:left w:w="100" w:type="dxa"/>
              <w:bottom w:w="100" w:type="dxa"/>
              <w:right w:w="100" w:type="dxa"/>
            </w:tcMar>
            <w:hideMark/>
          </w:tcPr>
          <w:p w14:paraId="2573FCD6" w14:textId="77777777" w:rsidR="000D6B08" w:rsidRPr="000D6B08" w:rsidRDefault="000D6B08" w:rsidP="00172964">
            <w:pPr>
              <w:spacing w:line="240" w:lineRule="auto"/>
              <w:ind w:firstLine="0"/>
              <w:jc w:val="center"/>
            </w:pPr>
            <w:r w:rsidRPr="000D6B08">
              <w:t>Notifies the user of environmental obstacles within 5 seconds of detection.</w:t>
            </w:r>
          </w:p>
        </w:tc>
        <w:tc>
          <w:tcPr>
            <w:tcW w:w="2405" w:type="dxa"/>
            <w:tcBorders>
              <w:top w:val="single" w:sz="8" w:space="0" w:color="000000"/>
              <w:left w:val="single" w:sz="8" w:space="0" w:color="000000"/>
              <w:bottom w:val="single" w:sz="8" w:space="0" w:color="000000"/>
              <w:right w:val="single" w:sz="8" w:space="0" w:color="000000"/>
            </w:tcBorders>
            <w:shd w:val="clear" w:color="auto" w:fill="ECD9FF"/>
            <w:tcMar>
              <w:top w:w="100" w:type="dxa"/>
              <w:left w:w="100" w:type="dxa"/>
              <w:bottom w:w="100" w:type="dxa"/>
              <w:right w:w="100" w:type="dxa"/>
            </w:tcMar>
            <w:hideMark/>
          </w:tcPr>
          <w:p w14:paraId="6DB7776E" w14:textId="13BFB7A3" w:rsidR="000D6B08" w:rsidRPr="000D6B08" w:rsidRDefault="000D6B08" w:rsidP="000D6B08">
            <w:pPr>
              <w:spacing w:line="240" w:lineRule="auto"/>
              <w:ind w:firstLine="0"/>
              <w:jc w:val="center"/>
            </w:pPr>
            <w:r w:rsidRPr="000D6B08">
              <w:t>Seconds</w:t>
            </w:r>
          </w:p>
        </w:tc>
      </w:tr>
      <w:tr w:rsidR="00172964" w:rsidRPr="000D6B08" w14:paraId="5A26457C" w14:textId="77777777" w:rsidTr="00172964">
        <w:tc>
          <w:tcPr>
            <w:tcW w:w="2960" w:type="dxa"/>
            <w:tcBorders>
              <w:top w:val="single" w:sz="8" w:space="0" w:color="000000"/>
              <w:left w:val="single" w:sz="8" w:space="0" w:color="000000"/>
              <w:bottom w:val="single" w:sz="8" w:space="0" w:color="000000"/>
              <w:right w:val="single" w:sz="8" w:space="0" w:color="000000"/>
            </w:tcBorders>
            <w:shd w:val="clear" w:color="auto" w:fill="ECD9FF"/>
            <w:tcMar>
              <w:top w:w="100" w:type="dxa"/>
              <w:left w:w="100" w:type="dxa"/>
              <w:bottom w:w="100" w:type="dxa"/>
              <w:right w:w="100" w:type="dxa"/>
            </w:tcMar>
            <w:hideMark/>
          </w:tcPr>
          <w:p w14:paraId="5565591B" w14:textId="6AC44E4A" w:rsidR="000D6B08" w:rsidRPr="000D6B08" w:rsidRDefault="000D6B08" w:rsidP="000D6B08">
            <w:pPr>
              <w:spacing w:line="240" w:lineRule="auto"/>
              <w:ind w:firstLine="0"/>
              <w:jc w:val="center"/>
            </w:pPr>
            <w:r w:rsidRPr="000D6B08">
              <w:t>Minimalistic/Aesthetic</w:t>
            </w:r>
            <w:r>
              <w:t xml:space="preserve"> </w:t>
            </w:r>
            <w:r w:rsidRPr="000D6B08">
              <w:t>Design</w:t>
            </w:r>
          </w:p>
        </w:tc>
        <w:tc>
          <w:tcPr>
            <w:tcW w:w="4165" w:type="dxa"/>
            <w:tcBorders>
              <w:top w:val="single" w:sz="8" w:space="0" w:color="000000"/>
              <w:left w:val="single" w:sz="8" w:space="0" w:color="000000"/>
              <w:bottom w:val="single" w:sz="8" w:space="0" w:color="000000"/>
              <w:right w:val="single" w:sz="8" w:space="0" w:color="000000"/>
            </w:tcBorders>
            <w:shd w:val="clear" w:color="auto" w:fill="ECD9FF"/>
            <w:tcMar>
              <w:top w:w="100" w:type="dxa"/>
              <w:left w:w="100" w:type="dxa"/>
              <w:bottom w:w="100" w:type="dxa"/>
              <w:right w:w="100" w:type="dxa"/>
            </w:tcMar>
            <w:hideMark/>
          </w:tcPr>
          <w:p w14:paraId="2C18339B" w14:textId="77777777" w:rsidR="000D6B08" w:rsidRPr="000D6B08" w:rsidRDefault="000D6B08" w:rsidP="00172964">
            <w:pPr>
              <w:spacing w:line="240" w:lineRule="auto"/>
              <w:ind w:firstLine="0"/>
              <w:jc w:val="center"/>
            </w:pPr>
            <w:r w:rsidRPr="000D6B08">
              <w:t>Contains fewer than 7 elements for user interaction.</w:t>
            </w:r>
          </w:p>
        </w:tc>
        <w:tc>
          <w:tcPr>
            <w:tcW w:w="2405" w:type="dxa"/>
            <w:tcBorders>
              <w:top w:val="single" w:sz="8" w:space="0" w:color="000000"/>
              <w:left w:val="single" w:sz="8" w:space="0" w:color="000000"/>
              <w:bottom w:val="single" w:sz="8" w:space="0" w:color="000000"/>
              <w:right w:val="single" w:sz="8" w:space="0" w:color="000000"/>
            </w:tcBorders>
            <w:shd w:val="clear" w:color="auto" w:fill="ECD9FF"/>
            <w:tcMar>
              <w:top w:w="100" w:type="dxa"/>
              <w:left w:w="100" w:type="dxa"/>
              <w:bottom w:w="100" w:type="dxa"/>
              <w:right w:w="100" w:type="dxa"/>
            </w:tcMar>
            <w:hideMark/>
          </w:tcPr>
          <w:p w14:paraId="37809022" w14:textId="77777777" w:rsidR="000D6B08" w:rsidRPr="000D6B08" w:rsidRDefault="000D6B08" w:rsidP="000D6B08">
            <w:pPr>
              <w:spacing w:line="240" w:lineRule="auto"/>
              <w:ind w:firstLine="0"/>
              <w:jc w:val="center"/>
            </w:pPr>
            <w:r w:rsidRPr="000D6B08">
              <w:t>Number of elements</w:t>
            </w:r>
          </w:p>
        </w:tc>
      </w:tr>
      <w:tr w:rsidR="000D6B08" w:rsidRPr="000D6B08" w14:paraId="387713F0" w14:textId="77777777" w:rsidTr="00172964">
        <w:trPr>
          <w:trHeight w:val="1050"/>
        </w:trPr>
        <w:tc>
          <w:tcPr>
            <w:tcW w:w="2960" w:type="dxa"/>
            <w:tcBorders>
              <w:top w:val="single" w:sz="8" w:space="0" w:color="000000"/>
              <w:left w:val="single" w:sz="8" w:space="0" w:color="000000"/>
              <w:bottom w:val="single" w:sz="8" w:space="0" w:color="000000"/>
              <w:right w:val="single" w:sz="8" w:space="0" w:color="000000"/>
            </w:tcBorders>
            <w:shd w:val="clear" w:color="auto" w:fill="FFAFAF"/>
            <w:tcMar>
              <w:top w:w="100" w:type="dxa"/>
              <w:left w:w="100" w:type="dxa"/>
              <w:bottom w:w="100" w:type="dxa"/>
              <w:right w:w="100" w:type="dxa"/>
            </w:tcMar>
            <w:hideMark/>
          </w:tcPr>
          <w:p w14:paraId="09449DC9" w14:textId="77777777" w:rsidR="000D6B08" w:rsidRPr="000D6B08" w:rsidRDefault="000D6B08" w:rsidP="000D6B08">
            <w:pPr>
              <w:spacing w:line="240" w:lineRule="auto"/>
              <w:ind w:firstLine="0"/>
              <w:jc w:val="center"/>
            </w:pPr>
            <w:r w:rsidRPr="000D6B08">
              <w:t>Device Battery - Life</w:t>
            </w:r>
          </w:p>
        </w:tc>
        <w:tc>
          <w:tcPr>
            <w:tcW w:w="4165" w:type="dxa"/>
            <w:tcBorders>
              <w:top w:val="single" w:sz="8" w:space="0" w:color="000000"/>
              <w:left w:val="single" w:sz="8" w:space="0" w:color="000000"/>
              <w:bottom w:val="single" w:sz="8" w:space="0" w:color="000000"/>
              <w:right w:val="single" w:sz="8" w:space="0" w:color="000000"/>
            </w:tcBorders>
            <w:shd w:val="clear" w:color="auto" w:fill="FFAFAF"/>
            <w:tcMar>
              <w:top w:w="100" w:type="dxa"/>
              <w:left w:w="100" w:type="dxa"/>
              <w:bottom w:w="100" w:type="dxa"/>
              <w:right w:w="100" w:type="dxa"/>
            </w:tcMar>
            <w:hideMark/>
          </w:tcPr>
          <w:p w14:paraId="2865E58A" w14:textId="77777777" w:rsidR="000D6B08" w:rsidRPr="000D6B08" w:rsidRDefault="000D6B08" w:rsidP="00172964">
            <w:pPr>
              <w:spacing w:line="240" w:lineRule="auto"/>
              <w:ind w:firstLine="0"/>
              <w:jc w:val="center"/>
            </w:pPr>
            <w:r w:rsidRPr="000D6B08">
              <w:t>Device must be operable for a minimum of 30 minutes at a time</w:t>
            </w:r>
          </w:p>
        </w:tc>
        <w:tc>
          <w:tcPr>
            <w:tcW w:w="2405" w:type="dxa"/>
            <w:tcBorders>
              <w:top w:val="single" w:sz="8" w:space="0" w:color="000000"/>
              <w:left w:val="single" w:sz="8" w:space="0" w:color="000000"/>
              <w:bottom w:val="single" w:sz="8" w:space="0" w:color="000000"/>
              <w:right w:val="single" w:sz="8" w:space="0" w:color="000000"/>
            </w:tcBorders>
            <w:shd w:val="clear" w:color="auto" w:fill="FFAFAF"/>
            <w:tcMar>
              <w:top w:w="100" w:type="dxa"/>
              <w:left w:w="100" w:type="dxa"/>
              <w:bottom w:w="100" w:type="dxa"/>
              <w:right w:w="100" w:type="dxa"/>
            </w:tcMar>
            <w:hideMark/>
          </w:tcPr>
          <w:p w14:paraId="6823977A" w14:textId="77777777" w:rsidR="000D6B08" w:rsidRPr="000D6B08" w:rsidRDefault="000D6B08" w:rsidP="000D6B08">
            <w:pPr>
              <w:spacing w:line="240" w:lineRule="auto"/>
              <w:jc w:val="center"/>
            </w:pPr>
            <w:r w:rsidRPr="000D6B08">
              <w:t>Minutes</w:t>
            </w:r>
          </w:p>
        </w:tc>
      </w:tr>
      <w:tr w:rsidR="000D6B08" w:rsidRPr="000D6B08" w14:paraId="09F43C59" w14:textId="77777777" w:rsidTr="00172964">
        <w:trPr>
          <w:trHeight w:val="1050"/>
        </w:trPr>
        <w:tc>
          <w:tcPr>
            <w:tcW w:w="2960" w:type="dxa"/>
            <w:tcBorders>
              <w:top w:val="single" w:sz="8" w:space="0" w:color="000000"/>
              <w:left w:val="single" w:sz="8" w:space="0" w:color="000000"/>
              <w:bottom w:val="single" w:sz="8" w:space="0" w:color="000000"/>
              <w:right w:val="single" w:sz="8" w:space="0" w:color="000000"/>
            </w:tcBorders>
            <w:shd w:val="clear" w:color="auto" w:fill="FFAFAF"/>
            <w:tcMar>
              <w:top w:w="100" w:type="dxa"/>
              <w:left w:w="100" w:type="dxa"/>
              <w:bottom w:w="100" w:type="dxa"/>
              <w:right w:w="100" w:type="dxa"/>
            </w:tcMar>
            <w:hideMark/>
          </w:tcPr>
          <w:p w14:paraId="4B44B840" w14:textId="77777777" w:rsidR="000D6B08" w:rsidRPr="000D6B08" w:rsidRDefault="000D6B08" w:rsidP="000D6B08">
            <w:pPr>
              <w:spacing w:line="240" w:lineRule="auto"/>
              <w:ind w:firstLine="0"/>
              <w:jc w:val="center"/>
            </w:pPr>
            <w:r w:rsidRPr="000D6B08">
              <w:t>Battery</w:t>
            </w:r>
          </w:p>
        </w:tc>
        <w:tc>
          <w:tcPr>
            <w:tcW w:w="4165" w:type="dxa"/>
            <w:tcBorders>
              <w:top w:val="single" w:sz="8" w:space="0" w:color="000000"/>
              <w:left w:val="single" w:sz="8" w:space="0" w:color="000000"/>
              <w:bottom w:val="single" w:sz="8" w:space="0" w:color="000000"/>
              <w:right w:val="single" w:sz="8" w:space="0" w:color="000000"/>
            </w:tcBorders>
            <w:shd w:val="clear" w:color="auto" w:fill="FFAFAF"/>
            <w:tcMar>
              <w:top w:w="100" w:type="dxa"/>
              <w:left w:w="100" w:type="dxa"/>
              <w:bottom w:w="100" w:type="dxa"/>
              <w:right w:w="100" w:type="dxa"/>
            </w:tcMar>
            <w:hideMark/>
          </w:tcPr>
          <w:p w14:paraId="265D55D4" w14:textId="77777777" w:rsidR="000D6B08" w:rsidRPr="000D6B08" w:rsidRDefault="000D6B08" w:rsidP="00172964">
            <w:pPr>
              <w:spacing w:line="240" w:lineRule="auto"/>
              <w:ind w:firstLine="0"/>
              <w:jc w:val="center"/>
            </w:pPr>
            <w:r w:rsidRPr="000D6B08">
              <w:t>Has sufficient charge for a minimum of 30 minutes of device operation.</w:t>
            </w:r>
          </w:p>
        </w:tc>
        <w:tc>
          <w:tcPr>
            <w:tcW w:w="2405" w:type="dxa"/>
            <w:tcBorders>
              <w:top w:val="single" w:sz="8" w:space="0" w:color="000000"/>
              <w:left w:val="single" w:sz="8" w:space="0" w:color="000000"/>
              <w:bottom w:val="single" w:sz="8" w:space="0" w:color="000000"/>
              <w:right w:val="single" w:sz="8" w:space="0" w:color="000000"/>
            </w:tcBorders>
            <w:shd w:val="clear" w:color="auto" w:fill="FFAFAF"/>
            <w:tcMar>
              <w:top w:w="100" w:type="dxa"/>
              <w:left w:w="100" w:type="dxa"/>
              <w:bottom w:w="100" w:type="dxa"/>
              <w:right w:w="100" w:type="dxa"/>
            </w:tcMar>
            <w:hideMark/>
          </w:tcPr>
          <w:p w14:paraId="65B2730A" w14:textId="121F0348" w:rsidR="000D6B08" w:rsidRPr="000D6B08" w:rsidRDefault="000D6B08" w:rsidP="000D6B08">
            <w:pPr>
              <w:spacing w:line="240" w:lineRule="auto"/>
              <w:jc w:val="center"/>
            </w:pPr>
            <w:r w:rsidRPr="000D6B08">
              <w:t>Amp-Hours</w:t>
            </w:r>
          </w:p>
        </w:tc>
      </w:tr>
      <w:tr w:rsidR="000D6B08" w:rsidRPr="000D6B08" w14:paraId="3F0F559F" w14:textId="77777777" w:rsidTr="00172964">
        <w:tc>
          <w:tcPr>
            <w:tcW w:w="2960" w:type="dxa"/>
            <w:tcBorders>
              <w:top w:val="single" w:sz="8" w:space="0" w:color="000000"/>
              <w:left w:val="single" w:sz="8" w:space="0" w:color="000000"/>
              <w:bottom w:val="single" w:sz="8" w:space="0" w:color="000000"/>
              <w:right w:val="single" w:sz="8" w:space="0" w:color="000000"/>
            </w:tcBorders>
            <w:shd w:val="clear" w:color="auto" w:fill="FFAFAF"/>
            <w:tcMar>
              <w:top w:w="100" w:type="dxa"/>
              <w:left w:w="100" w:type="dxa"/>
              <w:bottom w:w="100" w:type="dxa"/>
              <w:right w:w="100" w:type="dxa"/>
            </w:tcMar>
            <w:hideMark/>
          </w:tcPr>
          <w:p w14:paraId="79BBE384" w14:textId="77777777" w:rsidR="000D6B08" w:rsidRPr="000D6B08" w:rsidRDefault="000D6B08" w:rsidP="000D6B08">
            <w:pPr>
              <w:spacing w:line="240" w:lineRule="auto"/>
              <w:ind w:firstLine="0"/>
              <w:jc w:val="center"/>
            </w:pPr>
            <w:r w:rsidRPr="000D6B08">
              <w:t>Power for Motor</w:t>
            </w:r>
          </w:p>
        </w:tc>
        <w:tc>
          <w:tcPr>
            <w:tcW w:w="4165" w:type="dxa"/>
            <w:tcBorders>
              <w:top w:val="single" w:sz="8" w:space="0" w:color="000000"/>
              <w:left w:val="single" w:sz="8" w:space="0" w:color="000000"/>
              <w:bottom w:val="single" w:sz="8" w:space="0" w:color="000000"/>
              <w:right w:val="single" w:sz="8" w:space="0" w:color="000000"/>
            </w:tcBorders>
            <w:shd w:val="clear" w:color="auto" w:fill="FFAFAF"/>
            <w:tcMar>
              <w:top w:w="100" w:type="dxa"/>
              <w:left w:w="100" w:type="dxa"/>
              <w:bottom w:w="100" w:type="dxa"/>
              <w:right w:w="100" w:type="dxa"/>
            </w:tcMar>
            <w:hideMark/>
          </w:tcPr>
          <w:p w14:paraId="38144035" w14:textId="77777777" w:rsidR="000D6B08" w:rsidRPr="000D6B08" w:rsidRDefault="000D6B08" w:rsidP="00172964">
            <w:pPr>
              <w:spacing w:line="240" w:lineRule="auto"/>
              <w:ind w:firstLine="0"/>
              <w:jc w:val="center"/>
            </w:pPr>
            <w:r w:rsidRPr="000D6B08">
              <w:t>Has sufficient power to perform device operation.</w:t>
            </w:r>
          </w:p>
        </w:tc>
        <w:tc>
          <w:tcPr>
            <w:tcW w:w="2405" w:type="dxa"/>
            <w:tcBorders>
              <w:top w:val="single" w:sz="8" w:space="0" w:color="000000"/>
              <w:left w:val="single" w:sz="8" w:space="0" w:color="000000"/>
              <w:bottom w:val="single" w:sz="8" w:space="0" w:color="000000"/>
              <w:right w:val="single" w:sz="8" w:space="0" w:color="000000"/>
            </w:tcBorders>
            <w:shd w:val="clear" w:color="auto" w:fill="FFAFAF"/>
            <w:tcMar>
              <w:top w:w="100" w:type="dxa"/>
              <w:left w:w="100" w:type="dxa"/>
              <w:bottom w:w="100" w:type="dxa"/>
              <w:right w:w="100" w:type="dxa"/>
            </w:tcMar>
            <w:hideMark/>
          </w:tcPr>
          <w:p w14:paraId="7BEFF177" w14:textId="77777777" w:rsidR="000D6B08" w:rsidRPr="000D6B08" w:rsidRDefault="000D6B08" w:rsidP="000D6B08">
            <w:pPr>
              <w:spacing w:line="240" w:lineRule="auto"/>
              <w:jc w:val="center"/>
            </w:pPr>
            <w:r w:rsidRPr="000D6B08">
              <w:t>Watts</w:t>
            </w:r>
          </w:p>
        </w:tc>
      </w:tr>
    </w:tbl>
    <w:p w14:paraId="0E5389F9" w14:textId="77777777" w:rsidR="000D6B08" w:rsidRPr="000D6B08" w:rsidRDefault="000D6B08" w:rsidP="000D6B08"/>
    <w:p w14:paraId="2EAF8E37" w14:textId="3FB76FA3" w:rsidR="00777674" w:rsidRPr="00777674" w:rsidRDefault="00172964" w:rsidP="003E22C1">
      <w:pPr>
        <w:pStyle w:val="Heading2"/>
      </w:pPr>
      <w:r>
        <w:t>Target Summary</w:t>
      </w:r>
    </w:p>
    <w:p w14:paraId="23BF5DFB" w14:textId="77777777" w:rsidR="007A0F2A" w:rsidRPr="007A0F2A" w:rsidRDefault="007A0F2A" w:rsidP="007A0F2A">
      <w:pPr>
        <w:ind w:firstLine="0"/>
        <w:rPr>
          <w:rFonts w:eastAsia="Times New Roman" w:cs="Times New Roman"/>
          <w:szCs w:val="24"/>
        </w:rPr>
      </w:pPr>
      <w:r w:rsidRPr="007A0F2A">
        <w:rPr>
          <w:rFonts w:eastAsia="Times New Roman" w:cs="Times New Roman"/>
          <w:color w:val="000000"/>
          <w:szCs w:val="24"/>
        </w:rPr>
        <w:t>The targets listed in the chart above reflect the major and minor functions found in the functional decomposition hierarchy chart. They can be classified by Fuse Switching Operation, Transportation and Storage, and Ergonomics. Other targets are based on requirements for an automatic device, such as a battery requirement.</w:t>
      </w:r>
    </w:p>
    <w:p w14:paraId="7F851E9A" w14:textId="77777777" w:rsidR="007A0F2A" w:rsidRPr="007A0F2A" w:rsidRDefault="007A0F2A" w:rsidP="007A0F2A">
      <w:pPr>
        <w:spacing w:line="240" w:lineRule="auto"/>
        <w:ind w:firstLine="0"/>
        <w:rPr>
          <w:rFonts w:eastAsia="Times New Roman" w:cs="Times New Roman"/>
          <w:szCs w:val="24"/>
        </w:rPr>
      </w:pPr>
    </w:p>
    <w:p w14:paraId="30F3F188" w14:textId="73DC8CAB" w:rsidR="007A0F2A" w:rsidRPr="007A0F2A" w:rsidRDefault="007A0F2A" w:rsidP="007A0F2A">
      <w:pPr>
        <w:ind w:firstLine="0"/>
        <w:rPr>
          <w:rFonts w:eastAsia="Times New Roman" w:cs="Times New Roman"/>
          <w:szCs w:val="24"/>
        </w:rPr>
      </w:pPr>
      <w:r w:rsidRPr="007A0F2A">
        <w:rPr>
          <w:rFonts w:eastAsia="Times New Roman" w:cs="Times New Roman"/>
          <w:color w:val="000000"/>
          <w:szCs w:val="24"/>
        </w:rPr>
        <w:tab/>
        <w:t xml:space="preserve">Different motions and actions are involved in the fuse-switching operation. The device needs to be able to travel to the fuse tube location and </w:t>
      </w:r>
      <w:r w:rsidR="00C30832" w:rsidRPr="007A0F2A">
        <w:rPr>
          <w:rFonts w:eastAsia="Times New Roman" w:cs="Times New Roman"/>
          <w:color w:val="000000"/>
          <w:szCs w:val="24"/>
        </w:rPr>
        <w:t>can</w:t>
      </w:r>
      <w:r w:rsidRPr="007A0F2A">
        <w:rPr>
          <w:rFonts w:eastAsia="Times New Roman" w:cs="Times New Roman"/>
          <w:color w:val="000000"/>
          <w:szCs w:val="24"/>
        </w:rPr>
        <w:t xml:space="preserve"> remove and replace the fuse tube. The </w:t>
      </w:r>
      <w:r w:rsidRPr="007A0F2A">
        <w:rPr>
          <w:rFonts w:eastAsia="Times New Roman" w:cs="Times New Roman"/>
          <w:color w:val="000000"/>
          <w:szCs w:val="24"/>
        </w:rPr>
        <w:lastRenderedPageBreak/>
        <w:t>device is required to support a target load of at least 14 pounds. Standard fuse tubes or links are approximately 14 pounds based on market research conducted on popular utility equipment manufacturers such as Eaton. Some fuse-links are lighter or heavier depending on the type of utility fuse cutout. </w:t>
      </w:r>
    </w:p>
    <w:p w14:paraId="1985C45A" w14:textId="77777777" w:rsidR="007A0F2A" w:rsidRPr="007A0F2A" w:rsidRDefault="007A0F2A" w:rsidP="007A0F2A">
      <w:pPr>
        <w:ind w:firstLine="0"/>
        <w:rPr>
          <w:rFonts w:eastAsia="Times New Roman" w:cs="Times New Roman"/>
          <w:szCs w:val="24"/>
        </w:rPr>
      </w:pPr>
      <w:r w:rsidRPr="007A0F2A">
        <w:rPr>
          <w:rFonts w:eastAsia="Times New Roman" w:cs="Times New Roman"/>
          <w:color w:val="000000"/>
          <w:szCs w:val="24"/>
        </w:rPr>
        <w:tab/>
        <w:t>The target for the motion range of the device at the fuse switching location is 3 degrees of freedom. This target value is based on observations of current fuse-switching operations performed with an industry-standard telescoping stick. Fuse links are connected to the fuse cutout configuration by a hinge near the bottom and hooks at the top. A loaded spring system at the bottom attachment point keeps the link in place. In the event of an overcurrent and the fuse link blows, the spring is released and detaches the fuse link from the upper attachment hooks of the fuse cutout. The fuse link will hang by the hinge attachment point. The device must disconnect the lower end of the fuse link from the hinge attachment point of the fuse cutout. Also, the device must reconnect the new fuse to the hinge point and push the link upward to connect it to the cutout attachment hooks. This results in an arc path of motion for a device to remove and replace a fuse link from a fuse cutout. At a minimum, 3 degrees of freedom are necessary to complete this motion.</w:t>
      </w:r>
    </w:p>
    <w:p w14:paraId="3BCA7149" w14:textId="77777777" w:rsidR="007A0F2A" w:rsidRPr="007A0F2A" w:rsidRDefault="007A0F2A" w:rsidP="007A0F2A">
      <w:pPr>
        <w:ind w:firstLine="0"/>
        <w:rPr>
          <w:rFonts w:eastAsia="Times New Roman" w:cs="Times New Roman"/>
          <w:szCs w:val="24"/>
        </w:rPr>
      </w:pPr>
      <w:r w:rsidRPr="007A0F2A">
        <w:rPr>
          <w:rFonts w:eastAsia="Times New Roman" w:cs="Times New Roman"/>
          <w:color w:val="000000"/>
          <w:szCs w:val="24"/>
        </w:rPr>
        <w:tab/>
        <w:t xml:space="preserve">Time targets for the fuse switching operation are divided according to the steps needed to complete the process. The target time for the device to reach the fuse location is a maximum of 5 minutes. Then, the device is required to remove the broken fuse from the cutout within a maximum of 5 minutes and install a new fuse within a maximum of 5 minutes. The events are done separately. The time target durations are based on personal experiences from employees of Florida Power and Light and the personal knowledge of a team member who has experience </w:t>
      </w:r>
      <w:r w:rsidRPr="007A0F2A">
        <w:rPr>
          <w:rFonts w:eastAsia="Times New Roman" w:cs="Times New Roman"/>
          <w:color w:val="000000"/>
          <w:szCs w:val="24"/>
        </w:rPr>
        <w:lastRenderedPageBreak/>
        <w:t>working at a utility company. These individuals have first-hand experience with fuse switching and how long it takes to switch a fuse manually. Time requirements are not a high priority, but necessary to consider if the design is to compete with current tools used for fuse switching. Finally, the fuse-switching operation will apply to at least three different classes of fuses.</w:t>
      </w:r>
    </w:p>
    <w:p w14:paraId="6068C706" w14:textId="77777777" w:rsidR="007A0F2A" w:rsidRPr="007A0F2A" w:rsidRDefault="007A0F2A" w:rsidP="007A0F2A">
      <w:pPr>
        <w:ind w:firstLine="0"/>
        <w:rPr>
          <w:rFonts w:eastAsia="Times New Roman" w:cs="Times New Roman"/>
          <w:szCs w:val="24"/>
        </w:rPr>
      </w:pPr>
      <w:r w:rsidRPr="007A0F2A">
        <w:rPr>
          <w:rFonts w:eastAsia="Times New Roman" w:cs="Times New Roman"/>
          <w:color w:val="000000"/>
          <w:szCs w:val="24"/>
        </w:rPr>
        <w:tab/>
        <w:t xml:space="preserve">Transportation and Storage define the device's ability to be stored in a bucket truck between </w:t>
      </w:r>
      <w:proofErr w:type="gramStart"/>
      <w:r w:rsidRPr="007A0F2A">
        <w:rPr>
          <w:rFonts w:eastAsia="Times New Roman" w:cs="Times New Roman"/>
          <w:color w:val="000000"/>
          <w:szCs w:val="24"/>
        </w:rPr>
        <w:t>uses</w:t>
      </w:r>
      <w:proofErr w:type="gramEnd"/>
      <w:r w:rsidRPr="007A0F2A">
        <w:rPr>
          <w:rFonts w:eastAsia="Times New Roman" w:cs="Times New Roman"/>
          <w:color w:val="000000"/>
          <w:szCs w:val="24"/>
        </w:rPr>
        <w:t xml:space="preserve"> and carried by the user to the work site. The target for the maximum space the device can occupy during storage is a volume of 11.6 cubic feet. 11.6 cubic feet is a volumetric value based on the cargo space of Ford F550 model trucks commonly used by utility companies for bucket trucks. The cargo space is located behind the front row of seats in the truck. These trucks are single-row-seater vehicles. This information was obtained directly from the Ford website. Another target for storage is that the device will not have a dimension longer than 4 feet while in storage and not in use. This is to avoid creating a bulky device that will be too long to store or awkward for the user to carry to each work site.</w:t>
      </w:r>
    </w:p>
    <w:p w14:paraId="2EA8124A" w14:textId="74795BEF" w:rsidR="007A0F2A" w:rsidRPr="007A0F2A" w:rsidRDefault="007A0F2A" w:rsidP="007A0F2A">
      <w:pPr>
        <w:ind w:firstLine="0"/>
        <w:rPr>
          <w:rFonts w:eastAsia="Times New Roman" w:cs="Times New Roman"/>
          <w:szCs w:val="24"/>
        </w:rPr>
      </w:pPr>
      <w:r w:rsidRPr="007A0F2A">
        <w:rPr>
          <w:rFonts w:eastAsia="Times New Roman" w:cs="Times New Roman"/>
          <w:color w:val="000000"/>
          <w:szCs w:val="24"/>
        </w:rPr>
        <w:tab/>
        <w:t>Furthermore, an ergonomic design is essential to keep the user safe and not cause long-term damage to the user. Many of the ergonomic features of the device will be qualitative. However, targets were made based on values associated with desired ergonomic features. One ergonomic target for the device to meet is to not cause soft tissue injuries higher than grade one</w:t>
      </w:r>
      <w:r w:rsidR="00C30832">
        <w:rPr>
          <w:rFonts w:eastAsia="Times New Roman" w:cs="Times New Roman"/>
          <w:color w:val="000000"/>
          <w:szCs w:val="24"/>
        </w:rPr>
        <w:t xml:space="preserve"> </w:t>
      </w:r>
      <w:sdt>
        <w:sdtPr>
          <w:rPr>
            <w:rFonts w:eastAsia="Times New Roman" w:cs="Times New Roman"/>
            <w:color w:val="000000"/>
            <w:szCs w:val="24"/>
          </w:rPr>
          <w:id w:val="-1573345435"/>
          <w:citation/>
        </w:sdtPr>
        <w:sdtContent>
          <w:r w:rsidR="00C30832">
            <w:rPr>
              <w:rFonts w:eastAsia="Times New Roman" w:cs="Times New Roman"/>
              <w:color w:val="000000"/>
              <w:szCs w:val="24"/>
            </w:rPr>
            <w:fldChar w:fldCharType="begin"/>
          </w:r>
          <w:r w:rsidR="00C30832">
            <w:rPr>
              <w:rFonts w:eastAsia="Times New Roman" w:cs="Times New Roman"/>
              <w:color w:val="000000"/>
              <w:szCs w:val="24"/>
            </w:rPr>
            <w:instrText xml:space="preserve"> CITATION adm19 \l 1033 </w:instrText>
          </w:r>
          <w:r w:rsidR="00C30832">
            <w:rPr>
              <w:rFonts w:eastAsia="Times New Roman" w:cs="Times New Roman"/>
              <w:color w:val="000000"/>
              <w:szCs w:val="24"/>
            </w:rPr>
            <w:fldChar w:fldCharType="separate"/>
          </w:r>
          <w:r w:rsidR="00C30832" w:rsidRPr="00C30832">
            <w:rPr>
              <w:rFonts w:eastAsia="Times New Roman" w:cs="Times New Roman"/>
              <w:noProof/>
              <w:color w:val="000000"/>
              <w:szCs w:val="24"/>
            </w:rPr>
            <w:t>(admin, 2019)</w:t>
          </w:r>
          <w:r w:rsidR="00C30832">
            <w:rPr>
              <w:rFonts w:eastAsia="Times New Roman" w:cs="Times New Roman"/>
              <w:color w:val="000000"/>
              <w:szCs w:val="24"/>
            </w:rPr>
            <w:fldChar w:fldCharType="end"/>
          </w:r>
        </w:sdtContent>
      </w:sdt>
      <w:r w:rsidRPr="007A0F2A">
        <w:rPr>
          <w:rFonts w:eastAsia="Times New Roman" w:cs="Times New Roman"/>
          <w:color w:val="000000"/>
          <w:szCs w:val="24"/>
        </w:rPr>
        <w:t xml:space="preserve">. </w:t>
      </w:r>
      <w:r w:rsidR="00C30832">
        <w:rPr>
          <w:rFonts w:eastAsia="Times New Roman" w:cs="Times New Roman"/>
          <w:color w:val="000000"/>
          <w:szCs w:val="24"/>
        </w:rPr>
        <w:t>Grade</w:t>
      </w:r>
      <w:r w:rsidRPr="007A0F2A">
        <w:rPr>
          <w:rFonts w:eastAsia="Times New Roman" w:cs="Times New Roman"/>
          <w:color w:val="000000"/>
          <w:szCs w:val="24"/>
        </w:rPr>
        <w:t xml:space="preserve"> one soft tissue injury is caused by the overstretching tissue fibers and displayed by redness and swelling of the injured area. To effectively eliminate soft tissue injury in users, the device will avoid causing tissue fibers to become overstretched. </w:t>
      </w:r>
    </w:p>
    <w:p w14:paraId="00D263F3" w14:textId="77777777" w:rsidR="007A0F2A" w:rsidRPr="007A0F2A" w:rsidRDefault="007A0F2A" w:rsidP="007A0F2A">
      <w:pPr>
        <w:ind w:firstLine="0"/>
        <w:rPr>
          <w:rFonts w:eastAsia="Times New Roman" w:cs="Times New Roman"/>
          <w:szCs w:val="24"/>
        </w:rPr>
      </w:pPr>
      <w:r w:rsidRPr="007A0F2A">
        <w:rPr>
          <w:rFonts w:eastAsia="Times New Roman" w:cs="Times New Roman"/>
          <w:color w:val="000000"/>
          <w:szCs w:val="24"/>
        </w:rPr>
        <w:tab/>
        <w:t xml:space="preserve">Additionally, the device requirements include avoiding putting the user in uncomfortable positions and strenuous physical activity. The device will be operable from a remote location </w:t>
      </w:r>
      <w:r w:rsidRPr="007A0F2A">
        <w:rPr>
          <w:rFonts w:eastAsia="Times New Roman" w:cs="Times New Roman"/>
          <w:color w:val="000000"/>
          <w:szCs w:val="24"/>
        </w:rPr>
        <w:lastRenderedPageBreak/>
        <w:t>within a radial distance of 50 feet of the user. A radial distance of 50 feet comes from considering if the device is at a vertical distance of 40 feet at the top of the utility pole and assuming the user is 30 feet horizontally from the base of the utility pole. In this situation, the device would need to be operable at a radial distance of 50 feet from the user based on the Pythagorean theorem.</w:t>
      </w:r>
    </w:p>
    <w:p w14:paraId="22510432" w14:textId="1EBEE562" w:rsidR="007A0F2A" w:rsidRPr="007A0F2A" w:rsidRDefault="007A0F2A" w:rsidP="007A0F2A">
      <w:pPr>
        <w:ind w:firstLine="0"/>
        <w:rPr>
          <w:rFonts w:eastAsia="Times New Roman" w:cs="Times New Roman"/>
          <w:szCs w:val="24"/>
        </w:rPr>
      </w:pPr>
      <w:r w:rsidRPr="007A0F2A">
        <w:rPr>
          <w:rFonts w:eastAsia="Times New Roman" w:cs="Times New Roman"/>
          <w:color w:val="000000"/>
          <w:szCs w:val="24"/>
        </w:rPr>
        <w:tab/>
        <w:t>A minimalist design is another essential ergonomic function that requires targets to ensure the device is easy to use. The device will be required to have no more than 7 user interface features (such as buttons, joysticks, triggers, screens, and lights). This limit was selected because the average adult can remember 5-9 items at one ti</w:t>
      </w:r>
      <w:r w:rsidR="00C30832">
        <w:rPr>
          <w:rFonts w:eastAsia="Times New Roman" w:cs="Times New Roman"/>
          <w:color w:val="000000"/>
          <w:szCs w:val="24"/>
        </w:rPr>
        <w:t xml:space="preserve">me </w:t>
      </w:r>
      <w:sdt>
        <w:sdtPr>
          <w:rPr>
            <w:rFonts w:eastAsia="Times New Roman" w:cs="Times New Roman"/>
            <w:color w:val="000000"/>
            <w:szCs w:val="24"/>
          </w:rPr>
          <w:id w:val="283468601"/>
          <w:citation/>
        </w:sdtPr>
        <w:sdtContent>
          <w:r w:rsidR="00C30832">
            <w:rPr>
              <w:rFonts w:eastAsia="Times New Roman" w:cs="Times New Roman"/>
              <w:color w:val="000000"/>
              <w:szCs w:val="24"/>
            </w:rPr>
            <w:fldChar w:fldCharType="begin"/>
          </w:r>
          <w:r w:rsidR="00C30832">
            <w:rPr>
              <w:rFonts w:eastAsia="Times New Roman" w:cs="Times New Roman"/>
              <w:color w:val="000000"/>
              <w:szCs w:val="24"/>
            </w:rPr>
            <w:instrText xml:space="preserve"> CITATION McL09 \l 1033 </w:instrText>
          </w:r>
          <w:r w:rsidR="00C30832">
            <w:rPr>
              <w:rFonts w:eastAsia="Times New Roman" w:cs="Times New Roman"/>
              <w:color w:val="000000"/>
              <w:szCs w:val="24"/>
            </w:rPr>
            <w:fldChar w:fldCharType="separate"/>
          </w:r>
          <w:r w:rsidR="00C30832" w:rsidRPr="00C30832">
            <w:rPr>
              <w:rFonts w:eastAsia="Times New Roman" w:cs="Times New Roman"/>
              <w:noProof/>
              <w:color w:val="000000"/>
              <w:szCs w:val="24"/>
            </w:rPr>
            <w:t>(Saul, 2009)</w:t>
          </w:r>
          <w:r w:rsidR="00C30832">
            <w:rPr>
              <w:rFonts w:eastAsia="Times New Roman" w:cs="Times New Roman"/>
              <w:color w:val="000000"/>
              <w:szCs w:val="24"/>
            </w:rPr>
            <w:fldChar w:fldCharType="end"/>
          </w:r>
        </w:sdtContent>
      </w:sdt>
      <w:r w:rsidR="00C30832">
        <w:rPr>
          <w:rFonts w:eastAsia="Times New Roman" w:cs="Times New Roman"/>
          <w:color w:val="000000"/>
          <w:szCs w:val="24"/>
        </w:rPr>
        <w:t>. T</w:t>
      </w:r>
      <w:r w:rsidRPr="007A0F2A">
        <w:rPr>
          <w:rFonts w:eastAsia="Times New Roman" w:cs="Times New Roman"/>
          <w:color w:val="000000"/>
          <w:szCs w:val="24"/>
        </w:rPr>
        <w:t>he device should not cause excessive mental fatigue to the user or require a steep learning curve. </w:t>
      </w:r>
    </w:p>
    <w:p w14:paraId="191ABE5F" w14:textId="77777777" w:rsidR="007A0F2A" w:rsidRPr="007A0F2A" w:rsidRDefault="007A0F2A" w:rsidP="007A0F2A">
      <w:pPr>
        <w:ind w:firstLine="0"/>
        <w:rPr>
          <w:rFonts w:eastAsia="Times New Roman" w:cs="Times New Roman"/>
          <w:szCs w:val="24"/>
        </w:rPr>
      </w:pPr>
      <w:r w:rsidRPr="007A0F2A">
        <w:rPr>
          <w:rFonts w:eastAsia="Times New Roman" w:cs="Times New Roman"/>
          <w:color w:val="000000"/>
          <w:szCs w:val="24"/>
        </w:rPr>
        <w:tab/>
        <w:t>Battery life is essential to both device performance and device practicality. Battery life relates to both battery size and time per use on a single charge. The target for minutes of operation is thirty minutes to remove and replace two fuse tubes. This is based on the target of a maximum of 15 minutes for one fuse-switching operation. This target is also dependent upon motor strength. As such, a target was defined to address the desired motor power to perform the fuse-switching process, measured in Watts. Finally, motor power and minutes of operation depend on battery size. The function of battery charge in Amp-hours is necessary to ensure that desired power is sustained over the desired thirty minutes of operation time.</w:t>
      </w:r>
    </w:p>
    <w:p w14:paraId="6AA9844B" w14:textId="7CF69D42" w:rsidR="00172964" w:rsidRPr="00172964" w:rsidRDefault="00172964" w:rsidP="003E22C1">
      <w:pPr>
        <w:pStyle w:val="Heading2"/>
        <w:rPr>
          <w:rFonts w:eastAsia="Times New Roman"/>
        </w:rPr>
      </w:pPr>
      <w:r>
        <w:rPr>
          <w:rFonts w:eastAsia="Times New Roman"/>
        </w:rPr>
        <w:t>Critical Targets and Metrics</w:t>
      </w:r>
    </w:p>
    <w:p w14:paraId="3B8C026D" w14:textId="77777777" w:rsidR="00227148" w:rsidRPr="00227148" w:rsidRDefault="00227148" w:rsidP="00227148">
      <w:pPr>
        <w:ind w:firstLine="0"/>
        <w:rPr>
          <w:rFonts w:eastAsia="Times New Roman" w:cs="Times New Roman"/>
          <w:szCs w:val="24"/>
        </w:rPr>
      </w:pPr>
      <w:r w:rsidRPr="00227148">
        <w:rPr>
          <w:rFonts w:eastAsia="Times New Roman" w:cs="Times New Roman"/>
          <w:color w:val="000000"/>
          <w:sz w:val="22"/>
        </w:rPr>
        <w:t xml:space="preserve">Critical targets are vital to project success and reflect the values of our sponsor. Our sponsor company, Florida Power and Light wants to develop a safe, ergonomic, and transportable device that automates the process of fuse switching. Our primary goal is to develop a design that minimizes long term strain on </w:t>
      </w:r>
      <w:r w:rsidRPr="00227148">
        <w:rPr>
          <w:rFonts w:eastAsia="Times New Roman" w:cs="Times New Roman"/>
          <w:color w:val="000000"/>
          <w:sz w:val="22"/>
        </w:rPr>
        <w:lastRenderedPageBreak/>
        <w:t>users and ensures their safety. In addition, the design needs to be capable of removing a fuse tube from a utility pole and replacing it with a new fuse tube in areas where large equipment cannot be used. Lastly, the device needs to be able to be easily transported from work sites and able to be stored in the user’s work vehicle, a bucket truck. </w:t>
      </w:r>
    </w:p>
    <w:p w14:paraId="0545EC70" w14:textId="77777777" w:rsidR="00227148" w:rsidRPr="00227148" w:rsidRDefault="00227148" w:rsidP="00227148">
      <w:pPr>
        <w:rPr>
          <w:rFonts w:eastAsia="Times New Roman" w:cs="Times New Roman"/>
          <w:szCs w:val="24"/>
        </w:rPr>
      </w:pPr>
      <w:r w:rsidRPr="00227148">
        <w:rPr>
          <w:rFonts w:eastAsia="Times New Roman" w:cs="Times New Roman"/>
          <w:color w:val="000000"/>
          <w:sz w:val="22"/>
        </w:rPr>
        <w:t>To ensure user safety and prevent physical strain, the device needs to address the issue of soft tissue damage. Soft tissue damage is common with telescoping poles currently used for fuse switching. Injuries related to proper use of our device should be limited to grade 1 injuries in accordance with Accident Claims Advice and the National Institute of Neurological Disorders and Stroke, with symptoms including mild swelling and tenderness. In addition, the device should weigh no more than 50 pounds. 50 pounds is a standard lifting weight requirement of line specialists that perform fuse switching as shown on many job postings on Indeed. </w:t>
      </w:r>
    </w:p>
    <w:p w14:paraId="668C3A2F" w14:textId="73B7CA46" w:rsidR="00227148" w:rsidRPr="00227148" w:rsidRDefault="00227148" w:rsidP="00227148">
      <w:pPr>
        <w:rPr>
          <w:rFonts w:eastAsia="Times New Roman" w:cs="Times New Roman"/>
          <w:szCs w:val="24"/>
        </w:rPr>
      </w:pPr>
      <w:r w:rsidRPr="00227148">
        <w:rPr>
          <w:rFonts w:eastAsia="Times New Roman" w:cs="Times New Roman"/>
          <w:color w:val="000000"/>
          <w:sz w:val="22"/>
        </w:rPr>
        <w:t xml:space="preserve">Furthermore, the device needs to constantly communicate with the user and respond quickly to ensure the user's safety while operating the device. It is essential that the device communicates the status of the fuse switching process at least every 10 seconds, alerts the user of obstacles within 5 seconds of detection, and responds to any stop command within 2 seconds. This gives the user the same sense of control as they would have </w:t>
      </w:r>
      <w:r>
        <w:rPr>
          <w:rFonts w:eastAsia="Times New Roman" w:cs="Times New Roman"/>
          <w:color w:val="000000"/>
          <w:sz w:val="22"/>
        </w:rPr>
        <w:t>with</w:t>
      </w:r>
      <w:r w:rsidRPr="00227148">
        <w:rPr>
          <w:rFonts w:eastAsia="Times New Roman" w:cs="Times New Roman"/>
          <w:color w:val="000000"/>
          <w:sz w:val="22"/>
        </w:rPr>
        <w:t xml:space="preserve"> a manual device and allows them to react to </w:t>
      </w:r>
      <w:r w:rsidR="00C30832" w:rsidRPr="00227148">
        <w:rPr>
          <w:rFonts w:eastAsia="Times New Roman" w:cs="Times New Roman"/>
          <w:color w:val="000000"/>
          <w:sz w:val="22"/>
        </w:rPr>
        <w:t>an emergency</w:t>
      </w:r>
      <w:r w:rsidRPr="00227148">
        <w:rPr>
          <w:rFonts w:eastAsia="Times New Roman" w:cs="Times New Roman"/>
          <w:color w:val="000000"/>
          <w:sz w:val="22"/>
        </w:rPr>
        <w:t>. Additionally, the device is required to be operable by the user from a remote location of within a range of 50 feet from the fuse. This allows the user to be a safe distance away from the area.</w:t>
      </w:r>
    </w:p>
    <w:p w14:paraId="2CA11170" w14:textId="77777777" w:rsidR="00227148" w:rsidRPr="00227148" w:rsidRDefault="00227148" w:rsidP="00227148">
      <w:pPr>
        <w:rPr>
          <w:szCs w:val="24"/>
        </w:rPr>
      </w:pPr>
      <w:r w:rsidRPr="00227148">
        <w:t xml:space="preserve">Secondary to user safety and ergonomics is the ability to perform the fuse switching operation. To perform the fuse switching process, the device is required to reach the location of a fuse on an average utility pole and support the weight of the fuse tube. The device also needs to at least be able to translate vertically, horizontally, and rotate to remove and replace a fuse tube from its fuse cutout. Critical targets related to the process include the device being able to meet a </w:t>
      </w:r>
      <w:r w:rsidRPr="00227148">
        <w:lastRenderedPageBreak/>
        <w:t>minimum distance of 35-40 feet, support a load of at least 14 pounds, and have at least 3 degrees of freedom for motion. </w:t>
      </w:r>
    </w:p>
    <w:p w14:paraId="3A26D2E6" w14:textId="77777777" w:rsidR="00227148" w:rsidRPr="00227148" w:rsidRDefault="00227148" w:rsidP="00227148">
      <w:pPr>
        <w:rPr>
          <w:rFonts w:eastAsia="Times New Roman" w:cs="Times New Roman"/>
          <w:szCs w:val="24"/>
        </w:rPr>
      </w:pPr>
      <w:r w:rsidRPr="00227148">
        <w:rPr>
          <w:rFonts w:eastAsia="Times New Roman" w:cs="Times New Roman"/>
          <w:color w:val="000000"/>
          <w:sz w:val="22"/>
        </w:rPr>
        <w:t>Finally, the device must meet the size requirements to allow it to be transportable in a line specialist’s bucket truck and easily carried from the vehicle to the work site. When not in use, the device needs to have a maximum storage volume of 11.6 cubic feet and not have a dimension larger than 4 ft.</w:t>
      </w:r>
    </w:p>
    <w:p w14:paraId="1BED3D52" w14:textId="00098F86" w:rsidR="00172964" w:rsidRPr="00172964" w:rsidRDefault="00172964" w:rsidP="003E22C1">
      <w:pPr>
        <w:pStyle w:val="Heading2"/>
        <w:rPr>
          <w:rFonts w:eastAsia="Times New Roman"/>
          <w:szCs w:val="24"/>
        </w:rPr>
      </w:pPr>
      <w:r>
        <w:rPr>
          <w:rFonts w:eastAsia="Times New Roman"/>
        </w:rPr>
        <w:t>Method of Validation</w:t>
      </w:r>
    </w:p>
    <w:p w14:paraId="394FC873" w14:textId="77777777" w:rsidR="00C30832" w:rsidRPr="00C30832" w:rsidRDefault="00C30832" w:rsidP="00B969F4">
      <w:pPr>
        <w:pStyle w:val="ListParagraph"/>
        <w:numPr>
          <w:ilvl w:val="0"/>
          <w:numId w:val="3"/>
        </w:numPr>
      </w:pPr>
      <w:r w:rsidRPr="00C30832">
        <w:t>A method of testing the minimum distance required to be reached by the device is the use of a distance-measuring device such as a tape measure. This test can be performed by using a tape measure during the fuse switching operation and measuring the vertical height.</w:t>
      </w:r>
    </w:p>
    <w:p w14:paraId="44C9C0C3" w14:textId="77777777" w:rsidR="00C30832" w:rsidRPr="00C30832" w:rsidRDefault="00C30832" w:rsidP="00B969F4">
      <w:pPr>
        <w:pStyle w:val="ListParagraph"/>
        <w:numPr>
          <w:ilvl w:val="0"/>
          <w:numId w:val="3"/>
        </w:numPr>
      </w:pPr>
      <w:r w:rsidRPr="00C30832">
        <w:t>A method of testing the time it takes the device to reach the fuse location is to measure the length of time using a stopwatch. This test can be performed by starting a stopwatch at the beginning of the fuse switching process and stopping it when the device reaches the fuse tube location.</w:t>
      </w:r>
    </w:p>
    <w:p w14:paraId="0AF4E2A4" w14:textId="77777777" w:rsidR="00C30832" w:rsidRPr="00C30832" w:rsidRDefault="00C30832" w:rsidP="00B969F4">
      <w:pPr>
        <w:pStyle w:val="ListParagraph"/>
        <w:numPr>
          <w:ilvl w:val="0"/>
          <w:numId w:val="3"/>
        </w:numPr>
      </w:pPr>
      <w:r w:rsidRPr="00C30832">
        <w:t>A method of testing how fast the device takes to remove a fuse is the use of a stopwatch. This test can be performed by starting a stopwatch at the beginning of the fuse switching process and stopping it when the fuse is detached from the fuse cutout.</w:t>
      </w:r>
    </w:p>
    <w:p w14:paraId="6FA77355" w14:textId="77777777" w:rsidR="00C30832" w:rsidRPr="00C30832" w:rsidRDefault="00C30832" w:rsidP="00B969F4">
      <w:pPr>
        <w:pStyle w:val="ListParagraph"/>
        <w:numPr>
          <w:ilvl w:val="0"/>
          <w:numId w:val="3"/>
        </w:numPr>
      </w:pPr>
      <w:r w:rsidRPr="00C30832">
        <w:t>A method of testing how fast the device takes to install a new fuse is the use of a stopwatch. This test can be performed by starting a stopwatch at the beginning of the fuse replacement process and stopping it when the new fuse is connected to the fuse cutout.</w:t>
      </w:r>
    </w:p>
    <w:p w14:paraId="06008835" w14:textId="77777777" w:rsidR="00C30832" w:rsidRPr="00C30832" w:rsidRDefault="00C30832" w:rsidP="00B969F4">
      <w:pPr>
        <w:pStyle w:val="ListParagraph"/>
        <w:numPr>
          <w:ilvl w:val="0"/>
          <w:numId w:val="3"/>
        </w:numPr>
      </w:pPr>
      <w:r w:rsidRPr="00C30832">
        <w:lastRenderedPageBreak/>
        <w:t>A method of testing the weight that the device can support is to perform a stress and deflection test. This test will measure the amount of force per unit area on the device structure due to an external load. The amount of deflection or bending due to the external force will also be measured. This test will be conducted on a CAD model first. The physical prototype can be tested by physically applying the desired force or torque and measuring any physical deflection or bending produced.</w:t>
      </w:r>
    </w:p>
    <w:p w14:paraId="5D760456" w14:textId="77777777" w:rsidR="00C30832" w:rsidRPr="00C30832" w:rsidRDefault="00C30832" w:rsidP="00B969F4">
      <w:pPr>
        <w:pStyle w:val="ListParagraph"/>
        <w:numPr>
          <w:ilvl w:val="0"/>
          <w:numId w:val="3"/>
        </w:numPr>
      </w:pPr>
      <w:r w:rsidRPr="00C30832">
        <w:t>A method of testing the physical range of motion would be using a goniometer. The goniometer will be placed on the device and measure how much the device can move in each direction while in motion. The degrees of freedom on the design and range of motion can also be simulated before prototyping using kinematic equations. </w:t>
      </w:r>
    </w:p>
    <w:p w14:paraId="13914218" w14:textId="77777777" w:rsidR="00C30832" w:rsidRPr="00C30832" w:rsidRDefault="00C30832" w:rsidP="00B969F4">
      <w:pPr>
        <w:pStyle w:val="ListParagraph"/>
        <w:numPr>
          <w:ilvl w:val="0"/>
          <w:numId w:val="3"/>
        </w:numPr>
      </w:pPr>
      <w:r w:rsidRPr="00C30832">
        <w:t>A method of testing the adaptability of the device is using three different fuses. This can be done by attempting the fuse switching process with our device for three different types of utility fuses. All target methods of validation will be performed using each type of utility fuse to verify the device's ability to meet standard requirements.</w:t>
      </w:r>
    </w:p>
    <w:p w14:paraId="46A146F2" w14:textId="77777777" w:rsidR="00C30832" w:rsidRPr="00C30832" w:rsidRDefault="00C30832" w:rsidP="00B969F4">
      <w:pPr>
        <w:pStyle w:val="ListParagraph"/>
        <w:numPr>
          <w:ilvl w:val="0"/>
          <w:numId w:val="3"/>
        </w:numPr>
      </w:pPr>
      <w:r w:rsidRPr="00C30832">
        <w:t>A method of validating the device's ability to fit into a bucket is the use of a tape measure. This can be done by using the measurements of length, width, and height to find the volume of the device and comparing it to the dimensions of the storage space in a bucket truck.</w:t>
      </w:r>
    </w:p>
    <w:p w14:paraId="342B7C8B" w14:textId="77777777" w:rsidR="00C30832" w:rsidRPr="00C30832" w:rsidRDefault="00C30832" w:rsidP="00B969F4">
      <w:pPr>
        <w:pStyle w:val="ListParagraph"/>
        <w:numPr>
          <w:ilvl w:val="0"/>
          <w:numId w:val="3"/>
        </w:numPr>
      </w:pPr>
      <w:r w:rsidRPr="00C30832">
        <w:lastRenderedPageBreak/>
        <w:t xml:space="preserve">A method of testing the storability during the transportation of the device will be the use of a tape measure. This can be done when the device is in a storage stage and not in use. The tape measure will measure the overall length, </w:t>
      </w:r>
      <w:proofErr w:type="gramStart"/>
      <w:r w:rsidRPr="00C30832">
        <w:t>width</w:t>
      </w:r>
      <w:proofErr w:type="gramEnd"/>
      <w:r w:rsidRPr="00C30832">
        <w:t xml:space="preserve"> and height of the device.</w:t>
      </w:r>
    </w:p>
    <w:p w14:paraId="0355B70B" w14:textId="141DA762" w:rsidR="00C30832" w:rsidRPr="00C30832" w:rsidRDefault="00C30832" w:rsidP="00B969F4">
      <w:pPr>
        <w:pStyle w:val="ListParagraph"/>
        <w:numPr>
          <w:ilvl w:val="0"/>
          <w:numId w:val="3"/>
        </w:numPr>
      </w:pPr>
      <w:r w:rsidRPr="00C30832">
        <w:t>A method of measuring soft tissue damage is the grade of the injury. This can be tested by the user seeing swelling and visible bruising. Also, soft tissue damage can be measured using force sensors to determine the magnitude of the force exerted on the users while interacting with the device.</w:t>
      </w:r>
    </w:p>
    <w:p w14:paraId="0A5BCC9C" w14:textId="77777777" w:rsidR="00C30832" w:rsidRPr="00C30832" w:rsidRDefault="00C30832" w:rsidP="00B969F4">
      <w:pPr>
        <w:pStyle w:val="ListParagraph"/>
        <w:numPr>
          <w:ilvl w:val="0"/>
          <w:numId w:val="3"/>
        </w:numPr>
      </w:pPr>
      <w:r w:rsidRPr="00C30832">
        <w:t>A method of validating the weight of the device is to use a scale. This can be done by placing all parts of the device on a scale. The components will be measured individually if needed. </w:t>
      </w:r>
    </w:p>
    <w:p w14:paraId="7EC52534" w14:textId="15E4C529" w:rsidR="00C30832" w:rsidRPr="00C30832" w:rsidRDefault="00C30832" w:rsidP="00B969F4">
      <w:pPr>
        <w:pStyle w:val="ListParagraph"/>
        <w:numPr>
          <w:ilvl w:val="0"/>
          <w:numId w:val="3"/>
        </w:numPr>
      </w:pPr>
      <w:r w:rsidRPr="00C30832">
        <w:t xml:space="preserve">A method of testing the device's </w:t>
      </w:r>
      <w:r w:rsidR="00DE10A0" w:rsidRPr="00C30832">
        <w:t>remote-control</w:t>
      </w:r>
      <w:r w:rsidRPr="00C30832">
        <w:t xml:space="preserve"> capabilities is the use of a tape measure and a radio wave frequency signal sensor. The signal strength will be measured with the sensor and the distance at which the signal is tested can be measured with the tape measure.</w:t>
      </w:r>
    </w:p>
    <w:p w14:paraId="6C31465B" w14:textId="77777777" w:rsidR="00C30832" w:rsidRPr="00C30832" w:rsidRDefault="00C30832" w:rsidP="00B969F4">
      <w:pPr>
        <w:pStyle w:val="ListParagraph"/>
        <w:numPr>
          <w:ilvl w:val="0"/>
          <w:numId w:val="3"/>
        </w:numPr>
      </w:pPr>
      <w:r w:rsidRPr="00C30832">
        <w:t>A method of testing the communication of system status with the user is testing how frequently updates are communicated with the user. This can be tested by programming the device and manually sending updates and measuring how long it takes the device to update the user.</w:t>
      </w:r>
    </w:p>
    <w:p w14:paraId="396504AC" w14:textId="77777777" w:rsidR="00C30832" w:rsidRPr="00C30832" w:rsidRDefault="00C30832" w:rsidP="00B969F4">
      <w:pPr>
        <w:pStyle w:val="ListParagraph"/>
        <w:numPr>
          <w:ilvl w:val="0"/>
          <w:numId w:val="3"/>
        </w:numPr>
      </w:pPr>
      <w:r w:rsidRPr="00C30832">
        <w:t xml:space="preserve">A method of testing the communication of power consumption with the user is testing how frequently updates are communicated with the user. This can be </w:t>
      </w:r>
      <w:r w:rsidRPr="00C30832">
        <w:lastRenderedPageBreak/>
        <w:t>tested by programming the device and manually sending updates and measuring how long it takes the device to update the user.</w:t>
      </w:r>
    </w:p>
    <w:p w14:paraId="73711ECF" w14:textId="77777777" w:rsidR="00C30832" w:rsidRPr="00C30832" w:rsidRDefault="00C30832" w:rsidP="00B969F4">
      <w:pPr>
        <w:pStyle w:val="ListParagraph"/>
        <w:numPr>
          <w:ilvl w:val="0"/>
          <w:numId w:val="3"/>
        </w:numPr>
      </w:pPr>
      <w:r w:rsidRPr="00C30832">
        <w:t>A method of testing the communication of power level with the user is testing how frequently updates are communicated with the user. This can be tested by programming the device and manually sending updates and measuring how long it takes the device to update the user.</w:t>
      </w:r>
    </w:p>
    <w:p w14:paraId="55B7F3B8" w14:textId="77777777" w:rsidR="00C30832" w:rsidRPr="00C30832" w:rsidRDefault="00C30832" w:rsidP="00B969F4">
      <w:pPr>
        <w:pStyle w:val="ListParagraph"/>
        <w:numPr>
          <w:ilvl w:val="0"/>
          <w:numId w:val="3"/>
        </w:numPr>
      </w:pPr>
      <w:r w:rsidRPr="00C30832">
        <w:t>A method of testing the implementation of user input is testing how quickly the device responds to the desired input method. This can be tested by supplying a device command and measuring response time.</w:t>
      </w:r>
    </w:p>
    <w:p w14:paraId="0D0DB1E3" w14:textId="1EF56079" w:rsidR="00C30832" w:rsidRPr="00C30832" w:rsidRDefault="00C30832" w:rsidP="00B969F4">
      <w:pPr>
        <w:pStyle w:val="ListParagraph"/>
        <w:numPr>
          <w:ilvl w:val="0"/>
          <w:numId w:val="3"/>
        </w:numPr>
      </w:pPr>
      <w:r w:rsidRPr="00C30832">
        <w:t>A method of testing the response to a stop command is testing how quickly the device responds to a user-</w:t>
      </w:r>
      <w:r w:rsidR="54499923">
        <w:t>input</w:t>
      </w:r>
      <w:r w:rsidRPr="00C30832">
        <w:t xml:space="preserve"> stop command. This can be tested by running a stop command and measuring response time.</w:t>
      </w:r>
    </w:p>
    <w:p w14:paraId="616E1559" w14:textId="77777777" w:rsidR="00C30832" w:rsidRPr="00C30832" w:rsidRDefault="00C30832" w:rsidP="00B969F4">
      <w:pPr>
        <w:pStyle w:val="ListParagraph"/>
        <w:numPr>
          <w:ilvl w:val="0"/>
          <w:numId w:val="3"/>
        </w:numPr>
      </w:pPr>
      <w:r w:rsidRPr="00C30832">
        <w:t>A method of testing the response to environmental obstacles is testing how quickly the device responds to an obstruction. This can be tested by imposing an obstacle and measuring response time.</w:t>
      </w:r>
    </w:p>
    <w:p w14:paraId="5735E6E6" w14:textId="272AA59E" w:rsidR="00C30832" w:rsidRPr="00C30832" w:rsidRDefault="00C30832" w:rsidP="00B969F4">
      <w:pPr>
        <w:pStyle w:val="ListParagraph"/>
        <w:numPr>
          <w:ilvl w:val="0"/>
          <w:numId w:val="3"/>
        </w:numPr>
      </w:pPr>
      <w:r w:rsidRPr="00C30832">
        <w:t xml:space="preserve">A method of testing the Minimalist design is by quantifying the number of </w:t>
      </w:r>
      <w:r w:rsidR="003E22C1" w:rsidRPr="00C30832">
        <w:t>interfaces</w:t>
      </w:r>
      <w:r w:rsidRPr="00C30832">
        <w:t xml:space="preserve"> features present on the remote. This can be tested by the remote having a maximum of 7 elements for user interaction.</w:t>
      </w:r>
    </w:p>
    <w:p w14:paraId="49E7F127" w14:textId="77777777" w:rsidR="00C30832" w:rsidRPr="00C30832" w:rsidRDefault="00C30832" w:rsidP="00B969F4">
      <w:pPr>
        <w:pStyle w:val="ListParagraph"/>
        <w:numPr>
          <w:ilvl w:val="0"/>
          <w:numId w:val="3"/>
        </w:numPr>
      </w:pPr>
      <w:r w:rsidRPr="00C30832">
        <w:t>A method of testing the device's battery is the use of a multimeter. This can be done by hooking up the battery to a multimeter during operation. The user can find out the voltage of the battery and can measure how long it takes for the battery’s voltage to deplete.</w:t>
      </w:r>
    </w:p>
    <w:p w14:paraId="621B38B6" w14:textId="77777777" w:rsidR="00C30832" w:rsidRPr="00C30832" w:rsidRDefault="00C30832" w:rsidP="00B969F4">
      <w:pPr>
        <w:pStyle w:val="ListParagraph"/>
        <w:numPr>
          <w:ilvl w:val="0"/>
          <w:numId w:val="3"/>
        </w:numPr>
      </w:pPr>
      <w:r w:rsidRPr="00C30832">
        <w:lastRenderedPageBreak/>
        <w:t>A method of testing the battery is the use of a multimeter. This can be done by hooking up the battery to a multimeter. The user then can use voltage to find the Amp-hours of the battery. </w:t>
      </w:r>
    </w:p>
    <w:p w14:paraId="495B8C43" w14:textId="77777777" w:rsidR="00C30832" w:rsidRPr="00C30832" w:rsidRDefault="00C30832" w:rsidP="00B969F4">
      <w:pPr>
        <w:pStyle w:val="ListParagraph"/>
        <w:numPr>
          <w:ilvl w:val="0"/>
          <w:numId w:val="3"/>
        </w:numPr>
      </w:pPr>
      <w:r w:rsidRPr="00C30832">
        <w:t>A method of testing the power of the motor is the use of a multimeter. This can be done by hooking the motor of the device to a multimeter and seeing how many volts, amps, and Watts the motor consumes.</w:t>
      </w:r>
    </w:p>
    <w:p w14:paraId="71788EFC" w14:textId="77777777" w:rsidR="007D6581" w:rsidRPr="007D6581" w:rsidRDefault="007D6581" w:rsidP="003E22C1"/>
    <w:p w14:paraId="4244F585" w14:textId="7938C59F" w:rsidR="00172964" w:rsidRPr="00172964" w:rsidRDefault="00172964" w:rsidP="003E22C1">
      <w:pPr>
        <w:rPr>
          <w:color w:val="000000"/>
          <w:sz w:val="22"/>
        </w:rPr>
      </w:pPr>
    </w:p>
    <w:p w14:paraId="70EF7583" w14:textId="77777777" w:rsidR="00777674" w:rsidRPr="00777674" w:rsidRDefault="00777674" w:rsidP="003E22C1"/>
    <w:p w14:paraId="0D525FD6" w14:textId="77777777" w:rsidR="00777674" w:rsidRPr="00777674" w:rsidRDefault="00777674" w:rsidP="003E22C1">
      <w:pPr>
        <w:ind w:firstLine="0"/>
        <w:rPr>
          <w:rFonts w:eastAsia="Times New Roman" w:cs="Times New Roman"/>
          <w:szCs w:val="24"/>
        </w:rPr>
      </w:pPr>
    </w:p>
    <w:p w14:paraId="28ABFFDB" w14:textId="77777777" w:rsidR="00777674" w:rsidRPr="00777674" w:rsidRDefault="00777674" w:rsidP="003E22C1">
      <w:pPr>
        <w:jc w:val="center"/>
      </w:pPr>
    </w:p>
    <w:p w14:paraId="08BDF25B" w14:textId="660C67A8" w:rsidR="003C59BB" w:rsidRDefault="003C59BB" w:rsidP="003E22C1">
      <w:pPr>
        <w:ind w:firstLine="0"/>
      </w:pPr>
    </w:p>
    <w:p w14:paraId="7EAF4A90" w14:textId="77777777" w:rsidR="006350BA" w:rsidRDefault="006350BA">
      <w:pPr>
        <w:spacing w:after="160" w:line="259" w:lineRule="auto"/>
        <w:ind w:firstLine="0"/>
        <w:rPr>
          <w:rFonts w:eastAsiaTheme="majorEastAsia" w:cstheme="majorBidi"/>
          <w:b/>
          <w:bCs/>
          <w:sz w:val="28"/>
          <w:szCs w:val="28"/>
        </w:rPr>
      </w:pPr>
      <w:bookmarkStart w:id="9" w:name="_Toc113549705"/>
      <w:r>
        <w:br w:type="page"/>
      </w:r>
    </w:p>
    <w:p w14:paraId="04F17339" w14:textId="52A4286A" w:rsidR="00DE29D9" w:rsidRDefault="00DE29D9" w:rsidP="00C72427">
      <w:pPr>
        <w:pStyle w:val="Heading1"/>
      </w:pPr>
      <w:r w:rsidRPr="002367A6">
        <w:lastRenderedPageBreak/>
        <w:t xml:space="preserve">Concept </w:t>
      </w:r>
      <w:r w:rsidRPr="00C72427">
        <w:t>Generation</w:t>
      </w:r>
      <w:bookmarkEnd w:id="9"/>
    </w:p>
    <w:p w14:paraId="31869CF6" w14:textId="0C35F812" w:rsidR="00AA1D82" w:rsidRPr="00AA1D82" w:rsidRDefault="00AA1D82" w:rsidP="00AA1D82">
      <w:pPr>
        <w:pStyle w:val="Heading2"/>
      </w:pPr>
      <w:r>
        <w:t xml:space="preserve">Methods for </w:t>
      </w:r>
      <w:r w:rsidR="00A71908">
        <w:t>C</w:t>
      </w:r>
      <w:r>
        <w:t>oncept Generation</w:t>
      </w:r>
    </w:p>
    <w:p w14:paraId="016B9B09" w14:textId="19A16FC4" w:rsidR="001D00B4" w:rsidRPr="001D00B4" w:rsidRDefault="002E2A4E" w:rsidP="00C72427">
      <w:pPr>
        <w:rPr>
          <w:rFonts w:cs="Times New Roman"/>
        </w:rPr>
      </w:pPr>
      <w:r>
        <w:t>100 concepts</w:t>
      </w:r>
      <w:r w:rsidR="00D9384C">
        <w:t xml:space="preserve"> </w:t>
      </w:r>
      <w:r w:rsidR="00660EC5">
        <w:t>for an automatic fuse switching device</w:t>
      </w:r>
      <w:r>
        <w:t xml:space="preserve"> </w:t>
      </w:r>
      <w:r w:rsidR="00B640AD">
        <w:t>to</w:t>
      </w:r>
      <w:r w:rsidR="00F374A3">
        <w:t xml:space="preserve"> meet our customer needs</w:t>
      </w:r>
      <w:r w:rsidR="00500355">
        <w:t xml:space="preserve"> </w:t>
      </w:r>
      <w:r>
        <w:t xml:space="preserve">were generated over </w:t>
      </w:r>
      <w:r w:rsidR="00725D3F">
        <w:t>the course of a wee</w:t>
      </w:r>
      <w:r w:rsidR="00C47986">
        <w:t>k</w:t>
      </w:r>
      <w:r w:rsidR="00FC0476">
        <w:t xml:space="preserve">. </w:t>
      </w:r>
      <w:r w:rsidR="001D00B4" w:rsidRPr="001D00B4">
        <w:t xml:space="preserve">100 Concepts </w:t>
      </w:r>
      <w:r w:rsidR="005F7C97">
        <w:t>were</w:t>
      </w:r>
      <w:r w:rsidR="001D00B4" w:rsidRPr="001D00B4">
        <w:t xml:space="preserve"> chosen because it gives intentionality and engagement to the problem-solving process. Each of the 5 team members created 20 concepts individually using any method of the member's choosing. The team reconvene</w:t>
      </w:r>
      <w:r w:rsidR="00BB47B7">
        <w:t>d</w:t>
      </w:r>
      <w:r w:rsidR="001D00B4" w:rsidRPr="001D00B4">
        <w:t xml:space="preserve"> </w:t>
      </w:r>
      <w:r w:rsidR="008755BC">
        <w:t>later</w:t>
      </w:r>
      <w:r w:rsidR="001D00B4" w:rsidRPr="001D00B4">
        <w:t xml:space="preserve"> and </w:t>
      </w:r>
      <w:r w:rsidR="00EB0303">
        <w:t xml:space="preserve">evaluated </w:t>
      </w:r>
      <w:r w:rsidR="001D00B4" w:rsidRPr="001D00B4">
        <w:t>concepts with overlap and d</w:t>
      </w:r>
      <w:r w:rsidR="005A7355">
        <w:t>id</w:t>
      </w:r>
      <w:r w:rsidR="001D00B4" w:rsidRPr="001D00B4">
        <w:t xml:space="preserve"> further ideation to fill out any missing concepts.</w:t>
      </w:r>
      <w:r w:rsidR="17A8A3C1">
        <w:t xml:space="preserve"> The list of all concepts created is found in Appendix D.</w:t>
      </w:r>
    </w:p>
    <w:p w14:paraId="18274D36" w14:textId="44CC09EE" w:rsidR="001D00B4" w:rsidRPr="001D00B4" w:rsidRDefault="001D00B4" w:rsidP="00C72427">
      <w:pPr>
        <w:rPr>
          <w:rFonts w:cs="Times New Roman"/>
        </w:rPr>
      </w:pPr>
      <w:r w:rsidRPr="001D00B4">
        <w:t xml:space="preserve">Functional decomposition acted as a guide for concept generation as each concept needed to </w:t>
      </w:r>
      <w:r w:rsidR="00EB6AC6">
        <w:t>address each</w:t>
      </w:r>
      <w:r w:rsidRPr="001D00B4">
        <w:t xml:space="preserve"> major </w:t>
      </w:r>
      <w:r>
        <w:t>function</w:t>
      </w:r>
      <w:r w:rsidRPr="001D00B4">
        <w:t xml:space="preserve"> in some way. Targets and metrics were also used to guide the concept</w:t>
      </w:r>
      <w:r w:rsidR="0B38183A">
        <w:t xml:space="preserve"> </w:t>
      </w:r>
      <w:r w:rsidRPr="001D00B4">
        <w:t>generating process. However, consideration was taken to not make the targets constrain the concepts.</w:t>
      </w:r>
    </w:p>
    <w:p w14:paraId="36C9D926" w14:textId="3A12823C" w:rsidR="001D00B4" w:rsidRPr="001D00B4" w:rsidRDefault="001D00B4" w:rsidP="00C72427">
      <w:r w:rsidRPr="001D00B4">
        <w:t xml:space="preserve">The first tool every group member used in their concept generation was brainstorming: recording any idea that came to mind to solve the problem. Brainstorming methods were used throughout the entire concept generation process. The rule all team members abided by during the concept generation process was: “No comment, No judgment”. Each member had free reign to say any idea they came up with no matter how outlandish. Ideas were then presented in a team meeting, and a group brainstorming session </w:t>
      </w:r>
      <w:r>
        <w:t>t</w:t>
      </w:r>
      <w:r w:rsidR="0C147150">
        <w:t>ook</w:t>
      </w:r>
      <w:r w:rsidRPr="001D00B4">
        <w:t xml:space="preserve"> place.</w:t>
      </w:r>
    </w:p>
    <w:p w14:paraId="789C658C" w14:textId="4831D99B" w:rsidR="001D00B4" w:rsidRPr="001D00B4" w:rsidRDefault="001D00B4" w:rsidP="001D00B4">
      <w:r w:rsidRPr="001D00B4">
        <w:t xml:space="preserve">Biomimicry was used as a method of ideation. The team looked at how similar functions are performed in nature. This acted as a basis for many proposed concepts. An example of this ideation method is the gecko robotic switching device, which proposes a fuse switching device that reaches the fuse switching location through suction cup devices </w:t>
      </w:r>
      <w:r w:rsidR="0D6C3C8E">
        <w:t>like</w:t>
      </w:r>
      <w:r w:rsidRPr="001D00B4">
        <w:t xml:space="preserve"> how geckos climb </w:t>
      </w:r>
      <w:r w:rsidRPr="001D00B4">
        <w:lastRenderedPageBreak/>
        <w:t xml:space="preserve">walls. Another example of biomimicry </w:t>
      </w:r>
      <w:r w:rsidR="653CA24F">
        <w:t>is</w:t>
      </w:r>
      <w:r w:rsidRPr="001D00B4">
        <w:t xml:space="preserve"> the drone bird lander design. This design uses a drone device that lands on a </w:t>
      </w:r>
      <w:r w:rsidR="7DFC6507">
        <w:t xml:space="preserve">surface </w:t>
      </w:r>
      <w:r w:rsidRPr="001D00B4">
        <w:t>neighboring the desired location and performs the fuse</w:t>
      </w:r>
      <w:r w:rsidR="77680137">
        <w:t xml:space="preserve"> </w:t>
      </w:r>
      <w:r w:rsidRPr="001D00B4">
        <w:t xml:space="preserve">switching process while stationary. This is </w:t>
      </w:r>
      <w:proofErr w:type="gramStart"/>
      <w:r w:rsidR="7E2BB778">
        <w:t>similar to</w:t>
      </w:r>
      <w:proofErr w:type="gramEnd"/>
      <w:r w:rsidRPr="001D00B4">
        <w:t xml:space="preserve"> how a bird flies and perches.</w:t>
      </w:r>
      <w:r w:rsidR="426B1FDE">
        <w:t xml:space="preserve"> Th</w:t>
      </w:r>
      <w:r w:rsidR="39A0C99F">
        <w:t>e use of biomimicry</w:t>
      </w:r>
      <w:r w:rsidR="426B1FDE">
        <w:t xml:space="preserve"> also expanded the way the team thought about ways to achieve the major functions.</w:t>
      </w:r>
    </w:p>
    <w:p w14:paraId="22F0B32F" w14:textId="41BE6897" w:rsidR="001D00B4" w:rsidRPr="001D00B4" w:rsidRDefault="001D00B4" w:rsidP="001D00B4">
      <w:pPr>
        <w:rPr>
          <w:rFonts w:cs="Times New Roman"/>
        </w:rPr>
      </w:pPr>
      <w:r w:rsidRPr="001D00B4">
        <w:t>Crapshoot was also used to come up with ideas. Categories that reflect the functions of the device were created. For example, there was a category for traveling to the fuse tube location and back to the user, removing the fuse tube and installing a new fuse tube, transportability, and ergonomics. For each category</w:t>
      </w:r>
      <w:r w:rsidR="627F3C54">
        <w:t>, a list of</w:t>
      </w:r>
      <w:r w:rsidRPr="001D00B4">
        <w:t xml:space="preserve"> several items </w:t>
      </w:r>
      <w:r w:rsidR="38C31C06">
        <w:t>was</w:t>
      </w:r>
      <w:r w:rsidRPr="001D00B4">
        <w:t xml:space="preserve"> made, such as climbing, flying, and shooting for the category of traveling to the desired location. Each member took turns selecting items from each category and proposing ideas of how to replace a blown utility fuse with a new one. An example of a concept created through crapshoot was shooting the fuse tube with a grappling hook claw to remove the fuse tube.</w:t>
      </w:r>
    </w:p>
    <w:p w14:paraId="2DB721AE" w14:textId="0CBEC125" w:rsidR="00153538" w:rsidRDefault="001D00B4" w:rsidP="001D00B4">
      <w:r w:rsidRPr="001D00B4">
        <w:t xml:space="preserve">The concept generation process was an informal and free-thinking process, so many of the concepts were unconventional and impractical. However, the discussion of these ideas became a productive space to discuss different methods </w:t>
      </w:r>
      <w:r w:rsidR="107F5AC2">
        <w:t xml:space="preserve">of </w:t>
      </w:r>
      <w:r>
        <w:t>solv</w:t>
      </w:r>
      <w:r w:rsidR="41CCEAA8">
        <w:t>ing</w:t>
      </w:r>
      <w:r w:rsidRPr="001D00B4">
        <w:t xml:space="preserve"> the problem. Ideas that multiple group members thought of independently became good candidates for high and medium-fidelity concepts. The concept generation process also acted as a springboard to the concept selection process by highlighting promising features and key problems.</w:t>
      </w:r>
      <w:r w:rsidR="007E1BBE">
        <w:t xml:space="preserve"> </w:t>
      </w:r>
      <w:r w:rsidR="00AF2025">
        <w:t xml:space="preserve">Five medium fidelity and three </w:t>
      </w:r>
      <w:r w:rsidR="00AE16B2">
        <w:t xml:space="preserve">high </w:t>
      </w:r>
      <w:r w:rsidR="00A965AB">
        <w:t xml:space="preserve">fidelity </w:t>
      </w:r>
      <w:r w:rsidR="00CC407C">
        <w:t>concepts</w:t>
      </w:r>
      <w:r w:rsidR="00AC7C56">
        <w:t xml:space="preserve"> were chosen </w:t>
      </w:r>
      <w:r w:rsidR="00CC407C">
        <w:t>from</w:t>
      </w:r>
      <w:r w:rsidR="00AC7C56">
        <w:t xml:space="preserve"> the 100 c</w:t>
      </w:r>
      <w:r w:rsidR="00CC407C">
        <w:t>oncepts generated.</w:t>
      </w:r>
      <w:r w:rsidR="00A56F98">
        <w:t xml:space="preserve"> They are described </w:t>
      </w:r>
      <w:r w:rsidR="00087E63">
        <w:t xml:space="preserve">in </w:t>
      </w:r>
      <w:r w:rsidR="00A721A2">
        <w:t>the following sections.</w:t>
      </w:r>
    </w:p>
    <w:p w14:paraId="7614CD87" w14:textId="77777777" w:rsidR="00A10BFA" w:rsidRDefault="00A10BFA">
      <w:pPr>
        <w:spacing w:after="160" w:line="259" w:lineRule="auto"/>
        <w:ind w:firstLine="0"/>
        <w:rPr>
          <w:rFonts w:eastAsiaTheme="majorEastAsia" w:cstheme="majorBidi"/>
          <w:b/>
          <w:bCs/>
          <w:szCs w:val="26"/>
        </w:rPr>
      </w:pPr>
      <w:r>
        <w:br w:type="page"/>
      </w:r>
    </w:p>
    <w:p w14:paraId="60B3B6D7" w14:textId="2C5FE65A" w:rsidR="00BE5A67" w:rsidRPr="001D00B4" w:rsidRDefault="007D0980" w:rsidP="006222D3">
      <w:pPr>
        <w:pStyle w:val="Heading2"/>
      </w:pPr>
      <w:r>
        <w:lastRenderedPageBreak/>
        <w:t xml:space="preserve">Medium Fidelity Concepts </w:t>
      </w:r>
    </w:p>
    <w:p w14:paraId="74E6D590" w14:textId="1F3B19B0" w:rsidR="00652AFD" w:rsidRDefault="00652AFD" w:rsidP="005C6DC0"/>
    <w:p w14:paraId="7916D9A7" w14:textId="5E8D7C4F" w:rsidR="00652AFD" w:rsidRPr="00652AFD" w:rsidRDefault="00652AFD" w:rsidP="00375E5E">
      <w:pPr>
        <w:ind w:firstLine="0"/>
        <w:rPr>
          <w:rFonts w:cs="Times New Roman"/>
          <w:szCs w:val="24"/>
        </w:rPr>
      </w:pPr>
      <w:r w:rsidRPr="00652AFD">
        <w:rPr>
          <w:b/>
          <w:bCs/>
        </w:rPr>
        <w:t xml:space="preserve">1. </w:t>
      </w:r>
      <w:r w:rsidRPr="00652AFD">
        <w:t>Inverted Slider Crank: </w:t>
      </w:r>
    </w:p>
    <w:p w14:paraId="7CA8DF9D" w14:textId="02533660" w:rsidR="00652AFD" w:rsidRPr="00652AFD" w:rsidRDefault="00652AFD" w:rsidP="00652AFD">
      <w:pPr>
        <w:rPr>
          <w:rFonts w:cs="Times New Roman"/>
        </w:rPr>
      </w:pPr>
      <w:r w:rsidRPr="00652AFD">
        <w:t xml:space="preserve">This is a mechanical mechanism that has 5 links. The five components include a ground link, crank, rocker, connecting rod, and slider block. The ground link </w:t>
      </w:r>
      <w:r w:rsidR="0B2580D0">
        <w:t>is</w:t>
      </w:r>
      <w:r w:rsidRPr="00652AFD">
        <w:t xml:space="preserve"> placed along the utility pole where the rocker and crank mount to. </w:t>
      </w:r>
      <w:r w:rsidR="001D010A">
        <w:t>Other</w:t>
      </w:r>
      <w:r w:rsidRPr="00652AFD">
        <w:t xml:space="preserve"> option</w:t>
      </w:r>
      <w:r w:rsidR="001D010A">
        <w:t>s</w:t>
      </w:r>
      <w:r w:rsidRPr="00652AFD">
        <w:t xml:space="preserve"> for the ground link </w:t>
      </w:r>
      <w:r w:rsidR="4B3A6291">
        <w:t>are</w:t>
      </w:r>
      <w:r>
        <w:t xml:space="preserve"> </w:t>
      </w:r>
      <w:r w:rsidRPr="00652AFD">
        <w:t xml:space="preserve">along the earth </w:t>
      </w:r>
      <w:r w:rsidR="7F60B84B">
        <w:t>with</w:t>
      </w:r>
      <w:r w:rsidRPr="00652AFD">
        <w:t xml:space="preserve"> two stands for the crank and rocker portions</w:t>
      </w:r>
      <w:r w:rsidR="00B24670">
        <w:t xml:space="preserve">, or </w:t>
      </w:r>
      <w:r w:rsidR="00BD79F4">
        <w:t xml:space="preserve">vertically along a </w:t>
      </w:r>
      <w:r w:rsidR="001D010A">
        <w:t>structure away from the utility pole</w:t>
      </w:r>
      <w:r w:rsidRPr="00652AFD">
        <w:t xml:space="preserve">. For either option, the structures holding the crank and </w:t>
      </w:r>
      <w:proofErr w:type="gramStart"/>
      <w:r w:rsidRPr="00652AFD">
        <w:t>rocker</w:t>
      </w:r>
      <w:proofErr w:type="gramEnd"/>
      <w:r w:rsidRPr="00652AFD">
        <w:t xml:space="preserve"> would be removable from the surface they are placed on. All components </w:t>
      </w:r>
      <w:proofErr w:type="gramStart"/>
      <w:r w:rsidR="706B9B63">
        <w:t>are</w:t>
      </w:r>
      <w:r w:rsidRPr="00652AFD">
        <w:t xml:space="preserve"> connected with</w:t>
      </w:r>
      <w:proofErr w:type="gramEnd"/>
      <w:r w:rsidRPr="00652AFD">
        <w:t xml:space="preserve"> revolute joints.</w:t>
      </w:r>
    </w:p>
    <w:p w14:paraId="7597854A" w14:textId="5D9C336A" w:rsidR="00652AFD" w:rsidRPr="00652AFD" w:rsidRDefault="00652AFD" w:rsidP="00652AFD">
      <w:r w:rsidRPr="00652AFD">
        <w:t xml:space="preserve">The crank </w:t>
      </w:r>
      <w:r w:rsidR="43E801BF">
        <w:t>is</w:t>
      </w:r>
      <w:r w:rsidRPr="00652AFD">
        <w:t xml:space="preserve"> connected to a motor that </w:t>
      </w:r>
      <w:r w:rsidR="200B180D">
        <w:t>is</w:t>
      </w:r>
      <w:r w:rsidRPr="00652AFD">
        <w:t xml:space="preserve"> remotely controlled. The crank </w:t>
      </w:r>
      <w:r>
        <w:t>h</w:t>
      </w:r>
      <w:r w:rsidR="49E298C0">
        <w:t>as</w:t>
      </w:r>
      <w:r w:rsidRPr="00652AFD">
        <w:t xml:space="preserve"> an angular range of motion of 180 degrees with respect to the utility pole or earth. The crank </w:t>
      </w:r>
      <w:r>
        <w:t>drive</w:t>
      </w:r>
      <w:r w:rsidR="4BEE3922">
        <w:t>s</w:t>
      </w:r>
      <w:r w:rsidRPr="00652AFD">
        <w:t xml:space="preserve"> the linkage motion. As the crank rotates counterclockwise, the rocker and slider </w:t>
      </w:r>
      <w:r w:rsidR="79ED1CB3">
        <w:t>are</w:t>
      </w:r>
      <w:r w:rsidRPr="00652AFD">
        <w:t xml:space="preserve"> pushed toward the fuse cutout location. A mechanism attached to the slider, such as a hook or arm, </w:t>
      </w:r>
      <w:r>
        <w:t>remove</w:t>
      </w:r>
      <w:r w:rsidR="125CC81F">
        <w:t>s</w:t>
      </w:r>
      <w:r w:rsidRPr="00652AFD">
        <w:t xml:space="preserve"> the blown fuse during the slider’s maximum position. </w:t>
      </w:r>
    </w:p>
    <w:p w14:paraId="50E16071" w14:textId="1CCF4506" w:rsidR="00652AFD" w:rsidRPr="00652AFD" w:rsidRDefault="110F1570" w:rsidP="00652AFD">
      <w:pPr>
        <w:rPr>
          <w:rFonts w:cs="Times New Roman"/>
        </w:rPr>
      </w:pPr>
      <w:r>
        <w:t>A</w:t>
      </w:r>
      <w:r w:rsidR="00652AFD">
        <w:t>s</w:t>
      </w:r>
      <w:r w:rsidR="00652AFD" w:rsidRPr="00652AFD">
        <w:t xml:space="preserve"> the crank </w:t>
      </w:r>
      <w:r w:rsidR="00652AFD">
        <w:t>rotate</w:t>
      </w:r>
      <w:r w:rsidR="625EA699">
        <w:t>s</w:t>
      </w:r>
      <w:r w:rsidR="00652AFD" w:rsidRPr="00652AFD">
        <w:t xml:space="preserve"> in the opposite direction, the rocker </w:t>
      </w:r>
      <w:r w:rsidR="00652AFD">
        <w:t>lower</w:t>
      </w:r>
      <w:r w:rsidR="2E7AE919">
        <w:t>s</w:t>
      </w:r>
      <w:r w:rsidR="00652AFD" w:rsidRPr="00652AFD">
        <w:t xml:space="preserve"> the </w:t>
      </w:r>
      <w:proofErr w:type="gramStart"/>
      <w:r w:rsidR="00652AFD" w:rsidRPr="00652AFD">
        <w:t>slider</w:t>
      </w:r>
      <w:proofErr w:type="gramEnd"/>
      <w:r w:rsidR="00652AFD" w:rsidRPr="00652AFD">
        <w:t xml:space="preserve"> down the connecting rod. The fuse tube </w:t>
      </w:r>
      <w:r w:rsidR="1E45AA6C">
        <w:t>is</w:t>
      </w:r>
      <w:r w:rsidR="00652AFD" w:rsidRPr="00652AFD">
        <w:t xml:space="preserve"> lowered down </w:t>
      </w:r>
      <w:r w:rsidR="050FC20C">
        <w:t>for</w:t>
      </w:r>
      <w:r w:rsidR="00652AFD" w:rsidRPr="00652AFD">
        <w:t xml:space="preserve"> the user to be switched out for a new fuse. As the crank rotates counterclockwise again, it </w:t>
      </w:r>
      <w:r w:rsidR="00652AFD">
        <w:t>install</w:t>
      </w:r>
      <w:r w:rsidR="0D0B7668">
        <w:t>s</w:t>
      </w:r>
      <w:r w:rsidR="00652AFD" w:rsidRPr="00652AFD">
        <w:t xml:space="preserve"> the new fuse tube.</w:t>
      </w:r>
    </w:p>
    <w:p w14:paraId="713DB2ED" w14:textId="77777777" w:rsidR="00652AFD" w:rsidRPr="00652AFD" w:rsidRDefault="00652AFD" w:rsidP="00652AFD">
      <w:pPr>
        <w:rPr>
          <w:rFonts w:cs="Times New Roman"/>
          <w:szCs w:val="24"/>
        </w:rPr>
      </w:pPr>
    </w:p>
    <w:p w14:paraId="6706332B" w14:textId="25104A3B" w:rsidR="00652AFD" w:rsidRPr="00652AFD" w:rsidRDefault="00652AFD" w:rsidP="00375E5E">
      <w:pPr>
        <w:ind w:firstLine="0"/>
        <w:rPr>
          <w:rFonts w:cs="Times New Roman"/>
        </w:rPr>
      </w:pPr>
      <w:r w:rsidRPr="00652AFD">
        <w:rPr>
          <w:b/>
          <w:bCs/>
        </w:rPr>
        <w:t xml:space="preserve">2. </w:t>
      </w:r>
      <w:r w:rsidRPr="00652AFD">
        <w:t xml:space="preserve">External </w:t>
      </w:r>
      <w:r w:rsidR="001D010A">
        <w:t>S</w:t>
      </w:r>
      <w:r w:rsidRPr="00652AFD">
        <w:t xml:space="preserve">upport and </w:t>
      </w:r>
      <w:r w:rsidR="001D010A">
        <w:t>E</w:t>
      </w:r>
      <w:r w:rsidRPr="00652AFD">
        <w:t xml:space="preserve">xtension </w:t>
      </w:r>
      <w:r w:rsidR="001D010A">
        <w:t>M</w:t>
      </w:r>
      <w:r w:rsidRPr="00652AFD">
        <w:t xml:space="preserve">echanism for </w:t>
      </w:r>
      <w:r w:rsidR="001D010A">
        <w:t>T</w:t>
      </w:r>
      <w:r w:rsidRPr="00652AFD">
        <w:t xml:space="preserve">elescoping </w:t>
      </w:r>
      <w:r w:rsidR="001D010A">
        <w:t>S</w:t>
      </w:r>
      <w:r w:rsidR="2F3342E0">
        <w:t>tick</w:t>
      </w:r>
      <w:r w:rsidR="547553E7">
        <w:t>:</w:t>
      </w:r>
    </w:p>
    <w:p w14:paraId="73E5E93C" w14:textId="5F97507A" w:rsidR="00652AFD" w:rsidRPr="00652AFD" w:rsidRDefault="00652AFD" w:rsidP="00652AFD">
      <w:r w:rsidRPr="00652AFD">
        <w:t xml:space="preserve">This design focuses on creating a structure to support a telescoping stick while it extends to reduce the need for the user to handle the stick. </w:t>
      </w:r>
      <w:r>
        <w:t xml:space="preserve">A </w:t>
      </w:r>
      <w:r w:rsidR="6EEABE59">
        <w:t>support</w:t>
      </w:r>
      <w:r w:rsidRPr="00652AFD">
        <w:t xml:space="preserve"> stand would hold the currently used telescoping stick design. A motorized mechanism would be added to the telescoping stick to </w:t>
      </w:r>
      <w:r w:rsidRPr="00652AFD">
        <w:lastRenderedPageBreak/>
        <w:t xml:space="preserve">extend it to the desired height. The telescoping stick could then be removed from the tripod and used for fuse switching. </w:t>
      </w:r>
      <w:r>
        <w:t xml:space="preserve">The </w:t>
      </w:r>
      <w:r w:rsidR="1B390548">
        <w:t>support stand</w:t>
      </w:r>
      <w:r w:rsidRPr="00652AFD">
        <w:t xml:space="preserve"> could also collapse the telescoping stick using a motor. This design </w:t>
      </w:r>
      <w:r w:rsidR="755154BD">
        <w:t>is</w:t>
      </w:r>
      <w:r w:rsidRPr="00652AFD">
        <w:t xml:space="preserve"> more ergonomic </w:t>
      </w:r>
      <w:r w:rsidR="4634E244">
        <w:t>than the currently used telescoping stick</w:t>
      </w:r>
      <w:r>
        <w:t xml:space="preserve"> </w:t>
      </w:r>
      <w:r w:rsidRPr="00652AFD">
        <w:t xml:space="preserve">because the user </w:t>
      </w:r>
      <w:r w:rsidR="0731E151">
        <w:t>does</w:t>
      </w:r>
      <w:r w:rsidRPr="00652AFD">
        <w:t xml:space="preserve"> have to manually extend and collapse the stick.</w:t>
      </w:r>
    </w:p>
    <w:p w14:paraId="5631A339" w14:textId="77777777" w:rsidR="00652AFD" w:rsidRPr="00652AFD" w:rsidRDefault="00652AFD" w:rsidP="00652AFD">
      <w:pPr>
        <w:rPr>
          <w:rFonts w:cs="Times New Roman"/>
          <w:szCs w:val="24"/>
        </w:rPr>
      </w:pPr>
    </w:p>
    <w:p w14:paraId="494FA86F" w14:textId="77777777" w:rsidR="00652AFD" w:rsidRPr="00652AFD" w:rsidRDefault="00652AFD" w:rsidP="00F66303">
      <w:pPr>
        <w:ind w:firstLine="0"/>
        <w:rPr>
          <w:rFonts w:cs="Times New Roman"/>
          <w:szCs w:val="24"/>
        </w:rPr>
      </w:pPr>
      <w:r w:rsidRPr="00652AFD">
        <w:rPr>
          <w:b/>
          <w:bCs/>
        </w:rPr>
        <w:t>3.</w:t>
      </w:r>
      <w:r w:rsidRPr="00652AFD">
        <w:t xml:space="preserve"> Crane:</w:t>
      </w:r>
    </w:p>
    <w:p w14:paraId="0FFD854A" w14:textId="77777777" w:rsidR="00652AFD" w:rsidRPr="00652AFD" w:rsidRDefault="00652AFD" w:rsidP="00652AFD">
      <w:pPr>
        <w:rPr>
          <w:rFonts w:cs="Times New Roman"/>
          <w:szCs w:val="24"/>
        </w:rPr>
      </w:pPr>
      <w:r w:rsidRPr="00652AFD">
        <w:t>A Device that mounts on the fuse cutout and acts like a crane. The device would be remote-controlled. An extendable telescoping and manually operated device would bring it up to the fuse cutout location. This device should lock on to the cutout and be sturdy while being able to withstand wind and rain. Special consideration should be given to how the device would be removed in the case of failure, and how to electrically isolate it from nearby tree branches.</w:t>
      </w:r>
    </w:p>
    <w:p w14:paraId="0BEF2EFE" w14:textId="77777777" w:rsidR="00652AFD" w:rsidRPr="00652AFD" w:rsidRDefault="00652AFD" w:rsidP="00652AFD">
      <w:pPr>
        <w:rPr>
          <w:rFonts w:cs="Times New Roman"/>
          <w:szCs w:val="24"/>
        </w:rPr>
      </w:pPr>
    </w:p>
    <w:p w14:paraId="71EA8835" w14:textId="77777777" w:rsidR="00652AFD" w:rsidRPr="00652AFD" w:rsidRDefault="00652AFD" w:rsidP="005A0984">
      <w:pPr>
        <w:ind w:firstLine="0"/>
        <w:rPr>
          <w:rFonts w:cs="Times New Roman"/>
          <w:szCs w:val="24"/>
        </w:rPr>
      </w:pPr>
      <w:r w:rsidRPr="00652AFD">
        <w:rPr>
          <w:b/>
          <w:bCs/>
        </w:rPr>
        <w:t xml:space="preserve">4. </w:t>
      </w:r>
      <w:r w:rsidRPr="00652AFD">
        <w:t>Drone:</w:t>
      </w:r>
    </w:p>
    <w:p w14:paraId="4D785376" w14:textId="4C4E1CDD" w:rsidR="00652AFD" w:rsidRPr="00652AFD" w:rsidRDefault="00652AFD" w:rsidP="00652AFD">
      <w:r w:rsidRPr="00652AFD">
        <w:t xml:space="preserve">A remotely controlled drone flies up to the fuse. The drone </w:t>
      </w:r>
      <w:r w:rsidR="0E746A3C">
        <w:t>perch</w:t>
      </w:r>
      <w:r w:rsidR="700010AD">
        <w:t>es</w:t>
      </w:r>
      <w:r w:rsidR="009267AD">
        <w:t xml:space="preserve"> on the </w:t>
      </w:r>
      <w:r w:rsidR="00BE75C4">
        <w:t>utility pole</w:t>
      </w:r>
      <w:r w:rsidR="009F16AB">
        <w:t xml:space="preserve"> </w:t>
      </w:r>
      <w:r w:rsidR="0E746A3C">
        <w:t>and</w:t>
      </w:r>
      <w:r>
        <w:t xml:space="preserve"> ha</w:t>
      </w:r>
      <w:r w:rsidR="15520654">
        <w:t>s</w:t>
      </w:r>
      <w:r>
        <w:t xml:space="preserve"> a robotic arm</w:t>
      </w:r>
      <w:r w:rsidR="009F16AB">
        <w:t xml:space="preserve"> to remove and install the fuse</w:t>
      </w:r>
      <w:r w:rsidRPr="00652AFD">
        <w:t>. This allows the device to perform the fuse</w:t>
      </w:r>
      <w:r w:rsidR="276CA528">
        <w:t xml:space="preserve"> </w:t>
      </w:r>
      <w:r w:rsidRPr="00652AFD">
        <w:t>switching process. The device is remotely operated by the user. The drone has a camera on it that helps the user view the fuse</w:t>
      </w:r>
      <w:r w:rsidR="7666A711">
        <w:t xml:space="preserve"> </w:t>
      </w:r>
      <w:r w:rsidRPr="00652AFD">
        <w:t>switching process. After the drone has performed the fuse</w:t>
      </w:r>
      <w:r w:rsidR="404DE34A">
        <w:t xml:space="preserve"> </w:t>
      </w:r>
      <w:r w:rsidRPr="00652AFD">
        <w:t>switching process</w:t>
      </w:r>
      <w:r w:rsidR="4E190E0E">
        <w:t>,</w:t>
      </w:r>
      <w:r>
        <w:t xml:space="preserve"> </w:t>
      </w:r>
      <w:r w:rsidR="2B0D06D2">
        <w:t xml:space="preserve">it </w:t>
      </w:r>
      <w:r>
        <w:t>land</w:t>
      </w:r>
      <w:r w:rsidR="661A0D63">
        <w:t>s</w:t>
      </w:r>
      <w:r w:rsidRPr="00652AFD">
        <w:t xml:space="preserve"> safely in a nearby area to return the damaged fuse to the user. The user then </w:t>
      </w:r>
      <w:r>
        <w:t>put</w:t>
      </w:r>
      <w:r w:rsidR="67D2C94D">
        <w:t>s</w:t>
      </w:r>
      <w:r w:rsidRPr="00652AFD">
        <w:t xml:space="preserve"> a new fuse in the robotic arm. </w:t>
      </w:r>
      <w:r w:rsidR="7E1ACCA0">
        <w:t>T</w:t>
      </w:r>
      <w:r>
        <w:t>he</w:t>
      </w:r>
      <w:r w:rsidRPr="00652AFD">
        <w:t xml:space="preserve"> user </w:t>
      </w:r>
      <w:r>
        <w:t>control</w:t>
      </w:r>
      <w:r w:rsidR="7F7539F8">
        <w:t>s</w:t>
      </w:r>
      <w:r w:rsidRPr="00652AFD">
        <w:t xml:space="preserve"> the drone to put the new fuse back into </w:t>
      </w:r>
      <w:r w:rsidR="1F8CDC9D">
        <w:t>its cutout</w:t>
      </w:r>
      <w:r w:rsidR="2F7EBB59">
        <w:t>.</w:t>
      </w:r>
    </w:p>
    <w:p w14:paraId="1C26B999" w14:textId="77777777" w:rsidR="00652AFD" w:rsidRPr="00652AFD" w:rsidRDefault="00652AFD" w:rsidP="00652AFD">
      <w:pPr>
        <w:rPr>
          <w:rFonts w:cs="Times New Roman"/>
          <w:szCs w:val="24"/>
        </w:rPr>
      </w:pPr>
    </w:p>
    <w:p w14:paraId="14AAF35C" w14:textId="77777777" w:rsidR="00652AFD" w:rsidRPr="00652AFD" w:rsidRDefault="00652AFD" w:rsidP="008B7264">
      <w:pPr>
        <w:ind w:firstLine="0"/>
        <w:rPr>
          <w:rFonts w:cs="Times New Roman"/>
          <w:szCs w:val="24"/>
        </w:rPr>
      </w:pPr>
      <w:r w:rsidRPr="00652AFD">
        <w:rPr>
          <w:b/>
          <w:bCs/>
        </w:rPr>
        <w:t xml:space="preserve">5. </w:t>
      </w:r>
      <w:r w:rsidRPr="00652AFD">
        <w:t>Multiple-fuse box:</w:t>
      </w:r>
    </w:p>
    <w:p w14:paraId="7D46BC8D" w14:textId="06210DC7" w:rsidR="00652AFD" w:rsidRPr="00652AFD" w:rsidRDefault="00652AFD" w:rsidP="00652AFD">
      <w:r w:rsidRPr="00652AFD">
        <w:lastRenderedPageBreak/>
        <w:t xml:space="preserve">This concept offers an adjustment to power line designs, implementing multiple fuses ready to replace a broken fuse automatically in the event of a fuse break. </w:t>
      </w:r>
      <w:r w:rsidR="5EC7AC91">
        <w:t>Multiple</w:t>
      </w:r>
      <w:r w:rsidR="003A1F41">
        <w:t xml:space="preserve"> fuses would be held in the device close to or on the fuse </w:t>
      </w:r>
      <w:r w:rsidR="00E61F25">
        <w:t>cutout of the utility pole.</w:t>
      </w:r>
      <w:r w:rsidR="003A1F41">
        <w:t xml:space="preserve"> </w:t>
      </w:r>
      <w:r w:rsidRPr="00652AFD">
        <w:t>The multiple-fuse box could communicate how many fuses are operational and how many fuses are blown to users using different colored lights.</w:t>
      </w:r>
      <w:r w:rsidR="6CE94575">
        <w:t xml:space="preserve"> </w:t>
      </w:r>
    </w:p>
    <w:p w14:paraId="6D648A25" w14:textId="77777777" w:rsidR="00652AFD" w:rsidRPr="00652AFD" w:rsidRDefault="00652AFD" w:rsidP="00652AFD"/>
    <w:p w14:paraId="57C82D6E" w14:textId="17975076" w:rsidR="007D0980" w:rsidRPr="007D0980" w:rsidRDefault="00652AFD" w:rsidP="00652AFD">
      <w:pPr>
        <w:pStyle w:val="Heading2"/>
      </w:pPr>
      <w:r w:rsidRPr="00652AFD">
        <w:t xml:space="preserve">High Fidelity Concepts </w:t>
      </w:r>
    </w:p>
    <w:p w14:paraId="6035F808" w14:textId="273FDEBE" w:rsidR="00973FA2" w:rsidRDefault="0068143C" w:rsidP="00F865F5">
      <w:pPr>
        <w:pStyle w:val="ListParagraph"/>
        <w:numPr>
          <w:ilvl w:val="0"/>
          <w:numId w:val="92"/>
        </w:numPr>
      </w:pPr>
      <w:r w:rsidRPr="0068143C">
        <w:t>Automated telescoping Stick with a Foldable Robotic Arm:</w:t>
      </w:r>
    </w:p>
    <w:p w14:paraId="3CA4F76E" w14:textId="6D9B77E9" w:rsidR="0068143C" w:rsidRPr="0068143C" w:rsidRDefault="0068143C" w:rsidP="00F669B0">
      <w:pPr>
        <w:rPr>
          <w:rFonts w:cs="Times New Roman"/>
        </w:rPr>
      </w:pPr>
      <w:r w:rsidRPr="0068143C">
        <w:t xml:space="preserve">This design is based on </w:t>
      </w:r>
      <w:r w:rsidR="5C91EB02">
        <w:t>automating</w:t>
      </w:r>
      <w:r>
        <w:t xml:space="preserve"> </w:t>
      </w:r>
      <w:r w:rsidRPr="0068143C">
        <w:t>the current tool used for fuse switching, the telescoping “Hot Stick” or “</w:t>
      </w:r>
      <w:r w:rsidR="564AB88D">
        <w:t>Ex</w:t>
      </w:r>
      <w:r w:rsidR="508A62E1">
        <w:t>t</w:t>
      </w:r>
      <w:r w:rsidR="564AB88D">
        <w:t>endo</w:t>
      </w:r>
      <w:r w:rsidRPr="0068143C">
        <w:t xml:space="preserve"> Stick”. The device is a pole that can extend to heights between 5-40 ft</w:t>
      </w:r>
      <w:r>
        <w:t>.</w:t>
      </w:r>
      <w:r w:rsidRPr="0068143C">
        <w:t xml:space="preserve"> The device reaches this height through manual telescoping by the user. The intended design would use the same telescoping concept to reach the desired height between 35-45 feet. However, the user remotely </w:t>
      </w:r>
      <w:r>
        <w:t>activate</w:t>
      </w:r>
      <w:r w:rsidR="03DE5F9B">
        <w:t>s</w:t>
      </w:r>
      <w:r w:rsidRPr="0068143C">
        <w:t xml:space="preserve"> the telescoping function of the device through a user interface on the intended device or with a separate controller. The controller could have visual or haptic feedback to alert the user of issues. In addition, the automated telescoping stick would have a manipulator arm on the end. The arm would fold up when not in use and </w:t>
      </w:r>
      <w:r w:rsidR="5D4E6DF1">
        <w:t>extend</w:t>
      </w:r>
      <w:r w:rsidRPr="0068143C">
        <w:t xml:space="preserve"> with the rest of the stick links. The extending section of the device would have a way to stabilize, such as by attaching </w:t>
      </w:r>
      <w:r w:rsidR="051FFCB4">
        <w:t>it</w:t>
      </w:r>
      <w:r w:rsidR="751A4E82">
        <w:t xml:space="preserve"> </w:t>
      </w:r>
      <w:r w:rsidRPr="0068143C">
        <w:t>to the earth or the pole for support.</w:t>
      </w:r>
    </w:p>
    <w:p w14:paraId="68E052B7" w14:textId="4CE18D82" w:rsidR="00231548" w:rsidRDefault="0068143C" w:rsidP="00231548">
      <w:r w:rsidRPr="0068143C">
        <w:t xml:space="preserve">The extendable mechanism would extend to the desired height and the manipulator arm would extend out and unfold. The arm is made up of 3 pin joints and 4 links that </w:t>
      </w:r>
      <w:r w:rsidR="51F86E17">
        <w:t>provide</w:t>
      </w:r>
      <w:r w:rsidRPr="0068143C">
        <w:t xml:space="preserve"> the user </w:t>
      </w:r>
      <w:r w:rsidR="5389A16E">
        <w:t>with</w:t>
      </w:r>
      <w:r w:rsidRPr="0068143C">
        <w:t xml:space="preserve"> 3 DOF to position the hand </w:t>
      </w:r>
      <w:r w:rsidR="6CCCFDCC">
        <w:t>and</w:t>
      </w:r>
      <w:r w:rsidRPr="0068143C">
        <w:t xml:space="preserve"> grab the fuse. The manipulator's hand is also linked. The hand has a claw-like mechanism that will be controlled by a motor to extend and </w:t>
      </w:r>
      <w:r w:rsidR="63229919">
        <w:t>unextend,</w:t>
      </w:r>
      <w:r w:rsidRPr="0068143C">
        <w:t xml:space="preserve"> </w:t>
      </w:r>
      <w:r w:rsidRPr="0068143C">
        <w:lastRenderedPageBreak/>
        <w:t>resulting in one degree of freedom. The arm and hand would be controlled using the same interface or controller as the extending components.</w:t>
      </w:r>
    </w:p>
    <w:p w14:paraId="1371C52A" w14:textId="77777777" w:rsidR="005A7C03" w:rsidRDefault="005A7C03" w:rsidP="00231548">
      <w:pPr>
        <w:ind w:firstLine="0"/>
        <w:rPr>
          <w:rFonts w:cs="Times New Roman"/>
          <w:szCs w:val="24"/>
        </w:rPr>
      </w:pPr>
    </w:p>
    <w:p w14:paraId="00B6F59F" w14:textId="32EF679D" w:rsidR="0068143C" w:rsidRPr="0068143C" w:rsidRDefault="0068143C" w:rsidP="00F865F5">
      <w:pPr>
        <w:pStyle w:val="ListParagraph"/>
        <w:numPr>
          <w:ilvl w:val="0"/>
          <w:numId w:val="92"/>
        </w:numPr>
      </w:pPr>
      <w:r w:rsidRPr="0068143C">
        <w:t>Pole Climber Device:</w:t>
      </w:r>
    </w:p>
    <w:p w14:paraId="05F99102" w14:textId="3A4A839F" w:rsidR="0068143C" w:rsidRPr="0068143C" w:rsidRDefault="0068143C" w:rsidP="000D5555">
      <w:pPr>
        <w:ind w:firstLine="360"/>
      </w:pPr>
      <w:r w:rsidRPr="0068143C">
        <w:t xml:space="preserve">This device </w:t>
      </w:r>
      <w:r w:rsidR="6BC26356">
        <w:t>is made up of</w:t>
      </w:r>
      <w:r w:rsidRPr="0068143C">
        <w:t xml:space="preserve"> a structure that </w:t>
      </w:r>
      <w:r w:rsidR="63A6CB3B">
        <w:t>climbs</w:t>
      </w:r>
      <w:r w:rsidRPr="0068143C">
        <w:t xml:space="preserve"> up the pole with an extendable 3 DOF arm </w:t>
      </w:r>
      <w:r w:rsidR="413C45E6">
        <w:t>and</w:t>
      </w:r>
      <w:r>
        <w:t xml:space="preserve"> </w:t>
      </w:r>
      <w:r w:rsidRPr="0068143C">
        <w:t xml:space="preserve">a 1 DOF hand as shown in </w:t>
      </w:r>
      <w:r w:rsidR="4F42387A">
        <w:t>the automated telescoping stick</w:t>
      </w:r>
      <w:r>
        <w:t xml:space="preserve"> </w:t>
      </w:r>
      <w:r w:rsidRPr="0068143C">
        <w:t>concept</w:t>
      </w:r>
      <w:r>
        <w:t>.</w:t>
      </w:r>
      <w:r w:rsidRPr="0068143C">
        <w:t xml:space="preserve"> The Pole climber will roll up the pole to the desired location and the arm will be </w:t>
      </w:r>
      <w:r w:rsidR="30CDDEEC">
        <w:t>controlled</w:t>
      </w:r>
      <w:r w:rsidRPr="0068143C">
        <w:t xml:space="preserve"> by the user to grab the fuse. It </w:t>
      </w:r>
      <w:r>
        <w:t>c</w:t>
      </w:r>
      <w:r w:rsidR="16717E71">
        <w:t>an</w:t>
      </w:r>
      <w:r w:rsidRPr="0068143C">
        <w:t xml:space="preserve"> be controlled with an analog controller with visual feedback. The arm would fold up for storage. </w:t>
      </w:r>
    </w:p>
    <w:p w14:paraId="523CAEB4" w14:textId="2A995932" w:rsidR="0068143C" w:rsidRDefault="0068143C" w:rsidP="0068143C">
      <w:r w:rsidRPr="0068143C">
        <w:t xml:space="preserve">The climber device would surround the utility pole and </w:t>
      </w:r>
      <w:r w:rsidR="54A79AF8">
        <w:t>use</w:t>
      </w:r>
      <w:r w:rsidRPr="0068143C">
        <w:t xml:space="preserve"> multiple wheels controlled by a motor to roll up the utility pole. The climber section of the device will have a structure that holds an axle with at least two wheels on both sides of the pole. The axle lengths and the length between each axle on the outer structure </w:t>
      </w:r>
      <w:r w:rsidR="551663A2">
        <w:t>are</w:t>
      </w:r>
      <w:r w:rsidRPr="0068143C">
        <w:t xml:space="preserve"> adjustable to fit different pole diameters and shapes. A motor will be connected to one axle and generate enough torque to drive the entire configuration up the pole. The motor driving mechanism would be controlled by the same controller used for the arm.</w:t>
      </w:r>
    </w:p>
    <w:p w14:paraId="6687C181" w14:textId="77777777" w:rsidR="0068143C" w:rsidRPr="0068143C" w:rsidRDefault="0068143C" w:rsidP="0068143C">
      <w:pPr>
        <w:rPr>
          <w:rFonts w:cs="Times New Roman"/>
          <w:szCs w:val="24"/>
        </w:rPr>
      </w:pPr>
    </w:p>
    <w:p w14:paraId="7D06FE78" w14:textId="3564A257" w:rsidR="0068143C" w:rsidRPr="0068143C" w:rsidRDefault="0068143C" w:rsidP="00F865F5">
      <w:pPr>
        <w:pStyle w:val="ListParagraph"/>
        <w:numPr>
          <w:ilvl w:val="0"/>
          <w:numId w:val="92"/>
        </w:numPr>
      </w:pPr>
      <w:r w:rsidRPr="0068143C">
        <w:t>Inflatable Tube Device:</w:t>
      </w:r>
    </w:p>
    <w:p w14:paraId="6BCB358D" w14:textId="0D405E4D" w:rsidR="0148E7F1" w:rsidRDefault="0148E7F1" w:rsidP="58209AA2">
      <w:commentRangeStart w:id="10"/>
      <w:commentRangeStart w:id="11"/>
      <w:r>
        <w:t xml:space="preserve">This device would be an inflatable tube-like structure. This device would </w:t>
      </w:r>
      <w:r w:rsidR="78815704">
        <w:t xml:space="preserve">be </w:t>
      </w:r>
      <w:r w:rsidR="67D48FB4">
        <w:t>inflated using</w:t>
      </w:r>
      <w:r>
        <w:t xml:space="preserve"> an air pump to extend to 35-45 ft. The materials </w:t>
      </w:r>
      <w:r w:rsidR="36A5756B">
        <w:t xml:space="preserve">of the device would be sturdy enough to not puncture or wobble in the wind when the device is fully </w:t>
      </w:r>
      <w:r w:rsidR="3D3AD4FA">
        <w:t>inflated</w:t>
      </w:r>
      <w:r w:rsidR="36A5756B">
        <w:t xml:space="preserve">. The device would also include a camera </w:t>
      </w:r>
      <w:r w:rsidR="3D15B11E">
        <w:t xml:space="preserve">and a hook near the top. The hook would be used for fuse-switching and the </w:t>
      </w:r>
      <w:r w:rsidR="3D15B11E">
        <w:lastRenderedPageBreak/>
        <w:t xml:space="preserve">camera would be used to assist the user </w:t>
      </w:r>
      <w:r w:rsidR="24FADD4E">
        <w:t>in</w:t>
      </w:r>
      <w:r w:rsidR="1C5B1311">
        <w:t xml:space="preserve"> </w:t>
      </w:r>
      <w:r w:rsidR="59F6ED4F">
        <w:t>positioning</w:t>
      </w:r>
      <w:r w:rsidR="79737F73">
        <w:t xml:space="preserve"> the hook </w:t>
      </w:r>
      <w:r w:rsidR="6CAAFF2C">
        <w:t>to perform</w:t>
      </w:r>
      <w:r w:rsidR="79737F73">
        <w:t xml:space="preserve"> fuse removal or restoration.</w:t>
      </w:r>
      <w:commentRangeEnd w:id="10"/>
      <w:r>
        <w:rPr>
          <w:rStyle w:val="CommentReference"/>
        </w:rPr>
        <w:commentReference w:id="10"/>
      </w:r>
      <w:commentRangeEnd w:id="11"/>
      <w:r>
        <w:rPr>
          <w:rStyle w:val="CommentReference"/>
        </w:rPr>
        <w:commentReference w:id="11"/>
      </w:r>
    </w:p>
    <w:p w14:paraId="2A265D1D" w14:textId="2A107B8B" w:rsidR="5EDA0761" w:rsidRDefault="5EDA0761" w:rsidP="5EDA0761"/>
    <w:p w14:paraId="63955CA8" w14:textId="423FB387" w:rsidR="41D81634" w:rsidRDefault="41D81634" w:rsidP="41D81634"/>
    <w:p w14:paraId="747A5D6B" w14:textId="77777777" w:rsidR="002367A6" w:rsidRPr="00D60EF2" w:rsidRDefault="002367A6" w:rsidP="002367A6"/>
    <w:p w14:paraId="2F2240C1" w14:textId="65C198D6" w:rsidR="006350BA" w:rsidRDefault="006350BA">
      <w:pPr>
        <w:spacing w:after="160" w:line="259" w:lineRule="auto"/>
        <w:ind w:firstLine="0"/>
        <w:rPr>
          <w:rFonts w:eastAsiaTheme="majorEastAsia" w:cstheme="majorBidi"/>
          <w:b/>
          <w:bCs/>
          <w:sz w:val="28"/>
          <w:szCs w:val="28"/>
        </w:rPr>
      </w:pPr>
      <w:bookmarkStart w:id="12" w:name="_Toc113549711"/>
      <w:r>
        <w:br w:type="page"/>
      </w:r>
    </w:p>
    <w:p w14:paraId="117A28DC" w14:textId="3DCAF5E0" w:rsidR="00D60EF2" w:rsidRDefault="00D60EF2" w:rsidP="0055109D">
      <w:pPr>
        <w:pStyle w:val="Heading1"/>
      </w:pPr>
      <w:r w:rsidRPr="0055109D">
        <w:lastRenderedPageBreak/>
        <w:t>Concept</w:t>
      </w:r>
      <w:r>
        <w:t xml:space="preserve"> Selection</w:t>
      </w:r>
      <w:bookmarkEnd w:id="12"/>
    </w:p>
    <w:p w14:paraId="157EBE1A" w14:textId="6CBE8C6E" w:rsidR="00C7797D" w:rsidRDefault="007B6DF3" w:rsidP="003E22C1">
      <w:r>
        <w:t xml:space="preserve">Concept </w:t>
      </w:r>
      <w:r w:rsidR="000A2194">
        <w:t xml:space="preserve">Selection </w:t>
      </w:r>
      <w:r w:rsidR="00EB30D9">
        <w:t xml:space="preserve">is the process that </w:t>
      </w:r>
      <w:r w:rsidR="00FC0F5C">
        <w:t xml:space="preserve">takes our </w:t>
      </w:r>
      <w:r w:rsidR="60BD3321">
        <w:t xml:space="preserve">medium and </w:t>
      </w:r>
      <w:r w:rsidR="008A2AAF">
        <w:t>high-fidelity</w:t>
      </w:r>
      <w:r w:rsidR="00FC0F5C">
        <w:t xml:space="preserve"> concepts and </w:t>
      </w:r>
      <w:r w:rsidR="008A2AAF">
        <w:t>quanti</w:t>
      </w:r>
      <w:r w:rsidR="00874F97">
        <w:t xml:space="preserve">tatively </w:t>
      </w:r>
      <w:r w:rsidR="007562D5">
        <w:t>decides what is the best choice</w:t>
      </w:r>
      <w:r w:rsidR="00770B85">
        <w:t xml:space="preserve">. </w:t>
      </w:r>
      <w:r w:rsidR="00FC1039">
        <w:t xml:space="preserve">Our customer requirements and engineering characteristics are quantitatively assessed. Medium </w:t>
      </w:r>
      <w:r w:rsidR="3967EB0D">
        <w:t>and high</w:t>
      </w:r>
      <w:r w:rsidR="006350BA">
        <w:t>-</w:t>
      </w:r>
      <w:r w:rsidR="00FC1039">
        <w:t xml:space="preserve">fidelity concepts are reduced </w:t>
      </w:r>
      <w:r w:rsidR="007C1F67">
        <w:t>to 2 or 3 concepts</w:t>
      </w:r>
      <w:r w:rsidR="00BD08C9">
        <w:t xml:space="preserve"> </w:t>
      </w:r>
      <w:r w:rsidR="318D773B">
        <w:t>through bi</w:t>
      </w:r>
      <w:r w:rsidR="63E961C6">
        <w:t xml:space="preserve">nary </w:t>
      </w:r>
      <w:r w:rsidR="318D773B">
        <w:t>pairwise comparison, house of quality, and Pugh charts. These 2 or 3 concepts</w:t>
      </w:r>
      <w:r w:rsidR="00BD08C9">
        <w:t xml:space="preserve"> are </w:t>
      </w:r>
      <w:r w:rsidR="1F621853">
        <w:t>then</w:t>
      </w:r>
      <w:r w:rsidR="00BD08C9">
        <w:t xml:space="preserve"> quantitatively assessed </w:t>
      </w:r>
      <w:r w:rsidR="0049301D">
        <w:t>during the Analytical Hierarchy Process</w:t>
      </w:r>
      <w:r w:rsidR="00D00E8F">
        <w:t xml:space="preserve"> </w:t>
      </w:r>
      <w:r w:rsidR="0049301D">
        <w:t>to select</w:t>
      </w:r>
      <w:r w:rsidR="00D00E8F">
        <w:t xml:space="preserve"> a </w:t>
      </w:r>
      <w:r w:rsidR="0049301D">
        <w:t xml:space="preserve">final </w:t>
      </w:r>
      <w:proofErr w:type="gramStart"/>
      <w:r w:rsidR="00D00E8F">
        <w:t>concept</w:t>
      </w:r>
      <w:proofErr w:type="gramEnd"/>
    </w:p>
    <w:p w14:paraId="1B437973" w14:textId="778EF062" w:rsidR="00BF4FCB" w:rsidRDefault="005F1292" w:rsidP="00BF4FCB">
      <w:pPr>
        <w:pStyle w:val="Heading2"/>
      </w:pPr>
      <w:r>
        <w:t>Binary Pair</w:t>
      </w:r>
      <w:r w:rsidR="00030CBB">
        <w:t xml:space="preserve">wise </w:t>
      </w:r>
      <w:r w:rsidR="00553ED3">
        <w:t xml:space="preserve">Comparison </w:t>
      </w:r>
    </w:p>
    <w:p w14:paraId="47480840" w14:textId="328D497E" w:rsidR="00DC34E0" w:rsidRDefault="00DC34E0">
      <w:r>
        <w:t>We use</w:t>
      </w:r>
      <w:r w:rsidR="1C27B094">
        <w:t>d</w:t>
      </w:r>
      <w:r>
        <w:t xml:space="preserve"> a Binary Pair</w:t>
      </w:r>
      <w:r w:rsidR="00711873">
        <w:t>wise Comparison</w:t>
      </w:r>
      <w:r w:rsidR="72254500">
        <w:t xml:space="preserve"> Matrix</w:t>
      </w:r>
      <w:r w:rsidR="00711873">
        <w:t xml:space="preserve"> </w:t>
      </w:r>
      <w:r w:rsidR="00562981">
        <w:t xml:space="preserve">to </w:t>
      </w:r>
      <w:r w:rsidR="449FD629">
        <w:t>decide</w:t>
      </w:r>
      <w:r w:rsidR="00562981">
        <w:t xml:space="preserve"> </w:t>
      </w:r>
      <w:r w:rsidR="00034803">
        <w:t xml:space="preserve">what </w:t>
      </w:r>
      <w:r w:rsidR="4C2F29F9">
        <w:t>are</w:t>
      </w:r>
      <w:r w:rsidR="00034803">
        <w:t xml:space="preserve"> t</w:t>
      </w:r>
      <w:r w:rsidR="00266AC6">
        <w:t>he most important</w:t>
      </w:r>
      <w:r w:rsidR="00A2038F">
        <w:t xml:space="preserve"> customer requirement</w:t>
      </w:r>
      <w:r w:rsidR="61D3FF2E">
        <w:t>s</w:t>
      </w:r>
      <w:r w:rsidR="00A2038F">
        <w:t xml:space="preserve">, based on our customer needs. </w:t>
      </w:r>
      <w:r w:rsidR="7597BEEA">
        <w:t>The Binary Pairwise Comparison chart, shown in Figure 6, was used to rank the</w:t>
      </w:r>
      <w:r w:rsidR="70242352">
        <w:t xml:space="preserve"> relative</w:t>
      </w:r>
      <w:r w:rsidR="7597BEEA">
        <w:t xml:space="preserve"> importance of </w:t>
      </w:r>
      <w:r w:rsidR="06097CF2">
        <w:t>the customer requirements.</w:t>
      </w:r>
      <w:r w:rsidR="282225F7">
        <w:t xml:space="preserve"> This data was used </w:t>
      </w:r>
      <w:r w:rsidR="4BCD6582">
        <w:t>to determine the importance weight factors in the house of quality.</w:t>
      </w:r>
    </w:p>
    <w:p w14:paraId="70C8AB3B" w14:textId="478008F0" w:rsidR="008A09C5" w:rsidRDefault="00E9160D" w:rsidP="00D97855">
      <w:pPr>
        <w:pStyle w:val="Heading3"/>
      </w:pPr>
      <w:r>
        <w:t xml:space="preserve">V </w:t>
      </w:r>
      <w:r w:rsidR="008A09C5">
        <w:t xml:space="preserve">Figure </w:t>
      </w:r>
      <w:fldSimple w:instr=" SEQ Figure \* ARABIC ">
        <w:r w:rsidR="00A45EDF">
          <w:rPr>
            <w:noProof/>
          </w:rPr>
          <w:t>6</w:t>
        </w:r>
      </w:fldSimple>
      <w:r w:rsidR="008A09C5">
        <w:t>: Binary Pairwise Comparison</w:t>
      </w:r>
    </w:p>
    <w:p w14:paraId="01DD88B5" w14:textId="0956FD9C" w:rsidR="0018257B" w:rsidRDefault="008A09C5" w:rsidP="00D97855">
      <w:pPr>
        <w:ind w:firstLine="0"/>
        <w:jc w:val="center"/>
      </w:pPr>
      <w:r w:rsidRPr="008A09C5">
        <w:rPr>
          <w:noProof/>
        </w:rPr>
        <w:drawing>
          <wp:inline distT="0" distB="0" distL="0" distR="0" wp14:anchorId="6F3ABBFC" wp14:editId="45840D6A">
            <wp:extent cx="5943600" cy="1602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602740"/>
                    </a:xfrm>
                    <a:prstGeom prst="rect">
                      <a:avLst/>
                    </a:prstGeom>
                    <a:noFill/>
                    <a:ln>
                      <a:noFill/>
                    </a:ln>
                  </pic:spPr>
                </pic:pic>
              </a:graphicData>
            </a:graphic>
          </wp:inline>
        </w:drawing>
      </w:r>
    </w:p>
    <w:p w14:paraId="56EB2BC2" w14:textId="38A38E31" w:rsidR="009618AE" w:rsidRDefault="009618AE" w:rsidP="009618AE">
      <w:pPr>
        <w:pStyle w:val="Heading2"/>
      </w:pPr>
      <w:r>
        <w:t xml:space="preserve">House of Quality </w:t>
      </w:r>
    </w:p>
    <w:p w14:paraId="57069636" w14:textId="3EA5EDEB" w:rsidR="007A5D0B" w:rsidRDefault="00A276A6" w:rsidP="00455179">
      <w:r>
        <w:t xml:space="preserve">The house of </w:t>
      </w:r>
      <w:r w:rsidR="006D4D81">
        <w:t xml:space="preserve">quality </w:t>
      </w:r>
      <w:r w:rsidR="008D3CBF">
        <w:t xml:space="preserve">compares </w:t>
      </w:r>
      <w:r w:rsidR="00580456">
        <w:t xml:space="preserve">engineering characteristics based on </w:t>
      </w:r>
      <w:r w:rsidR="5CB9BBBB">
        <w:t xml:space="preserve">how </w:t>
      </w:r>
      <w:r w:rsidR="00E31145">
        <w:t xml:space="preserve">well </w:t>
      </w:r>
      <w:r w:rsidR="5CB9BBBB">
        <w:t>they</w:t>
      </w:r>
      <w:r w:rsidR="007A16EA">
        <w:t xml:space="preserve"> fulfill </w:t>
      </w:r>
      <w:r w:rsidR="00880613">
        <w:t>customer requirements</w:t>
      </w:r>
      <w:r w:rsidR="5CB9BBBB">
        <w:t>.</w:t>
      </w:r>
      <w:r w:rsidR="14F80A89">
        <w:t xml:space="preserve"> </w:t>
      </w:r>
      <w:r w:rsidR="68F20856">
        <w:t xml:space="preserve">Each engineering characteristic was </w:t>
      </w:r>
      <w:r w:rsidR="7CECE3F1">
        <w:t xml:space="preserve">ranked from 0 to 9 by how much it correlates with each customer requirement. The </w:t>
      </w:r>
      <w:r w:rsidR="418996DD">
        <w:t xml:space="preserve">metrics associated with engineering </w:t>
      </w:r>
      <w:r w:rsidR="418996DD">
        <w:lastRenderedPageBreak/>
        <w:t xml:space="preserve">characteristics were used to aid in this process. </w:t>
      </w:r>
      <w:r w:rsidR="1FC01E58">
        <w:t>Important</w:t>
      </w:r>
      <w:r w:rsidR="00880613">
        <w:t xml:space="preserve"> weight factors</w:t>
      </w:r>
      <w:r w:rsidR="00D52E2B">
        <w:t xml:space="preserve"> </w:t>
      </w:r>
      <w:r w:rsidR="591A5843">
        <w:t xml:space="preserve">from </w:t>
      </w:r>
      <w:r w:rsidR="00D23093">
        <w:t>the binary comparison</w:t>
      </w:r>
      <w:r w:rsidR="591A5843">
        <w:t xml:space="preserve"> matrix were then applied to rank engineering characteristics in order of importance. </w:t>
      </w:r>
      <w:r w:rsidR="6228EB2A">
        <w:t>Th</w:t>
      </w:r>
      <w:r w:rsidR="124BA1DD">
        <w:t xml:space="preserve">ese rankings were used to determine which engineering characteristics </w:t>
      </w:r>
      <w:r w:rsidR="2567DCB7">
        <w:t>should be considered</w:t>
      </w:r>
      <w:r w:rsidR="4C7F7E0D">
        <w:t xml:space="preserve"> as selection criteria</w:t>
      </w:r>
      <w:r w:rsidR="2567DCB7">
        <w:t xml:space="preserve"> when comparing concepts in our Pugh charts</w:t>
      </w:r>
      <w:r w:rsidR="6228EB2A">
        <w:t>.</w:t>
      </w:r>
      <w:r w:rsidR="27C8B539">
        <w:t xml:space="preserve"> Additionally, the relative weight of each engineering characteristic was</w:t>
      </w:r>
      <w:r w:rsidR="1C03ECB5">
        <w:t xml:space="preserve"> computed and</w:t>
      </w:r>
      <w:r w:rsidR="27C8B539">
        <w:t xml:space="preserve"> used during the Analytical Hierarchy Process.</w:t>
      </w:r>
    </w:p>
    <w:p w14:paraId="28D63A6A" w14:textId="4A5CABD9" w:rsidR="007A5D0B" w:rsidRDefault="005A255B" w:rsidP="00455179">
      <w:r>
        <w:t>From the house of quality</w:t>
      </w:r>
      <w:r w:rsidR="02A8A797">
        <w:t>,</w:t>
      </w:r>
      <w:r w:rsidR="007B7AE4">
        <w:t xml:space="preserve"> we </w:t>
      </w:r>
      <w:r w:rsidR="008A1686">
        <w:t xml:space="preserve">decided that the engineering characteristics </w:t>
      </w:r>
      <w:r w:rsidR="00CB0878">
        <w:t xml:space="preserve">we will use to </w:t>
      </w:r>
      <w:r w:rsidR="00455179">
        <w:t xml:space="preserve">compare concepts </w:t>
      </w:r>
      <w:proofErr w:type="gramStart"/>
      <w:r w:rsidR="00455179">
        <w:t>are</w:t>
      </w:r>
      <w:r w:rsidR="593DE93B">
        <w:t>:</w:t>
      </w:r>
      <w:proofErr w:type="gramEnd"/>
      <w:r w:rsidR="00455179">
        <w:t xml:space="preserve"> </w:t>
      </w:r>
      <w:r w:rsidR="790EF25A">
        <w:t>r</w:t>
      </w:r>
      <w:r w:rsidR="003210AF">
        <w:t>each</w:t>
      </w:r>
      <w:r w:rsidR="2B39B602">
        <w:t>ing</w:t>
      </w:r>
      <w:r w:rsidR="003210AF">
        <w:t xml:space="preserve"> fuse tube location, </w:t>
      </w:r>
      <w:r w:rsidR="044EDC8F">
        <w:t xml:space="preserve">maximum installation time of 15 minutes, three degrees of freedom, maximum storage of 4 ft, </w:t>
      </w:r>
      <w:r w:rsidR="004C5C0C">
        <w:t xml:space="preserve">minimum communication length of 50 ft, </w:t>
      </w:r>
      <w:r w:rsidR="00A36D98">
        <w:t xml:space="preserve">implementation of commands within 1 second, stops operation within 2 seconds of command, </w:t>
      </w:r>
      <w:r w:rsidR="72573586">
        <w:t>o</w:t>
      </w:r>
      <w:r w:rsidR="004C5C0C">
        <w:t xml:space="preserve">perable for 30 minutes at a time, </w:t>
      </w:r>
      <w:r w:rsidR="754FAC4B">
        <w:t xml:space="preserve">and </w:t>
      </w:r>
      <w:r w:rsidR="00F84B2D">
        <w:t>sufficient power to perform device operation</w:t>
      </w:r>
      <w:r w:rsidR="54A21EE4">
        <w:t>.</w:t>
      </w:r>
      <w:r w:rsidR="00AE71FA">
        <w:t xml:space="preserve"> The engineering characteristics “Measures power consumption every 20 seconds” and “</w:t>
      </w:r>
      <w:r w:rsidR="003E532E">
        <w:t xml:space="preserve">contains 7 </w:t>
      </w:r>
      <w:r w:rsidR="00304549">
        <w:t xml:space="preserve">user interaction elements” </w:t>
      </w:r>
      <w:r w:rsidR="00442667">
        <w:t xml:space="preserve">had </w:t>
      </w:r>
      <w:r w:rsidR="00EF0D28">
        <w:t xml:space="preserve">comparatively small </w:t>
      </w:r>
      <w:r w:rsidR="00F75531">
        <w:t>weight percentages to the rest of the engineering characteristics and were eliminated for consideration in concept selection.</w:t>
      </w:r>
    </w:p>
    <w:p w14:paraId="777EB15B" w14:textId="66ABE65C" w:rsidR="00DE4A82" w:rsidRPr="00D97855" w:rsidRDefault="00DE4A82" w:rsidP="00D97855">
      <w:pPr>
        <w:pStyle w:val="Heading3"/>
        <w:rPr>
          <w:sz w:val="22"/>
          <w:szCs w:val="24"/>
        </w:rPr>
      </w:pPr>
      <w:r w:rsidRPr="00D97855">
        <w:rPr>
          <w:sz w:val="22"/>
          <w:szCs w:val="24"/>
        </w:rPr>
        <w:lastRenderedPageBreak/>
        <w:t xml:space="preserve">Figure </w:t>
      </w:r>
      <w:r w:rsidRPr="00D97855">
        <w:rPr>
          <w:sz w:val="22"/>
          <w:szCs w:val="24"/>
        </w:rPr>
        <w:fldChar w:fldCharType="begin"/>
      </w:r>
      <w:r w:rsidRPr="00D97855">
        <w:rPr>
          <w:sz w:val="22"/>
          <w:szCs w:val="24"/>
        </w:rPr>
        <w:instrText xml:space="preserve"> SEQ Figure \* ARABIC </w:instrText>
      </w:r>
      <w:r w:rsidRPr="00D97855">
        <w:rPr>
          <w:sz w:val="22"/>
          <w:szCs w:val="24"/>
        </w:rPr>
        <w:fldChar w:fldCharType="separate"/>
      </w:r>
      <w:r w:rsidR="00A45EDF">
        <w:rPr>
          <w:noProof/>
          <w:sz w:val="22"/>
          <w:szCs w:val="24"/>
        </w:rPr>
        <w:t>7</w:t>
      </w:r>
      <w:r w:rsidRPr="00D97855">
        <w:rPr>
          <w:sz w:val="22"/>
          <w:szCs w:val="24"/>
        </w:rPr>
        <w:fldChar w:fldCharType="end"/>
      </w:r>
      <w:r w:rsidRPr="00D97855">
        <w:rPr>
          <w:sz w:val="22"/>
          <w:szCs w:val="24"/>
        </w:rPr>
        <w:t xml:space="preserve"> : House of Quality</w:t>
      </w:r>
    </w:p>
    <w:p w14:paraId="0521222C" w14:textId="0E80E960" w:rsidR="0043321C" w:rsidRDefault="00141012" w:rsidP="00141012">
      <w:pPr>
        <w:ind w:firstLine="0"/>
        <w:jc w:val="center"/>
      </w:pPr>
      <w:r w:rsidRPr="00141012">
        <w:rPr>
          <w:noProof/>
        </w:rPr>
        <w:drawing>
          <wp:inline distT="0" distB="0" distL="0" distR="0" wp14:anchorId="435326E6" wp14:editId="21D48E08">
            <wp:extent cx="5943600" cy="39281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28110"/>
                    </a:xfrm>
                    <a:prstGeom prst="rect">
                      <a:avLst/>
                    </a:prstGeom>
                    <a:noFill/>
                    <a:ln>
                      <a:noFill/>
                    </a:ln>
                  </pic:spPr>
                </pic:pic>
              </a:graphicData>
            </a:graphic>
          </wp:inline>
        </w:drawing>
      </w:r>
    </w:p>
    <w:p w14:paraId="5E126603" w14:textId="2EDED545" w:rsidR="009618AE" w:rsidRDefault="009618AE" w:rsidP="009618AE">
      <w:pPr>
        <w:pStyle w:val="Heading2"/>
      </w:pPr>
      <w:r>
        <w:t>Pugh Charts</w:t>
      </w:r>
    </w:p>
    <w:p w14:paraId="43CC4F06" w14:textId="6AD3477A" w:rsidR="0036764C" w:rsidRDefault="00C05275" w:rsidP="00264C69">
      <w:pPr>
        <w:ind w:firstLine="0"/>
      </w:pPr>
      <w:r>
        <w:tab/>
      </w:r>
      <w:r w:rsidR="009D19AD">
        <w:t>Pugh charts</w:t>
      </w:r>
      <w:r w:rsidR="00DE4F03">
        <w:t xml:space="preserve"> </w:t>
      </w:r>
      <w:r w:rsidR="00212AD9">
        <w:t>are useful in determining</w:t>
      </w:r>
      <w:r w:rsidR="00284B2D">
        <w:t xml:space="preserve"> </w:t>
      </w:r>
      <w:r w:rsidR="006D6D3E">
        <w:t>the most promising design concepts b</w:t>
      </w:r>
      <w:r w:rsidR="008D6951">
        <w:t xml:space="preserve">y </w:t>
      </w:r>
      <w:r w:rsidR="006D6D3E">
        <w:t xml:space="preserve">comparing </w:t>
      </w:r>
      <w:r w:rsidR="007F1E0E">
        <w:t xml:space="preserve">each concept to </w:t>
      </w:r>
      <w:r w:rsidR="00770F47">
        <w:t xml:space="preserve">a datum, where the datum is typically </w:t>
      </w:r>
      <w:r w:rsidR="006A4E05">
        <w:t>a popular market device.</w:t>
      </w:r>
      <w:r w:rsidR="00770F47">
        <w:t xml:space="preserve"> </w:t>
      </w:r>
      <w:r w:rsidR="00E7264C">
        <w:t xml:space="preserve">The concepts and datum are compared </w:t>
      </w:r>
      <w:r w:rsidR="002844D2">
        <w:t xml:space="preserve">relative to </w:t>
      </w:r>
      <w:r w:rsidR="002873F3">
        <w:t xml:space="preserve">several </w:t>
      </w:r>
      <w:r w:rsidR="00AE7292">
        <w:t>selection criteria</w:t>
      </w:r>
      <w:r w:rsidR="004661BF">
        <w:t xml:space="preserve"> to determine if the concept in question is better than, the same as, or better than the</w:t>
      </w:r>
      <w:r w:rsidR="00AE7292">
        <w:t xml:space="preserve"> </w:t>
      </w:r>
      <w:r w:rsidR="004C180F">
        <w:t xml:space="preserve">datum. </w:t>
      </w:r>
      <w:r w:rsidR="00F50E8E">
        <w:t xml:space="preserve">Furthermore, </w:t>
      </w:r>
      <w:r w:rsidR="00621D82">
        <w:t xml:space="preserve">Pugh charts are iterative in that a new datum can be defined to </w:t>
      </w:r>
      <w:r w:rsidR="009B3D2D">
        <w:t xml:space="preserve">gain </w:t>
      </w:r>
      <w:r w:rsidR="00996D4E">
        <w:t>further</w:t>
      </w:r>
      <w:r w:rsidR="004C3DE3">
        <w:t xml:space="preserve"> information </w:t>
      </w:r>
      <w:r w:rsidR="00ED066A">
        <w:t xml:space="preserve">about potential concepts. </w:t>
      </w:r>
      <w:r w:rsidR="00771828">
        <w:t xml:space="preserve">The popular market device used in the first iteration of the Pugh chart is the </w:t>
      </w:r>
      <w:r w:rsidR="00E661D8">
        <w:t>telescoping stick developed by BLUE STRIPE</w:t>
      </w:r>
      <w:r w:rsidR="008852D6">
        <w:t xml:space="preserve">. </w:t>
      </w:r>
      <w:r w:rsidR="00480633">
        <w:t>The p</w:t>
      </w:r>
      <w:r w:rsidR="00B153D5">
        <w:t>romising design concepts and the medium and high</w:t>
      </w:r>
      <w:r w:rsidR="001B3DAF">
        <w:t>-</w:t>
      </w:r>
      <w:r w:rsidR="00B153D5">
        <w:t xml:space="preserve">fidelity concepts derived from concept generation, </w:t>
      </w:r>
      <w:r w:rsidR="00590FC0">
        <w:t xml:space="preserve">and the selection criteria </w:t>
      </w:r>
      <w:r w:rsidR="00106050">
        <w:t>are engineering c</w:t>
      </w:r>
      <w:r w:rsidR="001B3DAF">
        <w:t xml:space="preserve">haracteristics derived </w:t>
      </w:r>
      <w:r w:rsidR="001B3DAF">
        <w:lastRenderedPageBreak/>
        <w:t>from t</w:t>
      </w:r>
      <w:r w:rsidR="2E882643">
        <w:t>he house of quality</w:t>
      </w:r>
      <w:r w:rsidR="001B3DAF">
        <w:t xml:space="preserve">. </w:t>
      </w:r>
      <w:r w:rsidR="6D2D0B74">
        <w:t xml:space="preserve">The wording of the </w:t>
      </w:r>
      <w:r w:rsidR="789A3B59">
        <w:t xml:space="preserve">engineering characteristics was simplified to make up the </w:t>
      </w:r>
      <w:r w:rsidR="6D2D0B74">
        <w:t>selection criteria for the Pugh Charts: reach fuse tube location, installation time, degrees of freedom, storage length, communication distance, device responsiveness, emergency stop time, operation time on a single charge, and motor power.</w:t>
      </w:r>
      <w:r w:rsidR="2828C03D">
        <w:t xml:space="preserve"> Additionally, the selection criteria of “support fuse weight” was added from customer requirements because it is an important factor to consider when comparing concepts.</w:t>
      </w:r>
    </w:p>
    <w:p w14:paraId="4CA02E98" w14:textId="0D806EC8" w:rsidR="0036764C" w:rsidRDefault="0091763E" w:rsidP="3F87CAB5">
      <w:r>
        <w:t xml:space="preserve">After the first iteration of the Pugh chart, the </w:t>
      </w:r>
      <w:r w:rsidR="00615582">
        <w:t xml:space="preserve">fuse box and inflatable telescoping stick were eliminated </w:t>
      </w:r>
      <w:r w:rsidR="49C94870">
        <w:t>because</w:t>
      </w:r>
      <w:r w:rsidR="00615582">
        <w:t xml:space="preserve"> of </w:t>
      </w:r>
      <w:r w:rsidR="2F82516D">
        <w:t>their poor score</w:t>
      </w:r>
      <w:r w:rsidR="4D79A937">
        <w:t>s compared to the currently used telescoping stick</w:t>
      </w:r>
      <w:r w:rsidR="00174FE1">
        <w:t>.</w:t>
      </w:r>
      <w:r w:rsidR="00661C8B">
        <w:t xml:space="preserve"> </w:t>
      </w:r>
      <w:r w:rsidR="143A2684">
        <w:t>T</w:t>
      </w:r>
      <w:r w:rsidR="00AD3233">
        <w:t xml:space="preserve">he fuse box concept, while prolonging how often an overhead line specialist needed to be present, </w:t>
      </w:r>
      <w:r w:rsidR="175F24CB">
        <w:t>does not</w:t>
      </w:r>
      <w:r w:rsidR="00AD3233">
        <w:t xml:space="preserve"> </w:t>
      </w:r>
      <w:r w:rsidR="1184353A">
        <w:t xml:space="preserve">address </w:t>
      </w:r>
      <w:r w:rsidR="00AD3233">
        <w:t xml:space="preserve">the </w:t>
      </w:r>
      <w:r w:rsidR="231B098D">
        <w:t>safety and ergonomic</w:t>
      </w:r>
      <w:r w:rsidR="00AD3233">
        <w:t xml:space="preserve"> issue</w:t>
      </w:r>
      <w:r w:rsidR="44D9DEFA">
        <w:t xml:space="preserve"> with the currently used telescoping stick</w:t>
      </w:r>
      <w:r w:rsidR="00AD3233">
        <w:t>.</w:t>
      </w:r>
      <w:r w:rsidR="00661C8B">
        <w:t xml:space="preserve"> </w:t>
      </w:r>
      <w:r w:rsidR="00EF1FAC">
        <w:t xml:space="preserve">Likewise, the </w:t>
      </w:r>
      <w:r w:rsidR="00F3787C">
        <w:t xml:space="preserve">inflatable telescoping stick </w:t>
      </w:r>
      <w:r w:rsidR="00A3547A">
        <w:t xml:space="preserve">led to concerns about </w:t>
      </w:r>
      <w:r w:rsidR="00CF737C">
        <w:t xml:space="preserve">supporting </w:t>
      </w:r>
      <w:r w:rsidR="00506105">
        <w:t xml:space="preserve">the </w:t>
      </w:r>
      <w:r w:rsidR="00B721CC">
        <w:t>load of a fuse when fully extended as well as stability and l</w:t>
      </w:r>
      <w:r w:rsidR="002B38A6">
        <w:t xml:space="preserve">ongevity. </w:t>
      </w:r>
      <w:r w:rsidR="000F4B3F">
        <w:t xml:space="preserve">Due to a balance of </w:t>
      </w:r>
      <w:r w:rsidR="0017459B">
        <w:t xml:space="preserve">even distribution of positives and negatives, </w:t>
      </w:r>
      <w:r w:rsidR="00096B88">
        <w:t>the slider-crank based mechanism was defined as the new datum</w:t>
      </w:r>
      <w:r w:rsidR="445CDD36">
        <w:t xml:space="preserve"> for the second Pugh chart iteration</w:t>
      </w:r>
      <w:r w:rsidR="00096B88">
        <w:t>.</w:t>
      </w:r>
    </w:p>
    <w:p w14:paraId="3B9A412E" w14:textId="276923D7" w:rsidR="0036764C" w:rsidRDefault="00495211" w:rsidP="3F87CAB5">
      <w:r>
        <w:t>In the second iteration of the Pugh chart</w:t>
      </w:r>
      <w:r w:rsidR="004B07E2">
        <w:t xml:space="preserve">, </w:t>
      </w:r>
      <w:r w:rsidR="16BCC6F4">
        <w:t>the</w:t>
      </w:r>
      <w:r w:rsidR="003D2750">
        <w:t xml:space="preserve"> pole climbing robot</w:t>
      </w:r>
      <w:r w:rsidR="68BACB64">
        <w:t>,</w:t>
      </w:r>
      <w:r w:rsidR="0B1D5A83">
        <w:t xml:space="preserve"> </w:t>
      </w:r>
      <w:r w:rsidR="094146D7">
        <w:t>c</w:t>
      </w:r>
      <w:r w:rsidR="0B1D5A83">
        <w:t>rane</w:t>
      </w:r>
      <w:r w:rsidR="1BFF73AC">
        <w:t>, and slider crank</w:t>
      </w:r>
      <w:r w:rsidR="0B1D5A83">
        <w:t xml:space="preserve"> concepts were eliminated. </w:t>
      </w:r>
      <w:r w:rsidR="70DD93DD">
        <w:t xml:space="preserve">The high scores of the external support system, drone, and </w:t>
      </w:r>
      <w:r w:rsidR="24A97AF9">
        <w:t xml:space="preserve">robot arm on a </w:t>
      </w:r>
      <w:proofErr w:type="gramStart"/>
      <w:r w:rsidR="24A97AF9">
        <w:t>telescoping stick concepts</w:t>
      </w:r>
      <w:proofErr w:type="gramEnd"/>
      <w:r w:rsidR="624D2C44">
        <w:t xml:space="preserve"> eliminated the slider crank datum concept</w:t>
      </w:r>
      <w:r w:rsidR="4ABC6ADE">
        <w:t>. The relatively poor scores of the pole climbing robot</w:t>
      </w:r>
      <w:r w:rsidR="59AD6207">
        <w:t xml:space="preserve"> and crane concepts eliminated these concepts.</w:t>
      </w:r>
    </w:p>
    <w:p w14:paraId="433473C3" w14:textId="5E78A1C7" w:rsidR="0036764C" w:rsidRDefault="0B1D5A83" w:rsidP="3F87CAB5">
      <w:r>
        <w:t>The pole climbing robot had</w:t>
      </w:r>
      <w:r w:rsidR="00663551">
        <w:t xml:space="preserve"> concerns</w:t>
      </w:r>
      <w:r w:rsidR="601B0127">
        <w:t xml:space="preserve"> </w:t>
      </w:r>
      <w:r w:rsidR="03EDB478">
        <w:t>with</w:t>
      </w:r>
      <w:r w:rsidR="00D223A6">
        <w:t xml:space="preserve"> using a battery that had enough charge to perform </w:t>
      </w:r>
      <w:r w:rsidR="4B3263E6">
        <w:t xml:space="preserve">multiple </w:t>
      </w:r>
      <w:proofErr w:type="gramStart"/>
      <w:r w:rsidR="4B3263E6">
        <w:t>fuse</w:t>
      </w:r>
      <w:proofErr w:type="gramEnd"/>
      <w:r w:rsidR="4B3263E6">
        <w:t xml:space="preserve"> switching operations and</w:t>
      </w:r>
      <w:r w:rsidR="19240DD0">
        <w:t xml:space="preserve"> being able to reach the fuse </w:t>
      </w:r>
      <w:r w:rsidR="30DDE19C">
        <w:t>cutout</w:t>
      </w:r>
      <w:r w:rsidR="19240DD0">
        <w:t xml:space="preserve"> when</w:t>
      </w:r>
      <w:r w:rsidR="75EFB81A">
        <w:t xml:space="preserve"> there are obstacles attached to the pole</w:t>
      </w:r>
      <w:r w:rsidR="00D223A6">
        <w:t>.</w:t>
      </w:r>
      <w:r w:rsidR="00371779">
        <w:t xml:space="preserve"> </w:t>
      </w:r>
      <w:r w:rsidR="000D27EB">
        <w:t xml:space="preserve">The crane concept was </w:t>
      </w:r>
      <w:r w:rsidR="00163F30">
        <w:t>removed due to limited motion, battery concerns</w:t>
      </w:r>
      <w:r w:rsidR="187A33CD">
        <w:t>,</w:t>
      </w:r>
      <w:r w:rsidR="00163F30">
        <w:t xml:space="preserve"> and </w:t>
      </w:r>
      <w:r w:rsidR="0051525A">
        <w:t xml:space="preserve">response in the event of an emergency. Finally, </w:t>
      </w:r>
      <w:r w:rsidR="74EE8434">
        <w:t xml:space="preserve">the </w:t>
      </w:r>
      <w:r w:rsidR="00266CD3">
        <w:t>slider crank</w:t>
      </w:r>
      <w:r w:rsidR="00D068B3">
        <w:t xml:space="preserve"> </w:t>
      </w:r>
      <w:r w:rsidR="00951C96">
        <w:t xml:space="preserve">was removed due </w:t>
      </w:r>
      <w:r w:rsidR="00951C96">
        <w:lastRenderedPageBreak/>
        <w:t>to</w:t>
      </w:r>
      <w:r w:rsidR="00264C69">
        <w:t xml:space="preserve"> difficulty reaching fuse cutout</w:t>
      </w:r>
      <w:r w:rsidR="4D99F9F7">
        <w:t>s at inaccessible locations</w:t>
      </w:r>
      <w:r w:rsidR="00264C69">
        <w:t xml:space="preserve"> as well as potentially unreasonable installation times.</w:t>
      </w:r>
    </w:p>
    <w:p w14:paraId="2D4571DB" w14:textId="203500ED" w:rsidR="0036764C" w:rsidRDefault="1C86DA22" w:rsidP="3F87CAB5">
      <w:r>
        <w:t xml:space="preserve">The three remaining concepts </w:t>
      </w:r>
      <w:r w:rsidR="184D5D57">
        <w:t xml:space="preserve">were the external support system, </w:t>
      </w:r>
      <w:r w:rsidR="1031C53C">
        <w:t>drone, and robot arm on a telescoping stick. These three concepts were determined to be the most feasible for performing the required functions</w:t>
      </w:r>
      <w:r w:rsidR="69A1D392">
        <w:t xml:space="preserve"> using Pugh charts. Because of this, these three concepts moved on to the A</w:t>
      </w:r>
      <w:r w:rsidR="0D0CC6F5">
        <w:t>nalytical Hierarchy Process.</w:t>
      </w:r>
    </w:p>
    <w:p w14:paraId="2EE1DC7A" w14:textId="0F5EB867" w:rsidR="0043321C" w:rsidRPr="00E6074F" w:rsidRDefault="0043321C" w:rsidP="00D97855">
      <w:pPr>
        <w:pStyle w:val="Heading3"/>
        <w:rPr>
          <w:sz w:val="24"/>
          <w:szCs w:val="24"/>
        </w:rPr>
      </w:pPr>
      <w:r w:rsidRPr="00E6074F">
        <w:rPr>
          <w:sz w:val="24"/>
          <w:szCs w:val="24"/>
        </w:rPr>
        <w:t xml:space="preserve">Figure </w:t>
      </w:r>
      <w:r w:rsidR="00A242EE">
        <w:rPr>
          <w:sz w:val="24"/>
          <w:szCs w:val="24"/>
        </w:rPr>
        <w:fldChar w:fldCharType="begin"/>
      </w:r>
      <w:r w:rsidR="00A242EE">
        <w:rPr>
          <w:sz w:val="24"/>
          <w:szCs w:val="24"/>
        </w:rPr>
        <w:instrText xml:space="preserve"> SEQ Figure \* ARABIC </w:instrText>
      </w:r>
      <w:r w:rsidR="00A242EE">
        <w:rPr>
          <w:sz w:val="24"/>
          <w:szCs w:val="24"/>
        </w:rPr>
        <w:fldChar w:fldCharType="separate"/>
      </w:r>
      <w:r w:rsidR="00A45EDF">
        <w:rPr>
          <w:sz w:val="24"/>
          <w:szCs w:val="24"/>
        </w:rPr>
        <w:t>8</w:t>
      </w:r>
      <w:r w:rsidR="00A242EE">
        <w:rPr>
          <w:sz w:val="24"/>
          <w:szCs w:val="24"/>
        </w:rPr>
        <w:fldChar w:fldCharType="end"/>
      </w:r>
      <w:r w:rsidRPr="00E6074F">
        <w:rPr>
          <w:sz w:val="24"/>
          <w:szCs w:val="24"/>
        </w:rPr>
        <w:t>: Pugh Chart</w:t>
      </w:r>
      <w:r w:rsidR="7D7E59BC" w:rsidRPr="00E6074F">
        <w:rPr>
          <w:sz w:val="24"/>
          <w:szCs w:val="24"/>
        </w:rPr>
        <w:t xml:space="preserve"> Legend</w:t>
      </w:r>
    </w:p>
    <w:tbl>
      <w:tblPr>
        <w:tblStyle w:val="TableGrid"/>
        <w:tblW w:w="0" w:type="auto"/>
        <w:jc w:val="center"/>
        <w:tblLook w:val="04A0" w:firstRow="1" w:lastRow="0" w:firstColumn="1" w:lastColumn="0" w:noHBand="0" w:noVBand="1"/>
      </w:tblPr>
      <w:tblGrid>
        <w:gridCol w:w="1695"/>
        <w:gridCol w:w="7635"/>
      </w:tblGrid>
      <w:tr w:rsidR="00916DA0" w14:paraId="1A47629C" w14:textId="77777777" w:rsidTr="55D8AA9D">
        <w:trPr>
          <w:jc w:val="center"/>
        </w:trPr>
        <w:tc>
          <w:tcPr>
            <w:tcW w:w="1695" w:type="dxa"/>
            <w:tcBorders>
              <w:top w:val="single" w:sz="12" w:space="0" w:color="auto"/>
              <w:left w:val="single" w:sz="12" w:space="0" w:color="auto"/>
              <w:bottom w:val="single" w:sz="12" w:space="0" w:color="auto"/>
              <w:right w:val="single" w:sz="12" w:space="0" w:color="auto"/>
            </w:tcBorders>
          </w:tcPr>
          <w:p w14:paraId="3B213418" w14:textId="6DA20EB2" w:rsidR="00916DA0" w:rsidRPr="00916DA0" w:rsidRDefault="00916DA0" w:rsidP="00916DA0">
            <w:pPr>
              <w:spacing w:line="240" w:lineRule="auto"/>
              <w:ind w:firstLine="0"/>
              <w:jc w:val="center"/>
              <w:rPr>
                <w:b/>
                <w:bCs/>
                <w:sz w:val="28"/>
                <w:szCs w:val="28"/>
              </w:rPr>
            </w:pPr>
            <w:r w:rsidRPr="00916DA0">
              <w:rPr>
                <w:b/>
                <w:bCs/>
                <w:sz w:val="28"/>
                <w:szCs w:val="28"/>
              </w:rPr>
              <w:t>Concept Number</w:t>
            </w:r>
          </w:p>
        </w:tc>
        <w:tc>
          <w:tcPr>
            <w:tcW w:w="7635" w:type="dxa"/>
            <w:tcBorders>
              <w:top w:val="single" w:sz="12" w:space="0" w:color="auto"/>
              <w:left w:val="single" w:sz="12" w:space="0" w:color="auto"/>
              <w:bottom w:val="single" w:sz="12" w:space="0" w:color="auto"/>
              <w:right w:val="single" w:sz="12" w:space="0" w:color="auto"/>
            </w:tcBorders>
          </w:tcPr>
          <w:p w14:paraId="03D84122" w14:textId="38AF1EAC" w:rsidR="00916DA0" w:rsidRPr="00916DA0" w:rsidRDefault="00916DA0" w:rsidP="00916DA0">
            <w:pPr>
              <w:spacing w:line="240" w:lineRule="auto"/>
              <w:ind w:firstLine="0"/>
              <w:jc w:val="center"/>
              <w:rPr>
                <w:b/>
                <w:bCs/>
                <w:sz w:val="28"/>
                <w:szCs w:val="28"/>
              </w:rPr>
            </w:pPr>
            <w:r w:rsidRPr="00916DA0">
              <w:rPr>
                <w:b/>
                <w:bCs/>
                <w:sz w:val="28"/>
                <w:szCs w:val="28"/>
              </w:rPr>
              <w:t>Concept Description</w:t>
            </w:r>
          </w:p>
        </w:tc>
      </w:tr>
      <w:tr w:rsidR="00916DA0" w14:paraId="6875E6E9" w14:textId="77777777" w:rsidTr="55D8AA9D">
        <w:trPr>
          <w:jc w:val="center"/>
        </w:trPr>
        <w:tc>
          <w:tcPr>
            <w:tcW w:w="1695" w:type="dxa"/>
            <w:tcBorders>
              <w:top w:val="single" w:sz="12" w:space="0" w:color="auto"/>
              <w:left w:val="single" w:sz="12" w:space="0" w:color="auto"/>
              <w:right w:val="single" w:sz="12" w:space="0" w:color="auto"/>
            </w:tcBorders>
          </w:tcPr>
          <w:p w14:paraId="3F9EC96C" w14:textId="571940B6" w:rsidR="00916DA0" w:rsidRDefault="00916DA0" w:rsidP="005D5CA1">
            <w:pPr>
              <w:spacing w:line="276" w:lineRule="auto"/>
              <w:ind w:firstLine="0"/>
              <w:jc w:val="center"/>
            </w:pPr>
            <w:r>
              <w:t>2</w:t>
            </w:r>
          </w:p>
        </w:tc>
        <w:tc>
          <w:tcPr>
            <w:tcW w:w="7635" w:type="dxa"/>
            <w:tcBorders>
              <w:top w:val="single" w:sz="12" w:space="0" w:color="auto"/>
              <w:left w:val="single" w:sz="12" w:space="0" w:color="auto"/>
              <w:right w:val="single" w:sz="12" w:space="0" w:color="auto"/>
            </w:tcBorders>
          </w:tcPr>
          <w:p w14:paraId="49A20A67" w14:textId="76C30B6A" w:rsidR="00916DA0" w:rsidRDefault="67309FE6" w:rsidP="5B362B9A">
            <w:pPr>
              <w:spacing w:line="276" w:lineRule="auto"/>
              <w:jc w:val="center"/>
            </w:pPr>
            <w:r>
              <w:t>Pole climbing robot.</w:t>
            </w:r>
          </w:p>
        </w:tc>
      </w:tr>
      <w:tr w:rsidR="00916DA0" w14:paraId="40623821" w14:textId="77777777" w:rsidTr="55D8AA9D">
        <w:trPr>
          <w:jc w:val="center"/>
        </w:trPr>
        <w:tc>
          <w:tcPr>
            <w:tcW w:w="1695" w:type="dxa"/>
            <w:tcBorders>
              <w:left w:val="single" w:sz="12" w:space="0" w:color="auto"/>
              <w:right w:val="single" w:sz="12" w:space="0" w:color="auto"/>
            </w:tcBorders>
          </w:tcPr>
          <w:p w14:paraId="0E285C27" w14:textId="7ED474A2" w:rsidR="00916DA0" w:rsidRDefault="00916DA0" w:rsidP="005D5CA1">
            <w:pPr>
              <w:spacing w:line="276" w:lineRule="auto"/>
              <w:ind w:firstLine="0"/>
              <w:jc w:val="center"/>
            </w:pPr>
            <w:r>
              <w:t>4</w:t>
            </w:r>
          </w:p>
        </w:tc>
        <w:tc>
          <w:tcPr>
            <w:tcW w:w="7635" w:type="dxa"/>
            <w:tcBorders>
              <w:left w:val="single" w:sz="12" w:space="0" w:color="auto"/>
              <w:right w:val="single" w:sz="12" w:space="0" w:color="auto"/>
            </w:tcBorders>
          </w:tcPr>
          <w:p w14:paraId="3D640009" w14:textId="7FE1796E" w:rsidR="00916DA0" w:rsidRDefault="00C8569B" w:rsidP="00C8569B">
            <w:pPr>
              <w:spacing w:line="276" w:lineRule="auto"/>
              <w:ind w:firstLine="0"/>
              <w:jc w:val="center"/>
            </w:pPr>
            <w:r>
              <w:t xml:space="preserve">External support mechanism </w:t>
            </w:r>
            <w:r w:rsidR="612696FB">
              <w:t>for existing telescoping stick</w:t>
            </w:r>
            <w:r>
              <w:t>.</w:t>
            </w:r>
          </w:p>
        </w:tc>
      </w:tr>
      <w:tr w:rsidR="00916DA0" w14:paraId="1D1318BC" w14:textId="77777777" w:rsidTr="55D8AA9D">
        <w:trPr>
          <w:jc w:val="center"/>
        </w:trPr>
        <w:tc>
          <w:tcPr>
            <w:tcW w:w="1695" w:type="dxa"/>
            <w:tcBorders>
              <w:left w:val="single" w:sz="12" w:space="0" w:color="auto"/>
              <w:right w:val="single" w:sz="12" w:space="0" w:color="auto"/>
            </w:tcBorders>
          </w:tcPr>
          <w:p w14:paraId="1310222F" w14:textId="378B67FC" w:rsidR="00916DA0" w:rsidRDefault="00916DA0" w:rsidP="005D5CA1">
            <w:pPr>
              <w:spacing w:line="276" w:lineRule="auto"/>
              <w:ind w:firstLine="0"/>
              <w:jc w:val="center"/>
            </w:pPr>
            <w:r>
              <w:t>5</w:t>
            </w:r>
          </w:p>
        </w:tc>
        <w:tc>
          <w:tcPr>
            <w:tcW w:w="7635" w:type="dxa"/>
            <w:tcBorders>
              <w:left w:val="single" w:sz="12" w:space="0" w:color="auto"/>
              <w:right w:val="single" w:sz="12" w:space="0" w:color="auto"/>
            </w:tcBorders>
          </w:tcPr>
          <w:p w14:paraId="6CFC1088" w14:textId="663EB51A" w:rsidR="00916DA0" w:rsidRDefault="00413287" w:rsidP="00C8569B">
            <w:pPr>
              <w:spacing w:line="276" w:lineRule="auto"/>
              <w:ind w:firstLine="0"/>
              <w:jc w:val="center"/>
            </w:pPr>
            <w:r>
              <w:t>Drone with ability to perform fuse switching operation</w:t>
            </w:r>
            <w:r w:rsidR="00C8569B">
              <w:t>.</w:t>
            </w:r>
          </w:p>
        </w:tc>
      </w:tr>
      <w:tr w:rsidR="00916DA0" w14:paraId="41317A38" w14:textId="77777777" w:rsidTr="55D8AA9D">
        <w:trPr>
          <w:jc w:val="center"/>
        </w:trPr>
        <w:tc>
          <w:tcPr>
            <w:tcW w:w="1695" w:type="dxa"/>
            <w:tcBorders>
              <w:left w:val="single" w:sz="12" w:space="0" w:color="auto"/>
              <w:right w:val="single" w:sz="12" w:space="0" w:color="auto"/>
            </w:tcBorders>
          </w:tcPr>
          <w:p w14:paraId="00A8AA5C" w14:textId="5C85BB17" w:rsidR="00916DA0" w:rsidRDefault="00916DA0" w:rsidP="005D5CA1">
            <w:pPr>
              <w:spacing w:line="276" w:lineRule="auto"/>
              <w:ind w:firstLine="0"/>
              <w:jc w:val="center"/>
            </w:pPr>
            <w:r>
              <w:t>41</w:t>
            </w:r>
          </w:p>
        </w:tc>
        <w:tc>
          <w:tcPr>
            <w:tcW w:w="7635" w:type="dxa"/>
            <w:tcBorders>
              <w:left w:val="single" w:sz="12" w:space="0" w:color="auto"/>
              <w:right w:val="single" w:sz="12" w:space="0" w:color="auto"/>
            </w:tcBorders>
          </w:tcPr>
          <w:p w14:paraId="619C3887" w14:textId="1227547B" w:rsidR="00916DA0" w:rsidRDefault="007A4621" w:rsidP="00C8569B">
            <w:pPr>
              <w:spacing w:line="276" w:lineRule="auto"/>
              <w:ind w:firstLine="0"/>
              <w:jc w:val="center"/>
            </w:pPr>
            <w:r>
              <w:t>Fuse box containing a series of fuses that diverts power when a fuse blows.</w:t>
            </w:r>
          </w:p>
        </w:tc>
      </w:tr>
      <w:tr w:rsidR="00916DA0" w14:paraId="429FF961" w14:textId="77777777" w:rsidTr="55D8AA9D">
        <w:trPr>
          <w:jc w:val="center"/>
        </w:trPr>
        <w:tc>
          <w:tcPr>
            <w:tcW w:w="1695" w:type="dxa"/>
            <w:tcBorders>
              <w:left w:val="single" w:sz="12" w:space="0" w:color="auto"/>
              <w:right w:val="single" w:sz="12" w:space="0" w:color="auto"/>
            </w:tcBorders>
          </w:tcPr>
          <w:p w14:paraId="222AA038" w14:textId="40D53925" w:rsidR="00916DA0" w:rsidRDefault="00916DA0" w:rsidP="005D5CA1">
            <w:pPr>
              <w:spacing w:line="276" w:lineRule="auto"/>
              <w:ind w:firstLine="0"/>
              <w:jc w:val="center"/>
            </w:pPr>
            <w:r>
              <w:t>52</w:t>
            </w:r>
          </w:p>
        </w:tc>
        <w:tc>
          <w:tcPr>
            <w:tcW w:w="7635" w:type="dxa"/>
            <w:tcBorders>
              <w:left w:val="single" w:sz="12" w:space="0" w:color="auto"/>
              <w:right w:val="single" w:sz="12" w:space="0" w:color="auto"/>
            </w:tcBorders>
          </w:tcPr>
          <w:p w14:paraId="58515112" w14:textId="144F2D9C" w:rsidR="00916DA0" w:rsidRDefault="00FB4378" w:rsidP="00C8569B">
            <w:pPr>
              <w:spacing w:line="276" w:lineRule="auto"/>
              <w:ind w:firstLine="0"/>
              <w:jc w:val="center"/>
            </w:pPr>
            <w:r>
              <w:t>Inflatable telescoping stick that uses an air compressor to automatically extend and contract.</w:t>
            </w:r>
          </w:p>
        </w:tc>
      </w:tr>
      <w:tr w:rsidR="00916DA0" w14:paraId="3513E27F" w14:textId="77777777" w:rsidTr="55D8AA9D">
        <w:trPr>
          <w:jc w:val="center"/>
        </w:trPr>
        <w:tc>
          <w:tcPr>
            <w:tcW w:w="1695" w:type="dxa"/>
            <w:tcBorders>
              <w:left w:val="single" w:sz="12" w:space="0" w:color="auto"/>
              <w:right w:val="single" w:sz="12" w:space="0" w:color="auto"/>
            </w:tcBorders>
          </w:tcPr>
          <w:p w14:paraId="0E2ECFEA" w14:textId="06C43C81" w:rsidR="00916DA0" w:rsidRDefault="00916DA0" w:rsidP="005D5CA1">
            <w:pPr>
              <w:spacing w:line="276" w:lineRule="auto"/>
              <w:ind w:firstLine="0"/>
              <w:jc w:val="center"/>
            </w:pPr>
            <w:r>
              <w:t>57</w:t>
            </w:r>
          </w:p>
        </w:tc>
        <w:tc>
          <w:tcPr>
            <w:tcW w:w="7635" w:type="dxa"/>
            <w:tcBorders>
              <w:left w:val="single" w:sz="12" w:space="0" w:color="auto"/>
              <w:right w:val="single" w:sz="12" w:space="0" w:color="auto"/>
            </w:tcBorders>
          </w:tcPr>
          <w:p w14:paraId="34EAF709" w14:textId="0F320F1B" w:rsidR="00916DA0" w:rsidRDefault="00E6074F" w:rsidP="00C8569B">
            <w:pPr>
              <w:spacing w:line="276" w:lineRule="auto"/>
              <w:ind w:firstLine="0"/>
              <w:jc w:val="center"/>
            </w:pPr>
            <w:r>
              <w:t xml:space="preserve">Crane </w:t>
            </w:r>
            <w:r w:rsidR="00E31345">
              <w:t xml:space="preserve">used to automatically </w:t>
            </w:r>
            <w:r w:rsidR="001A2944">
              <w:t>raise fuses to fuse cutout location.</w:t>
            </w:r>
          </w:p>
        </w:tc>
      </w:tr>
      <w:tr w:rsidR="00916DA0" w14:paraId="0BF80160" w14:textId="77777777" w:rsidTr="55D8AA9D">
        <w:trPr>
          <w:jc w:val="center"/>
        </w:trPr>
        <w:tc>
          <w:tcPr>
            <w:tcW w:w="1695" w:type="dxa"/>
            <w:tcBorders>
              <w:left w:val="single" w:sz="12" w:space="0" w:color="auto"/>
              <w:right w:val="single" w:sz="12" w:space="0" w:color="auto"/>
            </w:tcBorders>
          </w:tcPr>
          <w:p w14:paraId="0B37B10B" w14:textId="245E2F20" w:rsidR="00916DA0" w:rsidRDefault="00916DA0" w:rsidP="005D5CA1">
            <w:pPr>
              <w:spacing w:line="276" w:lineRule="auto"/>
              <w:ind w:firstLine="0"/>
              <w:jc w:val="center"/>
            </w:pPr>
            <w:r>
              <w:t>64</w:t>
            </w:r>
          </w:p>
        </w:tc>
        <w:tc>
          <w:tcPr>
            <w:tcW w:w="7635" w:type="dxa"/>
            <w:tcBorders>
              <w:left w:val="single" w:sz="12" w:space="0" w:color="auto"/>
              <w:right w:val="single" w:sz="12" w:space="0" w:color="auto"/>
            </w:tcBorders>
          </w:tcPr>
          <w:p w14:paraId="728FA69E" w14:textId="2FB8454A" w:rsidR="00916DA0" w:rsidRDefault="00E6074F" w:rsidP="00C8569B">
            <w:pPr>
              <w:spacing w:line="276" w:lineRule="auto"/>
              <w:ind w:firstLine="0"/>
              <w:jc w:val="center"/>
            </w:pPr>
            <w:r>
              <w:t xml:space="preserve">Slider </w:t>
            </w:r>
            <w:proofErr w:type="gramStart"/>
            <w:r>
              <w:t>crank</w:t>
            </w:r>
            <w:proofErr w:type="gramEnd"/>
            <w:r>
              <w:t xml:space="preserve"> mechanism to aid in the fuse switching process.</w:t>
            </w:r>
          </w:p>
        </w:tc>
      </w:tr>
      <w:tr w:rsidR="00916DA0" w14:paraId="037632B9" w14:textId="77777777" w:rsidTr="55D8AA9D">
        <w:trPr>
          <w:jc w:val="center"/>
        </w:trPr>
        <w:tc>
          <w:tcPr>
            <w:tcW w:w="1695" w:type="dxa"/>
            <w:tcBorders>
              <w:left w:val="single" w:sz="12" w:space="0" w:color="auto"/>
              <w:bottom w:val="single" w:sz="12" w:space="0" w:color="auto"/>
              <w:right w:val="single" w:sz="12" w:space="0" w:color="auto"/>
            </w:tcBorders>
          </w:tcPr>
          <w:p w14:paraId="56E4EDE3" w14:textId="35191102" w:rsidR="00916DA0" w:rsidRDefault="00916DA0" w:rsidP="005D5CA1">
            <w:pPr>
              <w:spacing w:line="276" w:lineRule="auto"/>
              <w:ind w:firstLine="0"/>
              <w:jc w:val="center"/>
            </w:pPr>
            <w:r>
              <w:t>80</w:t>
            </w:r>
          </w:p>
        </w:tc>
        <w:tc>
          <w:tcPr>
            <w:tcW w:w="7635" w:type="dxa"/>
            <w:tcBorders>
              <w:left w:val="single" w:sz="12" w:space="0" w:color="auto"/>
              <w:bottom w:val="single" w:sz="12" w:space="0" w:color="auto"/>
              <w:right w:val="single" w:sz="12" w:space="0" w:color="auto"/>
            </w:tcBorders>
          </w:tcPr>
          <w:p w14:paraId="27870FCF" w14:textId="6EF7AE78" w:rsidR="00916DA0" w:rsidRDefault="00E6074F" w:rsidP="00C8569B">
            <w:pPr>
              <w:spacing w:line="276" w:lineRule="auto"/>
              <w:ind w:firstLine="0"/>
              <w:jc w:val="center"/>
            </w:pPr>
            <w:r>
              <w:t>Robotic arm on the end of a telescoping stick</w:t>
            </w:r>
            <w:r w:rsidR="3F3EEAC7">
              <w:t>.</w:t>
            </w:r>
          </w:p>
        </w:tc>
      </w:tr>
    </w:tbl>
    <w:p w14:paraId="6E658908" w14:textId="0924AD43" w:rsidR="00E6074F" w:rsidRDefault="00E6074F" w:rsidP="0B012E4F">
      <w:pPr>
        <w:jc w:val="center"/>
      </w:pPr>
    </w:p>
    <w:p w14:paraId="61CC4868" w14:textId="0924AD43" w:rsidR="00E6074F" w:rsidRDefault="00E6074F" w:rsidP="0B012E4F">
      <w:pPr>
        <w:jc w:val="center"/>
      </w:pPr>
    </w:p>
    <w:p w14:paraId="0034984A" w14:textId="0924AD43" w:rsidR="00E6074F" w:rsidRDefault="00E6074F" w:rsidP="0B012E4F">
      <w:pPr>
        <w:jc w:val="center"/>
      </w:pPr>
    </w:p>
    <w:p w14:paraId="6186065A" w14:textId="0924AD43" w:rsidR="00E6074F" w:rsidRDefault="00E6074F" w:rsidP="0B012E4F">
      <w:pPr>
        <w:jc w:val="center"/>
      </w:pPr>
    </w:p>
    <w:p w14:paraId="43628E17" w14:textId="77777777" w:rsidR="0061349D" w:rsidRDefault="0061349D" w:rsidP="0B012E4F">
      <w:pPr>
        <w:jc w:val="center"/>
      </w:pPr>
    </w:p>
    <w:p w14:paraId="5BCBC5AE" w14:textId="0924AD43" w:rsidR="00E6074F" w:rsidRDefault="00E6074F" w:rsidP="0B012E4F">
      <w:pPr>
        <w:jc w:val="center"/>
      </w:pPr>
    </w:p>
    <w:p w14:paraId="40F4662F" w14:textId="0924AD43" w:rsidR="00E6074F" w:rsidRDefault="00E6074F" w:rsidP="0B012E4F">
      <w:pPr>
        <w:jc w:val="center"/>
      </w:pPr>
    </w:p>
    <w:p w14:paraId="6DEF92A0" w14:textId="0924AD43" w:rsidR="00E6074F" w:rsidRDefault="00E6074F" w:rsidP="0B012E4F">
      <w:pPr>
        <w:jc w:val="center"/>
      </w:pPr>
    </w:p>
    <w:p w14:paraId="004A7D15" w14:textId="48D22732" w:rsidR="000E5E06" w:rsidRDefault="000E5E06" w:rsidP="00AC6AC7">
      <w:pPr>
        <w:pStyle w:val="Caption"/>
      </w:pPr>
      <w:r>
        <w:lastRenderedPageBreak/>
        <w:t xml:space="preserve">Figure </w:t>
      </w:r>
      <w:r>
        <w:fldChar w:fldCharType="begin"/>
      </w:r>
      <w:r>
        <w:instrText>SEQ Figure \* ARABIC</w:instrText>
      </w:r>
      <w:r>
        <w:fldChar w:fldCharType="separate"/>
      </w:r>
      <w:r w:rsidR="00AC6AC7">
        <w:rPr>
          <w:noProof/>
        </w:rPr>
        <w:t>9</w:t>
      </w:r>
      <w:r>
        <w:fldChar w:fldCharType="end"/>
      </w:r>
      <w:r>
        <w:t>: Pugh Chart First Iteration</w:t>
      </w:r>
    </w:p>
    <w:p w14:paraId="122060EC" w14:textId="77777777" w:rsidR="00E6074F" w:rsidRDefault="7D7E59BC" w:rsidP="09A925ED">
      <w:pPr>
        <w:ind w:firstLine="0"/>
        <w:jc w:val="center"/>
      </w:pPr>
      <w:r>
        <w:rPr>
          <w:noProof/>
        </w:rPr>
        <w:drawing>
          <wp:inline distT="0" distB="0" distL="0" distR="0" wp14:anchorId="75E8542B" wp14:editId="0BB7E6DE">
            <wp:extent cx="6019093" cy="3373200"/>
            <wp:effectExtent l="0" t="0" r="0" b="0"/>
            <wp:docPr id="1652808739" name="Picture 165280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808739"/>
                    <pic:cNvPicPr/>
                  </pic:nvPicPr>
                  <pic:blipFill>
                    <a:blip r:embed="rId23">
                      <a:extLst>
                        <a:ext uri="{28A0092B-C50C-407E-A947-70E740481C1C}">
                          <a14:useLocalDpi xmlns:a14="http://schemas.microsoft.com/office/drawing/2010/main" val="0"/>
                        </a:ext>
                      </a:extLst>
                    </a:blip>
                    <a:stretch>
                      <a:fillRect/>
                    </a:stretch>
                  </pic:blipFill>
                  <pic:spPr>
                    <a:xfrm>
                      <a:off x="0" y="0"/>
                      <a:ext cx="6019093" cy="3373200"/>
                    </a:xfrm>
                    <a:prstGeom prst="rect">
                      <a:avLst/>
                    </a:prstGeom>
                  </pic:spPr>
                </pic:pic>
              </a:graphicData>
            </a:graphic>
          </wp:inline>
        </w:drawing>
      </w:r>
    </w:p>
    <w:p w14:paraId="609313D5" w14:textId="0924AD43" w:rsidR="00E6074F" w:rsidRDefault="00E6074F" w:rsidP="09A925ED">
      <w:pPr>
        <w:ind w:firstLine="0"/>
        <w:jc w:val="center"/>
      </w:pPr>
    </w:p>
    <w:p w14:paraId="34CCF561" w14:textId="0924AD43" w:rsidR="00E6074F" w:rsidRDefault="00E6074F" w:rsidP="09A925ED">
      <w:pPr>
        <w:ind w:firstLine="0"/>
        <w:jc w:val="center"/>
      </w:pPr>
    </w:p>
    <w:p w14:paraId="1440336D" w14:textId="0924AD43" w:rsidR="00E6074F" w:rsidRDefault="00E6074F" w:rsidP="09A925ED">
      <w:pPr>
        <w:ind w:firstLine="0"/>
        <w:jc w:val="center"/>
      </w:pPr>
    </w:p>
    <w:p w14:paraId="1D1DB949" w14:textId="5B375A8A" w:rsidR="00E6074F" w:rsidRDefault="00E6074F" w:rsidP="09A925ED">
      <w:pPr>
        <w:ind w:firstLine="0"/>
        <w:jc w:val="center"/>
      </w:pPr>
    </w:p>
    <w:p w14:paraId="49680600" w14:textId="5B375A8A" w:rsidR="00E6074F" w:rsidRDefault="00E6074F" w:rsidP="09A925ED">
      <w:pPr>
        <w:ind w:firstLine="0"/>
        <w:jc w:val="center"/>
      </w:pPr>
    </w:p>
    <w:p w14:paraId="3E84E7A9" w14:textId="5B375A8A" w:rsidR="00E6074F" w:rsidRDefault="00E6074F" w:rsidP="09A925ED">
      <w:pPr>
        <w:ind w:firstLine="0"/>
        <w:jc w:val="center"/>
      </w:pPr>
    </w:p>
    <w:p w14:paraId="2EA39D32" w14:textId="5B375A8A" w:rsidR="00E6074F" w:rsidRDefault="00E6074F" w:rsidP="09A925ED">
      <w:pPr>
        <w:ind w:firstLine="0"/>
        <w:jc w:val="center"/>
      </w:pPr>
    </w:p>
    <w:p w14:paraId="0313F2B6" w14:textId="5B375A8A" w:rsidR="00E6074F" w:rsidRDefault="00E6074F" w:rsidP="09A925ED">
      <w:pPr>
        <w:ind w:firstLine="0"/>
        <w:jc w:val="center"/>
      </w:pPr>
    </w:p>
    <w:p w14:paraId="1A428C46" w14:textId="5B375A8A" w:rsidR="00E6074F" w:rsidRDefault="00E6074F" w:rsidP="09A925ED">
      <w:pPr>
        <w:ind w:firstLine="0"/>
        <w:jc w:val="center"/>
      </w:pPr>
    </w:p>
    <w:p w14:paraId="1AADAB8C" w14:textId="5B375A8A" w:rsidR="00E6074F" w:rsidRDefault="00E6074F" w:rsidP="09A925ED">
      <w:pPr>
        <w:ind w:firstLine="0"/>
        <w:jc w:val="center"/>
      </w:pPr>
    </w:p>
    <w:p w14:paraId="353FC85B" w14:textId="5B375A8A" w:rsidR="00E6074F" w:rsidRDefault="00E6074F" w:rsidP="09A925ED">
      <w:pPr>
        <w:ind w:firstLine="0"/>
        <w:jc w:val="center"/>
      </w:pPr>
    </w:p>
    <w:p w14:paraId="2F2E4C6B" w14:textId="00CD3E6C" w:rsidR="00AC6AC7" w:rsidRPr="00AC6AC7" w:rsidRDefault="00AC6AC7" w:rsidP="00AC6AC7">
      <w:pPr>
        <w:pStyle w:val="Caption"/>
      </w:pPr>
      <w:r w:rsidRPr="00AC6AC7">
        <w:lastRenderedPageBreak/>
        <w:t xml:space="preserve">Figure </w:t>
      </w:r>
      <w:r>
        <w:fldChar w:fldCharType="begin"/>
      </w:r>
      <w:r>
        <w:instrText>SEQ Figure \* ARABIC</w:instrText>
      </w:r>
      <w:r>
        <w:fldChar w:fldCharType="separate"/>
      </w:r>
      <w:r w:rsidRPr="00AC6AC7">
        <w:rPr>
          <w:noProof/>
        </w:rPr>
        <w:t>10</w:t>
      </w:r>
      <w:r>
        <w:fldChar w:fldCharType="end"/>
      </w:r>
      <w:r w:rsidRPr="00AC6AC7">
        <w:t>: Pugh Chart Second Iteration</w:t>
      </w:r>
    </w:p>
    <w:p w14:paraId="6CB1B120" w14:textId="0077B20F" w:rsidR="000E3B61" w:rsidRDefault="0FD097AC" w:rsidP="66283C21">
      <w:pPr>
        <w:ind w:firstLine="0"/>
        <w:jc w:val="center"/>
      </w:pPr>
      <w:r>
        <w:rPr>
          <w:noProof/>
        </w:rPr>
        <w:drawing>
          <wp:inline distT="0" distB="0" distL="0" distR="0" wp14:anchorId="49F716A1" wp14:editId="7F240C66">
            <wp:extent cx="5650585" cy="3472755"/>
            <wp:effectExtent l="0" t="0" r="0" b="0"/>
            <wp:docPr id="985583340" name="Picture 98558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583340"/>
                    <pic:cNvPicPr/>
                  </pic:nvPicPr>
                  <pic:blipFill>
                    <a:blip r:embed="rId24">
                      <a:extLst>
                        <a:ext uri="{28A0092B-C50C-407E-A947-70E740481C1C}">
                          <a14:useLocalDpi xmlns:a14="http://schemas.microsoft.com/office/drawing/2010/main" val="0"/>
                        </a:ext>
                      </a:extLst>
                    </a:blip>
                    <a:stretch>
                      <a:fillRect/>
                    </a:stretch>
                  </pic:blipFill>
                  <pic:spPr>
                    <a:xfrm>
                      <a:off x="0" y="0"/>
                      <a:ext cx="5650585" cy="3472755"/>
                    </a:xfrm>
                    <a:prstGeom prst="rect">
                      <a:avLst/>
                    </a:prstGeom>
                  </pic:spPr>
                </pic:pic>
              </a:graphicData>
            </a:graphic>
          </wp:inline>
        </w:drawing>
      </w:r>
    </w:p>
    <w:p w14:paraId="3311C665" w14:textId="77777777" w:rsidR="00B63171" w:rsidRDefault="00B63171" w:rsidP="00264C69">
      <w:pPr>
        <w:ind w:firstLine="0"/>
      </w:pPr>
    </w:p>
    <w:p w14:paraId="5F82B052" w14:textId="777C0053" w:rsidR="00F26DB1" w:rsidRDefault="008D6951" w:rsidP="00F26DB1">
      <w:pPr>
        <w:pStyle w:val="Heading2"/>
      </w:pPr>
      <w:r>
        <w:t>Analytical</w:t>
      </w:r>
      <w:r w:rsidR="00AF22E6">
        <w:t xml:space="preserve"> </w:t>
      </w:r>
      <w:r>
        <w:t>Hierarchy Process</w:t>
      </w:r>
      <w:r w:rsidR="00F26DB1">
        <w:t xml:space="preserve"> </w:t>
      </w:r>
    </w:p>
    <w:p w14:paraId="582F3DB0" w14:textId="04C23932" w:rsidR="005A4C5A" w:rsidRDefault="00EE37FF" w:rsidP="00264C69">
      <w:pPr>
        <w:ind w:firstLine="0"/>
      </w:pPr>
      <w:r>
        <w:tab/>
        <w:t xml:space="preserve">The Analytical Hierarchy Process (AHP) </w:t>
      </w:r>
      <w:r w:rsidR="008A3F46">
        <w:t xml:space="preserve">is a </w:t>
      </w:r>
      <w:r w:rsidR="00AF28D9">
        <w:t>decision-making</w:t>
      </w:r>
      <w:r w:rsidR="00211C67">
        <w:t xml:space="preserve"> </w:t>
      </w:r>
      <w:r w:rsidR="00D67058">
        <w:t>m</w:t>
      </w:r>
      <w:r w:rsidR="009C62C0">
        <w:t>atrix methodology</w:t>
      </w:r>
      <w:r w:rsidR="00F71D34">
        <w:t xml:space="preserve"> that </w:t>
      </w:r>
      <w:r w:rsidR="7D03B139">
        <w:t>provides</w:t>
      </w:r>
      <w:r w:rsidR="00F71D34">
        <w:t xml:space="preserve"> </w:t>
      </w:r>
      <w:r w:rsidR="00D67058">
        <w:t xml:space="preserve">a </w:t>
      </w:r>
      <w:r w:rsidR="7D03B139">
        <w:t xml:space="preserve">quantitative comparison of two or three concepts. </w:t>
      </w:r>
      <w:r w:rsidR="2BEC1BF8">
        <w:t>AHP was used to narrow down</w:t>
      </w:r>
      <w:r w:rsidR="00D67058">
        <w:t xml:space="preserve"> from </w:t>
      </w:r>
      <w:r w:rsidR="2BEC1BF8">
        <w:t>the three concepts remaining from the Pugh charts to the final concept.</w:t>
      </w:r>
    </w:p>
    <w:p w14:paraId="512AE1EE" w14:textId="6BADE72B" w:rsidR="005A4C5A" w:rsidRDefault="009C49D4" w:rsidP="2C2138D6">
      <w:r>
        <w:t xml:space="preserve">The first step of the process </w:t>
      </w:r>
      <w:r w:rsidR="4F5216AD">
        <w:t>wa</w:t>
      </w:r>
      <w:r>
        <w:t xml:space="preserve">s to formulate a criteria comparison matrix </w:t>
      </w:r>
      <w:r w:rsidR="00AF28D9">
        <w:t>of all</w:t>
      </w:r>
      <w:r w:rsidR="00AF1279">
        <w:t xml:space="preserve"> the engineering characteristics that w</w:t>
      </w:r>
      <w:r w:rsidR="3848CB3C">
        <w:t>ere</w:t>
      </w:r>
      <w:r w:rsidR="00AF1279">
        <w:t xml:space="preserve"> used to </w:t>
      </w:r>
      <w:r w:rsidR="003377EC">
        <w:t xml:space="preserve">judge </w:t>
      </w:r>
      <w:r w:rsidR="00B5606A">
        <w:t xml:space="preserve">each concept. Our engineering characteristics </w:t>
      </w:r>
      <w:r w:rsidR="00845DDA">
        <w:t xml:space="preserve">included </w:t>
      </w:r>
      <w:r w:rsidR="002E0DA0">
        <w:t>eight</w:t>
      </w:r>
      <w:r w:rsidR="00845DDA">
        <w:t xml:space="preserve"> objectives </w:t>
      </w:r>
      <w:r w:rsidR="008724F4">
        <w:t>summarized</w:t>
      </w:r>
      <w:r w:rsidR="00845DDA">
        <w:t xml:space="preserve"> from </w:t>
      </w:r>
      <w:r w:rsidR="08FC25E2">
        <w:t>the house of quality</w:t>
      </w:r>
      <w:r w:rsidR="008724F4">
        <w:t>. The characteristics were as follows</w:t>
      </w:r>
      <w:r w:rsidR="30A3209F">
        <w:t>:</w:t>
      </w:r>
      <w:r w:rsidR="00845DDA">
        <w:t xml:space="preserve"> Reach Fuse</w:t>
      </w:r>
      <w:r w:rsidR="008724F4">
        <w:t xml:space="preserve"> Tube Location, Fuse </w:t>
      </w:r>
      <w:r w:rsidR="00D97855">
        <w:t>Removal,</w:t>
      </w:r>
      <w:r w:rsidR="008724F4">
        <w:t xml:space="preserve"> and Install</w:t>
      </w:r>
      <w:r w:rsidR="00314538">
        <w:t xml:space="preserve">ation Time of 15 minutes, </w:t>
      </w:r>
      <w:r w:rsidR="00911EBD">
        <w:t>have</w:t>
      </w:r>
      <w:r w:rsidR="00DF5A7D">
        <w:t xml:space="preserve"> 3 Degrees of Freedom, </w:t>
      </w:r>
      <w:r w:rsidR="00F202B7">
        <w:t>have</w:t>
      </w:r>
      <w:r w:rsidR="00DF5A7D">
        <w:t xml:space="preserve"> a Maximum Storage Length</w:t>
      </w:r>
      <w:r w:rsidR="00C91156">
        <w:t xml:space="preserve"> of 4ft, </w:t>
      </w:r>
      <w:r w:rsidR="00280A3D">
        <w:t xml:space="preserve">Have </w:t>
      </w:r>
      <w:r w:rsidR="007947A2">
        <w:t>C</w:t>
      </w:r>
      <w:r w:rsidR="0091007D">
        <w:t xml:space="preserve">ommunication </w:t>
      </w:r>
      <w:r w:rsidR="007947A2">
        <w:t>D</w:t>
      </w:r>
      <w:r w:rsidR="0091007D">
        <w:t xml:space="preserve">istance between </w:t>
      </w:r>
      <w:r w:rsidR="007947A2">
        <w:t>D</w:t>
      </w:r>
      <w:r w:rsidR="0091007D">
        <w:t xml:space="preserve">evice and </w:t>
      </w:r>
      <w:r w:rsidR="007947A2">
        <w:t>U</w:t>
      </w:r>
      <w:r w:rsidR="0091007D">
        <w:t xml:space="preserve">ser </w:t>
      </w:r>
      <w:r w:rsidR="00C50E1D">
        <w:t>of 50 ft</w:t>
      </w:r>
      <w:r w:rsidR="00C439F1">
        <w:t>, De</w:t>
      </w:r>
      <w:r w:rsidR="007F715B">
        <w:t xml:space="preserve">vice </w:t>
      </w:r>
      <w:r w:rsidR="007947A2">
        <w:t xml:space="preserve">Responsiveness, Emergency Stop </w:t>
      </w:r>
      <w:r w:rsidR="007D29B7">
        <w:t xml:space="preserve">Time, Ability to </w:t>
      </w:r>
      <w:r w:rsidR="007D29B7">
        <w:lastRenderedPageBreak/>
        <w:t>Support Fuse Tube Weight, Operation Time per Charge</w:t>
      </w:r>
      <w:r w:rsidR="00911EBD">
        <w:t xml:space="preserve">. A pairwise comparison was </w:t>
      </w:r>
      <w:r w:rsidR="4E816496">
        <w:t>performed</w:t>
      </w:r>
      <w:r w:rsidR="0085118F">
        <w:t xml:space="preserve"> </w:t>
      </w:r>
      <w:r w:rsidR="54B87C5E">
        <w:t>to rank</w:t>
      </w:r>
      <w:r w:rsidR="0085118F">
        <w:t xml:space="preserve"> the </w:t>
      </w:r>
      <w:r w:rsidR="143FFCA6">
        <w:t>e</w:t>
      </w:r>
      <w:r w:rsidR="0085118F">
        <w:t>ngineering characteristics</w:t>
      </w:r>
      <w:r w:rsidR="6A722F2D">
        <w:t>.</w:t>
      </w:r>
      <w:r w:rsidR="003D22FF">
        <w:t xml:space="preserve"> </w:t>
      </w:r>
      <w:r w:rsidR="01BFF948">
        <w:t>These values were</w:t>
      </w:r>
      <w:r w:rsidR="003D22FF">
        <w:t xml:space="preserve"> use</w:t>
      </w:r>
      <w:r w:rsidR="7499198F">
        <w:t>d</w:t>
      </w:r>
      <w:r w:rsidR="003D22FF">
        <w:t xml:space="preserve"> </w:t>
      </w:r>
      <w:r w:rsidR="00044969">
        <w:t>to</w:t>
      </w:r>
      <w:r w:rsidR="00E43D4D">
        <w:t xml:space="preserve"> </w:t>
      </w:r>
      <w:r w:rsidR="00D21FB7">
        <w:t xml:space="preserve">find which criteria </w:t>
      </w:r>
      <w:r w:rsidR="20858208">
        <w:t>were</w:t>
      </w:r>
      <w:r w:rsidR="00D21FB7">
        <w:t xml:space="preserve"> most important </w:t>
      </w:r>
      <w:r w:rsidR="008C4B9E">
        <w:t>for a design concept</w:t>
      </w:r>
      <w:r w:rsidR="00FE3047">
        <w:t>.</w:t>
      </w:r>
    </w:p>
    <w:p w14:paraId="2F735106" w14:textId="0647EF18" w:rsidR="00B63171" w:rsidRDefault="00B63171" w:rsidP="00B60D45">
      <w:pPr>
        <w:pStyle w:val="Heading3"/>
      </w:pPr>
      <w:r>
        <w:t xml:space="preserve">Figure </w:t>
      </w:r>
      <w:fldSimple w:instr=" SEQ Figure \* ARABIC ">
        <w:r w:rsidR="00AC6AC7">
          <w:rPr>
            <w:noProof/>
          </w:rPr>
          <w:t>11</w:t>
        </w:r>
      </w:fldSimple>
      <w:r>
        <w:t>: AHP pairwise comparison</w:t>
      </w:r>
    </w:p>
    <w:p w14:paraId="512AD47E" w14:textId="23C8E564" w:rsidR="006C152D" w:rsidRDefault="00DD5D5C" w:rsidP="00B60D45">
      <w:pPr>
        <w:ind w:firstLine="0"/>
        <w:jc w:val="center"/>
      </w:pPr>
      <w:r w:rsidRPr="00DD5D5C">
        <w:rPr>
          <w:noProof/>
        </w:rPr>
        <w:drawing>
          <wp:inline distT="0" distB="0" distL="0" distR="0" wp14:anchorId="2D0BCA5C" wp14:editId="7B3ED7C6">
            <wp:extent cx="5943600" cy="27362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736215"/>
                    </a:xfrm>
                    <a:prstGeom prst="rect">
                      <a:avLst/>
                    </a:prstGeom>
                    <a:noFill/>
                    <a:ln>
                      <a:noFill/>
                    </a:ln>
                  </pic:spPr>
                </pic:pic>
              </a:graphicData>
            </a:graphic>
          </wp:inline>
        </w:drawing>
      </w:r>
    </w:p>
    <w:p w14:paraId="23C82094" w14:textId="102ABDC0" w:rsidR="00FD38AD" w:rsidRDefault="00B5606A" w:rsidP="00264C69">
      <w:pPr>
        <w:ind w:firstLine="0"/>
      </w:pPr>
      <w:r>
        <w:tab/>
      </w:r>
      <w:r w:rsidR="00F568A1">
        <w:t xml:space="preserve">After the pairwise comparison was </w:t>
      </w:r>
      <w:r w:rsidR="1DB54F8B">
        <w:t>p</w:t>
      </w:r>
      <w:r w:rsidR="00F568A1">
        <w:t>e</w:t>
      </w:r>
      <w:r w:rsidR="1DB54F8B">
        <w:t>rformed</w:t>
      </w:r>
      <w:r w:rsidR="00AA5B15">
        <w:t xml:space="preserve"> to determine the most important </w:t>
      </w:r>
      <w:r w:rsidR="004B2862">
        <w:t>criteria</w:t>
      </w:r>
      <w:r w:rsidR="00F568A1">
        <w:t>,</w:t>
      </w:r>
      <w:r w:rsidR="05C8ABEE">
        <w:t xml:space="preserve"> </w:t>
      </w:r>
      <w:r w:rsidR="00BC7943">
        <w:t>each design</w:t>
      </w:r>
      <w:r w:rsidR="008C7F6E">
        <w:t xml:space="preserve"> concept was</w:t>
      </w:r>
      <w:r w:rsidR="00BC7943">
        <w:t xml:space="preserve"> </w:t>
      </w:r>
      <w:r w:rsidR="008D5225">
        <w:t xml:space="preserve">ranked </w:t>
      </w:r>
      <w:r w:rsidR="004B2862">
        <w:t xml:space="preserve">against </w:t>
      </w:r>
      <w:r w:rsidR="00330EA4">
        <w:t xml:space="preserve">one of the other three concepts </w:t>
      </w:r>
      <w:r w:rsidR="00D561F4">
        <w:t xml:space="preserve">based on each design </w:t>
      </w:r>
      <w:r w:rsidR="00AA5B15">
        <w:t>criteria.</w:t>
      </w:r>
      <w:r w:rsidR="00E200F9">
        <w:t xml:space="preserve"> </w:t>
      </w:r>
      <w:r w:rsidR="00181551">
        <w:t xml:space="preserve">The ideas were ranked using </w:t>
      </w:r>
      <w:r w:rsidR="71E64DD8">
        <w:t xml:space="preserve">values of </w:t>
      </w:r>
      <w:r w:rsidR="00181551">
        <w:t xml:space="preserve">1/3, 1/5,1/7,1, 3,5,7, or 9. </w:t>
      </w:r>
      <w:r w:rsidR="00E200F9">
        <w:t xml:space="preserve">These values </w:t>
      </w:r>
      <w:r w:rsidR="00181551">
        <w:t>were</w:t>
      </w:r>
      <w:r w:rsidR="00E200F9">
        <w:t xml:space="preserve"> </w:t>
      </w:r>
      <w:r w:rsidR="009D441B">
        <w:t>normalized,</w:t>
      </w:r>
      <w:r w:rsidR="00E200F9">
        <w:t xml:space="preserve"> and </w:t>
      </w:r>
      <w:r w:rsidR="00181551">
        <w:t xml:space="preserve">the </w:t>
      </w:r>
      <w:r w:rsidR="004905CF">
        <w:t xml:space="preserve">criteria weights </w:t>
      </w:r>
      <w:r w:rsidR="00181551">
        <w:t>were</w:t>
      </w:r>
      <w:r w:rsidR="004905CF">
        <w:t xml:space="preserve"> established.</w:t>
      </w:r>
      <w:r w:rsidR="00002C78">
        <w:t xml:space="preserve"> </w:t>
      </w:r>
      <w:r w:rsidR="00FD38AD">
        <w:t xml:space="preserve">A sample of </w:t>
      </w:r>
      <w:r w:rsidR="78D15EC6">
        <w:t>th</w:t>
      </w:r>
      <w:r w:rsidR="6914ACBD">
        <w:t>e</w:t>
      </w:r>
      <w:r w:rsidR="5E7CB4E6">
        <w:t>se</w:t>
      </w:r>
      <w:r w:rsidR="00FA7AD3">
        <w:t xml:space="preserve"> tables </w:t>
      </w:r>
      <w:r w:rsidR="00FD38AD">
        <w:t xml:space="preserve">is shown in the figure below, and </w:t>
      </w:r>
      <w:r w:rsidR="00FA7AD3">
        <w:t xml:space="preserve">calculations for all characteristics are found in </w:t>
      </w:r>
      <w:r w:rsidR="00B546AE">
        <w:t>Appendix E.</w:t>
      </w:r>
    </w:p>
    <w:p w14:paraId="7FA6CFB4" w14:textId="2CA75EB6" w:rsidR="00FA7AD3" w:rsidRDefault="00FA7AD3" w:rsidP="00FA7AD3">
      <w:pPr>
        <w:pStyle w:val="Heading3"/>
      </w:pPr>
      <w:r>
        <w:t xml:space="preserve">Figure </w:t>
      </w:r>
      <w:fldSimple w:instr=" SEQ Figure \* ARABIC ">
        <w:r w:rsidR="00AC6AC7">
          <w:rPr>
            <w:noProof/>
          </w:rPr>
          <w:t>12</w:t>
        </w:r>
      </w:fldSimple>
      <w:r>
        <w:t>: Sample Criteria Weights</w:t>
      </w:r>
    </w:p>
    <w:p w14:paraId="4881B21A" w14:textId="01A4A12E" w:rsidR="00E53DA7" w:rsidRDefault="00E53DA7" w:rsidP="00FD38AD">
      <w:pPr>
        <w:ind w:firstLine="0"/>
        <w:jc w:val="center"/>
      </w:pPr>
      <w:r w:rsidRPr="00E53DA7">
        <w:rPr>
          <w:noProof/>
        </w:rPr>
        <w:drawing>
          <wp:inline distT="0" distB="0" distL="0" distR="0" wp14:anchorId="112BB326" wp14:editId="271F7F2C">
            <wp:extent cx="6271260" cy="106062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7647" cy="1063391"/>
                    </a:xfrm>
                    <a:prstGeom prst="rect">
                      <a:avLst/>
                    </a:prstGeom>
                    <a:noFill/>
                    <a:ln>
                      <a:noFill/>
                    </a:ln>
                  </pic:spPr>
                </pic:pic>
              </a:graphicData>
            </a:graphic>
          </wp:inline>
        </w:drawing>
      </w:r>
    </w:p>
    <w:p w14:paraId="6F38AB21" w14:textId="46BCDB92" w:rsidR="009D441B" w:rsidRDefault="003421CA" w:rsidP="003421CA">
      <w:r>
        <w:lastRenderedPageBreak/>
        <w:t xml:space="preserve">After the Criteria Weights </w:t>
      </w:r>
      <w:r w:rsidR="70AE29EC">
        <w:t>were</w:t>
      </w:r>
      <w:r>
        <w:t xml:space="preserve"> found</w:t>
      </w:r>
      <w:r w:rsidR="340FB289">
        <w:t>,</w:t>
      </w:r>
      <w:r w:rsidR="00075D66">
        <w:t xml:space="preserve"> we </w:t>
      </w:r>
      <w:r w:rsidR="6CF2D259">
        <w:t>checked</w:t>
      </w:r>
      <w:r w:rsidR="00075D66">
        <w:t xml:space="preserve"> for consistency bias in choosing </w:t>
      </w:r>
      <w:r w:rsidR="004D5457">
        <w:t xml:space="preserve">each concept. This </w:t>
      </w:r>
      <w:r w:rsidR="007203B6">
        <w:t>was</w:t>
      </w:r>
      <w:r w:rsidR="00EA2542">
        <w:t xml:space="preserve"> done by </w:t>
      </w:r>
      <w:r w:rsidR="00857D12">
        <w:t xml:space="preserve">computing the </w:t>
      </w:r>
      <w:r w:rsidR="00857D12" w:rsidRPr="00B546AE">
        <w:t>weighted</w:t>
      </w:r>
      <w:r w:rsidR="00857D12">
        <w:t xml:space="preserve"> sum</w:t>
      </w:r>
      <w:r w:rsidR="00B604CF">
        <w:t>,</w:t>
      </w:r>
      <w:r w:rsidR="007E477F">
        <w:t xml:space="preserve"> </w:t>
      </w:r>
      <w:r w:rsidR="00B604CF" w:rsidRPr="00B604CF">
        <w:rPr>
          <w:i/>
          <w:iCs/>
        </w:rPr>
        <w:t>Ws</w:t>
      </w:r>
      <w:r w:rsidR="00053117">
        <w:rPr>
          <w:i/>
          <w:iCs/>
        </w:rPr>
        <w:t>,</w:t>
      </w:r>
      <w:r w:rsidR="00857D12">
        <w:t xml:space="preserve"> and consistency vectors for each normalized matrix</w:t>
      </w:r>
      <w:r w:rsidR="00B546AE">
        <w:t xml:space="preserve"> </w:t>
      </w:r>
      <w:sdt>
        <w:sdtPr>
          <w:id w:val="-2091460393"/>
          <w:lock w:val="contentLocked"/>
          <w:citation/>
        </w:sdtPr>
        <w:sdtContent>
          <w:r w:rsidR="00B546AE">
            <w:fldChar w:fldCharType="begin"/>
          </w:r>
          <w:r w:rsidR="00B546AE">
            <w:instrText xml:space="preserve"> CITATION Geo132 \l 1033 </w:instrText>
          </w:r>
          <w:r w:rsidR="00B546AE">
            <w:fldChar w:fldCharType="separate"/>
          </w:r>
          <w:r w:rsidR="00B546AE">
            <w:rPr>
              <w:noProof/>
            </w:rPr>
            <w:t>(Dieter, Consistency Check Process for AHP , 2013)</w:t>
          </w:r>
          <w:r w:rsidR="00B546AE">
            <w:fldChar w:fldCharType="end"/>
          </w:r>
        </w:sdtContent>
      </w:sdt>
      <w:r w:rsidR="00B517F3">
        <w:t xml:space="preserve">. Using the </w:t>
      </w:r>
      <w:r w:rsidR="007E477F">
        <w:t>w</w:t>
      </w:r>
      <w:r w:rsidR="00B517F3">
        <w:t xml:space="preserve">eighted </w:t>
      </w:r>
      <w:r w:rsidR="007E477F">
        <w:t>sum and consistency vectors</w:t>
      </w:r>
      <w:r w:rsidR="0C2BF6FC">
        <w:t>,</w:t>
      </w:r>
      <w:r w:rsidR="004B3B4F">
        <w:t xml:space="preserve"> we f</w:t>
      </w:r>
      <w:r w:rsidR="1E035E4D">
        <w:t>ound</w:t>
      </w:r>
      <w:r w:rsidR="004B3B4F">
        <w:t xml:space="preserve"> the average consistency, consistency index, and consistency ratio of each normalized matrix.</w:t>
      </w:r>
      <w:r w:rsidR="00B71B46">
        <w:t xml:space="preserve"> A sample of these calculations are shown in the figure below</w:t>
      </w:r>
      <w:r w:rsidR="00EB4E7D">
        <w:t xml:space="preserve">, and all calculations are shown in </w:t>
      </w:r>
      <w:r w:rsidR="001D0737">
        <w:t>A</w:t>
      </w:r>
      <w:r w:rsidR="00EB4E7D" w:rsidRPr="001D0737">
        <w:t>ppendix</w:t>
      </w:r>
      <w:r w:rsidR="001D0737">
        <w:t xml:space="preserve"> E</w:t>
      </w:r>
      <w:r w:rsidR="00EB4E7D">
        <w:t xml:space="preserve">. </w:t>
      </w:r>
    </w:p>
    <w:p w14:paraId="773EC9DE" w14:textId="078088AC" w:rsidR="00A94330" w:rsidRDefault="00A94330" w:rsidP="00A94330">
      <w:pPr>
        <w:pStyle w:val="Heading3"/>
      </w:pPr>
      <w:r>
        <w:t xml:space="preserve">Figure </w:t>
      </w:r>
      <w:fldSimple w:instr=" SEQ Figure \* ARABIC ">
        <w:r w:rsidR="00AC6AC7">
          <w:rPr>
            <w:noProof/>
          </w:rPr>
          <w:t>13</w:t>
        </w:r>
      </w:fldSimple>
      <w:r>
        <w:t>: Consistency check</w:t>
      </w:r>
    </w:p>
    <w:tbl>
      <w:tblPr>
        <w:tblW w:w="7611" w:type="dxa"/>
        <w:tblInd w:w="870" w:type="dxa"/>
        <w:tblCellMar>
          <w:top w:w="15" w:type="dxa"/>
          <w:bottom w:w="15" w:type="dxa"/>
        </w:tblCellMar>
        <w:tblLook w:val="04A0" w:firstRow="1" w:lastRow="0" w:firstColumn="1" w:lastColumn="0" w:noHBand="0" w:noVBand="1"/>
      </w:tblPr>
      <w:tblGrid>
        <w:gridCol w:w="1780"/>
        <w:gridCol w:w="1660"/>
        <w:gridCol w:w="960"/>
        <w:gridCol w:w="1291"/>
        <w:gridCol w:w="960"/>
        <w:gridCol w:w="960"/>
      </w:tblGrid>
      <w:tr w:rsidR="00AD6F58" w:rsidRPr="00AD6F58" w14:paraId="2F486D11" w14:textId="77777777" w:rsidTr="002A4502">
        <w:trPr>
          <w:trHeight w:val="585"/>
        </w:trPr>
        <w:tc>
          <w:tcPr>
            <w:tcW w:w="3440" w:type="dxa"/>
            <w:gridSpan w:val="2"/>
            <w:tcBorders>
              <w:top w:val="single" w:sz="4" w:space="0" w:color="000000"/>
              <w:left w:val="single" w:sz="4" w:space="0" w:color="000000"/>
              <w:bottom w:val="single" w:sz="4" w:space="0" w:color="000000"/>
              <w:right w:val="single" w:sz="4" w:space="0" w:color="000000"/>
            </w:tcBorders>
            <w:shd w:val="clear" w:color="000000" w:fill="FFF2CC"/>
            <w:noWrap/>
            <w:vAlign w:val="center"/>
            <w:hideMark/>
          </w:tcPr>
          <w:p w14:paraId="5EFEF49A" w14:textId="1759D0DA" w:rsidR="00AD6F58" w:rsidRPr="00AD6F58" w:rsidRDefault="00AD6F58" w:rsidP="00AD6F58">
            <w:pPr>
              <w:spacing w:line="240" w:lineRule="auto"/>
              <w:ind w:firstLine="0"/>
              <w:jc w:val="center"/>
              <w:rPr>
                <w:rFonts w:ascii="Calibri" w:eastAsia="Times New Roman" w:hAnsi="Calibri" w:cs="Calibri"/>
                <w:b/>
                <w:bCs/>
                <w:color w:val="000000"/>
                <w:sz w:val="22"/>
              </w:rPr>
            </w:pPr>
            <w:r w:rsidRPr="00AD6F58">
              <w:rPr>
                <w:rFonts w:ascii="Calibri" w:eastAsia="Times New Roman" w:hAnsi="Calibri" w:cs="Calibri"/>
                <w:b/>
                <w:bCs/>
                <w:color w:val="000000"/>
                <w:sz w:val="22"/>
              </w:rPr>
              <w:t>Consistency Check</w:t>
            </w:r>
          </w:p>
        </w:tc>
        <w:tc>
          <w:tcPr>
            <w:tcW w:w="960" w:type="dxa"/>
            <w:tcBorders>
              <w:top w:val="nil"/>
              <w:left w:val="nil"/>
              <w:bottom w:val="nil"/>
              <w:right w:val="nil"/>
            </w:tcBorders>
            <w:noWrap/>
            <w:vAlign w:val="bottom"/>
            <w:hideMark/>
          </w:tcPr>
          <w:p w14:paraId="75FAA796" w14:textId="77777777" w:rsidR="00AD6F58" w:rsidRPr="00AD6F58" w:rsidRDefault="00AD6F58" w:rsidP="00AD6F58">
            <w:pPr>
              <w:spacing w:line="240" w:lineRule="auto"/>
              <w:ind w:firstLine="0"/>
              <w:rPr>
                <w:rFonts w:eastAsia="Times New Roman" w:cs="Times New Roman"/>
                <w:sz w:val="20"/>
                <w:szCs w:val="20"/>
              </w:rPr>
            </w:pPr>
          </w:p>
        </w:tc>
        <w:tc>
          <w:tcPr>
            <w:tcW w:w="3211" w:type="dxa"/>
            <w:gridSpan w:val="3"/>
            <w:tcBorders>
              <w:top w:val="single" w:sz="4" w:space="0" w:color="000000"/>
              <w:left w:val="single" w:sz="4" w:space="0" w:color="000000"/>
              <w:bottom w:val="single" w:sz="4" w:space="0" w:color="000000"/>
              <w:right w:val="single" w:sz="4" w:space="0" w:color="000000"/>
            </w:tcBorders>
            <w:noWrap/>
            <w:vAlign w:val="center"/>
            <w:hideMark/>
          </w:tcPr>
          <w:p w14:paraId="3A642767" w14:textId="30C638C5" w:rsidR="00AD6F58" w:rsidRPr="00AD6F58" w:rsidRDefault="00AD6F58" w:rsidP="00AD6F58">
            <w:pPr>
              <w:spacing w:line="240" w:lineRule="auto"/>
              <w:ind w:firstLine="0"/>
              <w:jc w:val="center"/>
              <w:rPr>
                <w:rFonts w:eastAsia="Times New Roman" w:cs="Times New Roman"/>
                <w:b/>
                <w:bCs/>
                <w:sz w:val="20"/>
                <w:szCs w:val="20"/>
              </w:rPr>
            </w:pPr>
            <w:r w:rsidRPr="00AD6F58">
              <w:rPr>
                <w:rFonts w:ascii="Calibri" w:eastAsia="Times New Roman" w:hAnsi="Calibri" w:cs="Calibri"/>
                <w:b/>
                <w:bCs/>
                <w:color w:val="000000"/>
                <w:sz w:val="22"/>
              </w:rPr>
              <w:t>Consistency Comparison</w:t>
            </w:r>
          </w:p>
        </w:tc>
      </w:tr>
      <w:tr w:rsidR="00AD6F58" w:rsidRPr="00AD6F58" w14:paraId="334813FC" w14:textId="77777777" w:rsidTr="002A4502">
        <w:trPr>
          <w:trHeight w:val="300"/>
        </w:trPr>
        <w:tc>
          <w:tcPr>
            <w:tcW w:w="1780" w:type="dxa"/>
            <w:tcBorders>
              <w:top w:val="single" w:sz="4" w:space="0" w:color="000000"/>
              <w:left w:val="single" w:sz="4" w:space="0" w:color="000000"/>
              <w:bottom w:val="single" w:sz="4" w:space="0" w:color="000000"/>
              <w:right w:val="single" w:sz="4" w:space="0" w:color="000000"/>
            </w:tcBorders>
            <w:shd w:val="clear" w:color="000000" w:fill="FFF2CC"/>
            <w:noWrap/>
            <w:vAlign w:val="center"/>
            <w:hideMark/>
          </w:tcPr>
          <w:p w14:paraId="088CF188" w14:textId="77777777" w:rsidR="00AD6F58" w:rsidRPr="00AD6F58" w:rsidRDefault="00AD6F58" w:rsidP="00AD6F58">
            <w:pPr>
              <w:spacing w:line="240" w:lineRule="auto"/>
              <w:ind w:firstLine="0"/>
              <w:jc w:val="center"/>
              <w:rPr>
                <w:rFonts w:ascii="Calibri" w:eastAsia="Times New Roman" w:hAnsi="Calibri" w:cs="Calibri"/>
                <w:color w:val="000000"/>
                <w:sz w:val="22"/>
              </w:rPr>
            </w:pPr>
            <w:r w:rsidRPr="00AD6F58">
              <w:rPr>
                <w:rFonts w:ascii="Calibri" w:eastAsia="Times New Roman" w:hAnsi="Calibri" w:cs="Calibri"/>
                <w:color w:val="000000"/>
                <w:sz w:val="22"/>
              </w:rPr>
              <w:t>Ws</w:t>
            </w:r>
          </w:p>
        </w:tc>
        <w:tc>
          <w:tcPr>
            <w:tcW w:w="1660" w:type="dxa"/>
            <w:tcBorders>
              <w:top w:val="single" w:sz="4" w:space="0" w:color="000000"/>
              <w:left w:val="single" w:sz="4" w:space="0" w:color="000000"/>
              <w:bottom w:val="single" w:sz="4" w:space="0" w:color="000000"/>
              <w:right w:val="single" w:sz="4" w:space="0" w:color="000000"/>
            </w:tcBorders>
            <w:shd w:val="clear" w:color="000000" w:fill="FFF2CC"/>
            <w:noWrap/>
            <w:vAlign w:val="center"/>
            <w:hideMark/>
          </w:tcPr>
          <w:p w14:paraId="221AA568" w14:textId="77777777" w:rsidR="00AD6F58" w:rsidRPr="00AD6F58" w:rsidRDefault="00AD6F58" w:rsidP="00AD6F58">
            <w:pPr>
              <w:spacing w:line="240" w:lineRule="auto"/>
              <w:ind w:firstLine="0"/>
              <w:jc w:val="center"/>
              <w:rPr>
                <w:rFonts w:ascii="Calibri" w:eastAsia="Times New Roman" w:hAnsi="Calibri" w:cs="Calibri"/>
                <w:color w:val="000000"/>
                <w:sz w:val="22"/>
              </w:rPr>
            </w:pPr>
            <w:r w:rsidRPr="00AD6F58">
              <w:rPr>
                <w:rFonts w:ascii="Calibri" w:eastAsia="Times New Roman" w:hAnsi="Calibri" w:cs="Calibri"/>
                <w:color w:val="000000"/>
                <w:sz w:val="22"/>
              </w:rPr>
              <w:t>Cons V</w:t>
            </w:r>
          </w:p>
        </w:tc>
        <w:tc>
          <w:tcPr>
            <w:tcW w:w="960" w:type="dxa"/>
            <w:tcBorders>
              <w:top w:val="nil"/>
              <w:left w:val="nil"/>
              <w:bottom w:val="nil"/>
              <w:right w:val="nil"/>
            </w:tcBorders>
            <w:noWrap/>
            <w:vAlign w:val="bottom"/>
            <w:hideMark/>
          </w:tcPr>
          <w:p w14:paraId="734846B1" w14:textId="77777777" w:rsidR="00AD6F58" w:rsidRPr="00AD6F58" w:rsidRDefault="00AD6F58" w:rsidP="00AD6F58">
            <w:pPr>
              <w:spacing w:line="240" w:lineRule="auto"/>
              <w:ind w:firstLine="0"/>
              <w:rPr>
                <w:rFonts w:ascii="Calibri" w:eastAsia="Times New Roman" w:hAnsi="Calibri" w:cs="Calibri"/>
                <w:color w:val="000000"/>
                <w:sz w:val="22"/>
              </w:rPr>
            </w:pPr>
          </w:p>
        </w:tc>
        <w:tc>
          <w:tcPr>
            <w:tcW w:w="1291" w:type="dxa"/>
            <w:tcBorders>
              <w:top w:val="single" w:sz="4" w:space="0" w:color="000000"/>
              <w:left w:val="single" w:sz="4" w:space="0" w:color="000000"/>
              <w:bottom w:val="single" w:sz="4" w:space="0" w:color="000000"/>
              <w:right w:val="single" w:sz="4" w:space="0" w:color="000000"/>
            </w:tcBorders>
            <w:shd w:val="clear" w:color="000000" w:fill="E2EFDA"/>
            <w:noWrap/>
            <w:vAlign w:val="center"/>
            <w:hideMark/>
          </w:tcPr>
          <w:p w14:paraId="36CCF22E" w14:textId="6126090A" w:rsidR="00AD6F58" w:rsidRPr="00AD6F58" w:rsidRDefault="00AD6F58" w:rsidP="00AD6F58">
            <w:pPr>
              <w:spacing w:line="240" w:lineRule="auto"/>
              <w:ind w:firstLine="0"/>
              <w:jc w:val="center"/>
              <w:rPr>
                <w:rFonts w:ascii="Calibri" w:eastAsia="Times New Roman" w:hAnsi="Calibri" w:cs="Calibri"/>
                <w:color w:val="000000"/>
                <w:sz w:val="22"/>
              </w:rPr>
            </w:pPr>
            <w:r w:rsidRPr="00AD6F58">
              <w:rPr>
                <w:rFonts w:ascii="Calibri" w:eastAsia="Times New Roman" w:hAnsi="Calibri" w:cs="Calibri"/>
                <w:color w:val="000000"/>
                <w:sz w:val="22"/>
              </w:rPr>
              <w:t xml:space="preserve">Avg </w:t>
            </w:r>
            <w:proofErr w:type="gramStart"/>
            <w:r w:rsidRPr="00AD6F58">
              <w:rPr>
                <w:rFonts w:ascii="Calibri" w:eastAsia="Times New Roman" w:hAnsi="Calibri" w:cs="Calibri"/>
                <w:color w:val="000000"/>
                <w:sz w:val="22"/>
              </w:rPr>
              <w:t>Consis</w:t>
            </w:r>
            <w:r>
              <w:rPr>
                <w:rFonts w:ascii="Calibri" w:eastAsia="Times New Roman" w:hAnsi="Calibri" w:cs="Calibri"/>
                <w:color w:val="000000"/>
                <w:sz w:val="22"/>
              </w:rPr>
              <w:t>t</w:t>
            </w:r>
            <w:proofErr w:type="gramEnd"/>
          </w:p>
        </w:tc>
        <w:tc>
          <w:tcPr>
            <w:tcW w:w="960" w:type="dxa"/>
            <w:tcBorders>
              <w:top w:val="single" w:sz="4" w:space="0" w:color="000000"/>
              <w:left w:val="single" w:sz="4" w:space="0" w:color="000000"/>
              <w:bottom w:val="single" w:sz="4" w:space="0" w:color="000000"/>
              <w:right w:val="single" w:sz="4" w:space="0" w:color="000000"/>
            </w:tcBorders>
            <w:shd w:val="clear" w:color="000000" w:fill="E2EFDA"/>
            <w:noWrap/>
            <w:vAlign w:val="center"/>
            <w:hideMark/>
          </w:tcPr>
          <w:p w14:paraId="6F73AE8B" w14:textId="77777777" w:rsidR="00AD6F58" w:rsidRPr="00AD6F58" w:rsidRDefault="00AD6F58" w:rsidP="00AD6F58">
            <w:pPr>
              <w:spacing w:line="240" w:lineRule="auto"/>
              <w:ind w:firstLine="0"/>
              <w:jc w:val="center"/>
              <w:rPr>
                <w:rFonts w:ascii="Calibri" w:eastAsia="Times New Roman" w:hAnsi="Calibri" w:cs="Calibri"/>
                <w:color w:val="000000"/>
                <w:sz w:val="22"/>
              </w:rPr>
            </w:pPr>
            <w:r w:rsidRPr="00AD6F58">
              <w:rPr>
                <w:rFonts w:ascii="Calibri" w:eastAsia="Times New Roman" w:hAnsi="Calibri" w:cs="Calibri"/>
                <w:color w:val="000000"/>
                <w:sz w:val="22"/>
              </w:rPr>
              <w:t>Con Index</w:t>
            </w:r>
          </w:p>
        </w:tc>
        <w:tc>
          <w:tcPr>
            <w:tcW w:w="960" w:type="dxa"/>
            <w:tcBorders>
              <w:top w:val="single" w:sz="4" w:space="0" w:color="000000"/>
              <w:left w:val="single" w:sz="4" w:space="0" w:color="000000"/>
              <w:bottom w:val="single" w:sz="4" w:space="0" w:color="000000"/>
              <w:right w:val="single" w:sz="4" w:space="0" w:color="000000"/>
            </w:tcBorders>
            <w:shd w:val="clear" w:color="000000" w:fill="E2EFDA"/>
            <w:noWrap/>
            <w:vAlign w:val="center"/>
            <w:hideMark/>
          </w:tcPr>
          <w:p w14:paraId="43FBF08C" w14:textId="77777777" w:rsidR="00AD6F58" w:rsidRPr="00AD6F58" w:rsidRDefault="00AD6F58" w:rsidP="00AD6F58">
            <w:pPr>
              <w:spacing w:line="240" w:lineRule="auto"/>
              <w:ind w:firstLine="0"/>
              <w:jc w:val="center"/>
              <w:rPr>
                <w:rFonts w:ascii="Calibri" w:eastAsia="Times New Roman" w:hAnsi="Calibri" w:cs="Calibri"/>
                <w:color w:val="000000"/>
                <w:sz w:val="22"/>
              </w:rPr>
            </w:pPr>
            <w:r w:rsidRPr="00AD6F58">
              <w:rPr>
                <w:rFonts w:ascii="Calibri" w:eastAsia="Times New Roman" w:hAnsi="Calibri" w:cs="Calibri"/>
                <w:color w:val="000000"/>
                <w:sz w:val="22"/>
              </w:rPr>
              <w:t>Con Ratio</w:t>
            </w:r>
          </w:p>
        </w:tc>
      </w:tr>
      <w:tr w:rsidR="00AD6F58" w:rsidRPr="00AD6F58" w14:paraId="23ED50B8" w14:textId="77777777" w:rsidTr="002A4502">
        <w:trPr>
          <w:trHeight w:val="300"/>
        </w:trPr>
        <w:tc>
          <w:tcPr>
            <w:tcW w:w="1780" w:type="dxa"/>
            <w:tcBorders>
              <w:top w:val="single" w:sz="4" w:space="0" w:color="000000"/>
              <w:left w:val="single" w:sz="4" w:space="0" w:color="000000"/>
              <w:bottom w:val="single" w:sz="4" w:space="0" w:color="000000"/>
              <w:right w:val="single" w:sz="4" w:space="0" w:color="000000"/>
            </w:tcBorders>
            <w:noWrap/>
            <w:vAlign w:val="center"/>
            <w:hideMark/>
          </w:tcPr>
          <w:p w14:paraId="6F337E50" w14:textId="77777777" w:rsidR="00AD6F58" w:rsidRPr="00AD6F58" w:rsidRDefault="00AD6F58" w:rsidP="00AD6F58">
            <w:pPr>
              <w:spacing w:line="240" w:lineRule="auto"/>
              <w:ind w:firstLine="0"/>
              <w:jc w:val="center"/>
              <w:rPr>
                <w:rFonts w:ascii="Calibri" w:eastAsia="Times New Roman" w:hAnsi="Calibri" w:cs="Calibri"/>
                <w:color w:val="000000"/>
                <w:sz w:val="22"/>
              </w:rPr>
            </w:pPr>
            <w:r w:rsidRPr="00AD6F58">
              <w:rPr>
                <w:rFonts w:ascii="Calibri" w:eastAsia="Times New Roman" w:hAnsi="Calibri" w:cs="Calibri"/>
                <w:color w:val="000000"/>
                <w:sz w:val="22"/>
              </w:rPr>
              <w:t>1.43</w:t>
            </w:r>
          </w:p>
        </w:tc>
        <w:tc>
          <w:tcPr>
            <w:tcW w:w="1660" w:type="dxa"/>
            <w:tcBorders>
              <w:top w:val="single" w:sz="4" w:space="0" w:color="000000"/>
              <w:left w:val="single" w:sz="4" w:space="0" w:color="000000"/>
              <w:bottom w:val="single" w:sz="4" w:space="0" w:color="000000"/>
              <w:right w:val="single" w:sz="4" w:space="0" w:color="000000"/>
            </w:tcBorders>
            <w:noWrap/>
            <w:vAlign w:val="center"/>
            <w:hideMark/>
          </w:tcPr>
          <w:p w14:paraId="2581C61D" w14:textId="77777777" w:rsidR="00AD6F58" w:rsidRPr="00AD6F58" w:rsidRDefault="00AD6F58" w:rsidP="00AD6F58">
            <w:pPr>
              <w:spacing w:line="240" w:lineRule="auto"/>
              <w:ind w:firstLine="0"/>
              <w:jc w:val="center"/>
              <w:rPr>
                <w:rFonts w:ascii="Calibri" w:eastAsia="Times New Roman" w:hAnsi="Calibri" w:cs="Calibri"/>
                <w:color w:val="000000"/>
                <w:sz w:val="22"/>
              </w:rPr>
            </w:pPr>
            <w:r w:rsidRPr="00AD6F58">
              <w:rPr>
                <w:rFonts w:ascii="Calibri" w:eastAsia="Times New Roman" w:hAnsi="Calibri" w:cs="Calibri"/>
                <w:color w:val="000000"/>
                <w:sz w:val="22"/>
              </w:rPr>
              <w:t>3.21</w:t>
            </w:r>
          </w:p>
        </w:tc>
        <w:tc>
          <w:tcPr>
            <w:tcW w:w="960" w:type="dxa"/>
            <w:tcBorders>
              <w:top w:val="nil"/>
              <w:left w:val="nil"/>
              <w:bottom w:val="nil"/>
              <w:right w:val="nil"/>
            </w:tcBorders>
            <w:noWrap/>
            <w:vAlign w:val="bottom"/>
            <w:hideMark/>
          </w:tcPr>
          <w:p w14:paraId="7E9A1488" w14:textId="77777777" w:rsidR="00AD6F58" w:rsidRPr="00AD6F58" w:rsidRDefault="00AD6F58" w:rsidP="00AD6F58">
            <w:pPr>
              <w:spacing w:line="240" w:lineRule="auto"/>
              <w:ind w:firstLine="0"/>
              <w:jc w:val="right"/>
              <w:rPr>
                <w:rFonts w:ascii="Calibri" w:eastAsia="Times New Roman" w:hAnsi="Calibri" w:cs="Calibri"/>
                <w:color w:val="000000"/>
                <w:sz w:val="22"/>
              </w:rPr>
            </w:pPr>
          </w:p>
        </w:tc>
        <w:tc>
          <w:tcPr>
            <w:tcW w:w="1291" w:type="dxa"/>
            <w:tcBorders>
              <w:top w:val="single" w:sz="4" w:space="0" w:color="000000"/>
              <w:left w:val="single" w:sz="4" w:space="0" w:color="000000"/>
              <w:bottom w:val="single" w:sz="4" w:space="0" w:color="000000"/>
              <w:right w:val="single" w:sz="4" w:space="0" w:color="000000"/>
            </w:tcBorders>
            <w:shd w:val="clear" w:color="000000" w:fill="E2EFDA"/>
            <w:noWrap/>
            <w:vAlign w:val="center"/>
            <w:hideMark/>
          </w:tcPr>
          <w:p w14:paraId="7812A8FA" w14:textId="77777777" w:rsidR="00AD6F58" w:rsidRPr="00AD6F58" w:rsidRDefault="00AD6F58" w:rsidP="00AD6F58">
            <w:pPr>
              <w:spacing w:line="240" w:lineRule="auto"/>
              <w:ind w:firstLine="0"/>
              <w:jc w:val="center"/>
              <w:rPr>
                <w:rFonts w:ascii="Calibri" w:eastAsia="Times New Roman" w:hAnsi="Calibri" w:cs="Calibri"/>
                <w:color w:val="000000"/>
                <w:sz w:val="22"/>
              </w:rPr>
            </w:pPr>
            <w:r w:rsidRPr="00AD6F58">
              <w:rPr>
                <w:rFonts w:ascii="Calibri" w:eastAsia="Times New Roman" w:hAnsi="Calibri" w:cs="Calibri"/>
                <w:color w:val="000000"/>
                <w:sz w:val="22"/>
              </w:rPr>
              <w:t>3.208</w:t>
            </w:r>
          </w:p>
        </w:tc>
        <w:tc>
          <w:tcPr>
            <w:tcW w:w="960" w:type="dxa"/>
            <w:tcBorders>
              <w:top w:val="single" w:sz="4" w:space="0" w:color="000000"/>
              <w:left w:val="single" w:sz="4" w:space="0" w:color="000000"/>
              <w:bottom w:val="single" w:sz="4" w:space="0" w:color="000000"/>
              <w:right w:val="single" w:sz="4" w:space="0" w:color="000000"/>
            </w:tcBorders>
            <w:shd w:val="clear" w:color="000000" w:fill="E2EFDA"/>
            <w:noWrap/>
            <w:vAlign w:val="center"/>
            <w:hideMark/>
          </w:tcPr>
          <w:p w14:paraId="7EE97D85" w14:textId="77777777" w:rsidR="00AD6F58" w:rsidRPr="00AD6F58" w:rsidRDefault="00AD6F58" w:rsidP="00AD6F58">
            <w:pPr>
              <w:spacing w:line="240" w:lineRule="auto"/>
              <w:ind w:firstLine="0"/>
              <w:jc w:val="center"/>
              <w:rPr>
                <w:rFonts w:ascii="Calibri" w:eastAsia="Times New Roman" w:hAnsi="Calibri" w:cs="Calibri"/>
                <w:color w:val="000000"/>
                <w:sz w:val="22"/>
              </w:rPr>
            </w:pPr>
            <w:r w:rsidRPr="00AD6F58">
              <w:rPr>
                <w:rFonts w:ascii="Calibri" w:eastAsia="Times New Roman" w:hAnsi="Calibri" w:cs="Calibri"/>
                <w:color w:val="000000"/>
                <w:sz w:val="22"/>
              </w:rPr>
              <w:t>0.104</w:t>
            </w:r>
          </w:p>
        </w:tc>
        <w:tc>
          <w:tcPr>
            <w:tcW w:w="960" w:type="dxa"/>
            <w:tcBorders>
              <w:top w:val="single" w:sz="4" w:space="0" w:color="000000"/>
              <w:left w:val="single" w:sz="4" w:space="0" w:color="000000"/>
              <w:bottom w:val="single" w:sz="4" w:space="0" w:color="000000"/>
              <w:right w:val="single" w:sz="4" w:space="0" w:color="000000"/>
            </w:tcBorders>
            <w:shd w:val="clear" w:color="000000" w:fill="E2EFDA"/>
            <w:noWrap/>
            <w:vAlign w:val="center"/>
            <w:hideMark/>
          </w:tcPr>
          <w:p w14:paraId="5E815D83" w14:textId="77777777" w:rsidR="00AD6F58" w:rsidRPr="00AD6F58" w:rsidRDefault="00AD6F58" w:rsidP="00AD6F58">
            <w:pPr>
              <w:spacing w:line="240" w:lineRule="auto"/>
              <w:ind w:firstLine="0"/>
              <w:jc w:val="center"/>
              <w:rPr>
                <w:rFonts w:ascii="Calibri" w:eastAsia="Times New Roman" w:hAnsi="Calibri" w:cs="Calibri"/>
                <w:color w:val="000000"/>
                <w:sz w:val="22"/>
              </w:rPr>
            </w:pPr>
            <w:r w:rsidRPr="00AD6F58">
              <w:rPr>
                <w:rFonts w:ascii="Calibri" w:eastAsia="Times New Roman" w:hAnsi="Calibri" w:cs="Calibri"/>
                <w:color w:val="000000"/>
                <w:sz w:val="22"/>
              </w:rPr>
              <w:t>0.200</w:t>
            </w:r>
          </w:p>
        </w:tc>
      </w:tr>
      <w:tr w:rsidR="00AD6F58" w:rsidRPr="00AD6F58" w14:paraId="6F8F83D1" w14:textId="77777777" w:rsidTr="002A4502">
        <w:trPr>
          <w:trHeight w:val="300"/>
        </w:trPr>
        <w:tc>
          <w:tcPr>
            <w:tcW w:w="1780" w:type="dxa"/>
            <w:tcBorders>
              <w:top w:val="single" w:sz="4" w:space="0" w:color="000000"/>
              <w:left w:val="single" w:sz="4" w:space="0" w:color="000000"/>
              <w:bottom w:val="single" w:sz="4" w:space="0" w:color="000000"/>
              <w:right w:val="single" w:sz="4" w:space="0" w:color="000000"/>
            </w:tcBorders>
            <w:noWrap/>
            <w:vAlign w:val="center"/>
            <w:hideMark/>
          </w:tcPr>
          <w:p w14:paraId="623E6C6C" w14:textId="77777777" w:rsidR="00AD6F58" w:rsidRPr="00AD6F58" w:rsidRDefault="00AD6F58" w:rsidP="00AD6F58">
            <w:pPr>
              <w:spacing w:line="240" w:lineRule="auto"/>
              <w:ind w:firstLine="0"/>
              <w:jc w:val="center"/>
              <w:rPr>
                <w:rFonts w:ascii="Calibri" w:eastAsia="Times New Roman" w:hAnsi="Calibri" w:cs="Calibri"/>
                <w:color w:val="000000"/>
                <w:sz w:val="22"/>
              </w:rPr>
            </w:pPr>
            <w:r w:rsidRPr="00AD6F58">
              <w:rPr>
                <w:rFonts w:ascii="Calibri" w:eastAsia="Times New Roman" w:hAnsi="Calibri" w:cs="Calibri"/>
                <w:color w:val="000000"/>
                <w:sz w:val="22"/>
              </w:rPr>
              <w:t>0.35</w:t>
            </w:r>
          </w:p>
        </w:tc>
        <w:tc>
          <w:tcPr>
            <w:tcW w:w="1660" w:type="dxa"/>
            <w:tcBorders>
              <w:top w:val="single" w:sz="4" w:space="0" w:color="000000"/>
              <w:left w:val="single" w:sz="4" w:space="0" w:color="000000"/>
              <w:bottom w:val="single" w:sz="4" w:space="0" w:color="000000"/>
              <w:right w:val="single" w:sz="4" w:space="0" w:color="000000"/>
            </w:tcBorders>
            <w:noWrap/>
            <w:vAlign w:val="center"/>
            <w:hideMark/>
          </w:tcPr>
          <w:p w14:paraId="0FD25350" w14:textId="77777777" w:rsidR="00AD6F58" w:rsidRPr="00AD6F58" w:rsidRDefault="00AD6F58" w:rsidP="00AD6F58">
            <w:pPr>
              <w:spacing w:line="240" w:lineRule="auto"/>
              <w:ind w:firstLine="0"/>
              <w:jc w:val="center"/>
              <w:rPr>
                <w:rFonts w:ascii="Calibri" w:eastAsia="Times New Roman" w:hAnsi="Calibri" w:cs="Calibri"/>
                <w:color w:val="000000"/>
                <w:sz w:val="22"/>
              </w:rPr>
            </w:pPr>
            <w:r w:rsidRPr="00AD6F58">
              <w:rPr>
                <w:rFonts w:ascii="Calibri" w:eastAsia="Times New Roman" w:hAnsi="Calibri" w:cs="Calibri"/>
                <w:color w:val="000000"/>
                <w:sz w:val="22"/>
              </w:rPr>
              <w:t>3.20</w:t>
            </w:r>
          </w:p>
        </w:tc>
        <w:tc>
          <w:tcPr>
            <w:tcW w:w="960" w:type="dxa"/>
            <w:tcBorders>
              <w:top w:val="nil"/>
              <w:left w:val="nil"/>
              <w:bottom w:val="nil"/>
              <w:right w:val="nil"/>
            </w:tcBorders>
            <w:noWrap/>
            <w:vAlign w:val="bottom"/>
            <w:hideMark/>
          </w:tcPr>
          <w:p w14:paraId="12D2E301" w14:textId="77777777" w:rsidR="00AD6F58" w:rsidRPr="00AD6F58" w:rsidRDefault="00AD6F58" w:rsidP="00AD6F58">
            <w:pPr>
              <w:spacing w:line="240" w:lineRule="auto"/>
              <w:ind w:firstLine="0"/>
              <w:jc w:val="right"/>
              <w:rPr>
                <w:rFonts w:ascii="Calibri" w:eastAsia="Times New Roman" w:hAnsi="Calibri" w:cs="Calibri"/>
                <w:color w:val="000000"/>
                <w:sz w:val="22"/>
              </w:rPr>
            </w:pPr>
          </w:p>
        </w:tc>
        <w:tc>
          <w:tcPr>
            <w:tcW w:w="1291" w:type="dxa"/>
            <w:tcBorders>
              <w:top w:val="nil"/>
              <w:left w:val="nil"/>
              <w:bottom w:val="nil"/>
              <w:right w:val="nil"/>
            </w:tcBorders>
            <w:noWrap/>
            <w:vAlign w:val="bottom"/>
            <w:hideMark/>
          </w:tcPr>
          <w:p w14:paraId="3F5B6705" w14:textId="77777777" w:rsidR="00AD6F58" w:rsidRPr="00AD6F58" w:rsidRDefault="00AD6F58" w:rsidP="00AD6F58">
            <w:pPr>
              <w:spacing w:line="240" w:lineRule="auto"/>
              <w:ind w:firstLine="0"/>
              <w:rPr>
                <w:rFonts w:eastAsia="Times New Roman" w:cs="Times New Roman"/>
                <w:sz w:val="20"/>
                <w:szCs w:val="20"/>
              </w:rPr>
            </w:pPr>
          </w:p>
        </w:tc>
        <w:tc>
          <w:tcPr>
            <w:tcW w:w="960" w:type="dxa"/>
            <w:tcBorders>
              <w:top w:val="nil"/>
              <w:left w:val="nil"/>
              <w:bottom w:val="nil"/>
              <w:right w:val="nil"/>
            </w:tcBorders>
            <w:noWrap/>
            <w:vAlign w:val="bottom"/>
            <w:hideMark/>
          </w:tcPr>
          <w:p w14:paraId="308BF380" w14:textId="77777777" w:rsidR="00AD6F58" w:rsidRPr="00AD6F58" w:rsidRDefault="00AD6F58" w:rsidP="00AD6F58">
            <w:pPr>
              <w:spacing w:line="240" w:lineRule="auto"/>
              <w:ind w:firstLine="0"/>
              <w:rPr>
                <w:rFonts w:eastAsia="Times New Roman" w:cs="Times New Roman"/>
                <w:sz w:val="20"/>
                <w:szCs w:val="20"/>
              </w:rPr>
            </w:pPr>
          </w:p>
        </w:tc>
        <w:tc>
          <w:tcPr>
            <w:tcW w:w="960" w:type="dxa"/>
            <w:tcBorders>
              <w:top w:val="nil"/>
              <w:left w:val="nil"/>
              <w:bottom w:val="nil"/>
              <w:right w:val="nil"/>
            </w:tcBorders>
            <w:noWrap/>
            <w:vAlign w:val="bottom"/>
            <w:hideMark/>
          </w:tcPr>
          <w:p w14:paraId="04093053" w14:textId="77777777" w:rsidR="00AD6F58" w:rsidRPr="00AD6F58" w:rsidRDefault="00AD6F58" w:rsidP="00AD6F58">
            <w:pPr>
              <w:spacing w:line="240" w:lineRule="auto"/>
              <w:ind w:firstLine="0"/>
              <w:rPr>
                <w:rFonts w:eastAsia="Times New Roman" w:cs="Times New Roman"/>
                <w:sz w:val="20"/>
                <w:szCs w:val="20"/>
              </w:rPr>
            </w:pPr>
          </w:p>
        </w:tc>
      </w:tr>
      <w:tr w:rsidR="00AD6F58" w:rsidRPr="00AD6F58" w14:paraId="59E18C1D" w14:textId="77777777" w:rsidTr="002A4502">
        <w:trPr>
          <w:trHeight w:val="315"/>
        </w:trPr>
        <w:tc>
          <w:tcPr>
            <w:tcW w:w="1780" w:type="dxa"/>
            <w:tcBorders>
              <w:top w:val="single" w:sz="4" w:space="0" w:color="000000"/>
              <w:left w:val="single" w:sz="4" w:space="0" w:color="000000"/>
              <w:bottom w:val="single" w:sz="4" w:space="0" w:color="000000"/>
              <w:right w:val="single" w:sz="4" w:space="0" w:color="000000"/>
            </w:tcBorders>
            <w:noWrap/>
            <w:vAlign w:val="center"/>
            <w:hideMark/>
          </w:tcPr>
          <w:p w14:paraId="6FC0D472" w14:textId="77777777" w:rsidR="00AD6F58" w:rsidRPr="00AD6F58" w:rsidRDefault="00AD6F58" w:rsidP="00AD6F58">
            <w:pPr>
              <w:spacing w:line="240" w:lineRule="auto"/>
              <w:ind w:firstLine="0"/>
              <w:jc w:val="center"/>
              <w:rPr>
                <w:rFonts w:ascii="Calibri" w:eastAsia="Times New Roman" w:hAnsi="Calibri" w:cs="Calibri"/>
                <w:color w:val="000000"/>
                <w:sz w:val="22"/>
              </w:rPr>
            </w:pPr>
            <w:r w:rsidRPr="00AD6F58">
              <w:rPr>
                <w:rFonts w:ascii="Calibri" w:eastAsia="Times New Roman" w:hAnsi="Calibri" w:cs="Calibri"/>
                <w:color w:val="000000"/>
                <w:sz w:val="22"/>
              </w:rPr>
              <w:t>1.43</w:t>
            </w:r>
          </w:p>
        </w:tc>
        <w:tc>
          <w:tcPr>
            <w:tcW w:w="1660" w:type="dxa"/>
            <w:tcBorders>
              <w:top w:val="single" w:sz="4" w:space="0" w:color="000000"/>
              <w:left w:val="single" w:sz="4" w:space="0" w:color="000000"/>
              <w:bottom w:val="single" w:sz="4" w:space="0" w:color="000000"/>
              <w:right w:val="single" w:sz="4" w:space="0" w:color="000000"/>
            </w:tcBorders>
            <w:noWrap/>
            <w:vAlign w:val="center"/>
            <w:hideMark/>
          </w:tcPr>
          <w:p w14:paraId="53A30C6E" w14:textId="77777777" w:rsidR="00AD6F58" w:rsidRPr="00AD6F58" w:rsidRDefault="00AD6F58" w:rsidP="00AD6F58">
            <w:pPr>
              <w:spacing w:line="240" w:lineRule="auto"/>
              <w:ind w:firstLine="0"/>
              <w:jc w:val="center"/>
              <w:rPr>
                <w:rFonts w:ascii="Calibri" w:eastAsia="Times New Roman" w:hAnsi="Calibri" w:cs="Calibri"/>
                <w:color w:val="000000"/>
                <w:sz w:val="22"/>
              </w:rPr>
            </w:pPr>
            <w:r w:rsidRPr="00AD6F58">
              <w:rPr>
                <w:rFonts w:ascii="Calibri" w:eastAsia="Times New Roman" w:hAnsi="Calibri" w:cs="Calibri"/>
                <w:color w:val="000000"/>
                <w:sz w:val="22"/>
              </w:rPr>
              <w:t>3.21</w:t>
            </w:r>
          </w:p>
        </w:tc>
        <w:tc>
          <w:tcPr>
            <w:tcW w:w="960" w:type="dxa"/>
            <w:tcBorders>
              <w:top w:val="nil"/>
              <w:left w:val="nil"/>
              <w:bottom w:val="nil"/>
              <w:right w:val="nil"/>
            </w:tcBorders>
            <w:noWrap/>
            <w:vAlign w:val="bottom"/>
            <w:hideMark/>
          </w:tcPr>
          <w:p w14:paraId="3120AAE8" w14:textId="77777777" w:rsidR="00AD6F58" w:rsidRPr="00AD6F58" w:rsidRDefault="00AD6F58" w:rsidP="00AD6F58">
            <w:pPr>
              <w:spacing w:line="240" w:lineRule="auto"/>
              <w:ind w:firstLine="0"/>
              <w:jc w:val="right"/>
              <w:rPr>
                <w:rFonts w:ascii="Calibri" w:eastAsia="Times New Roman" w:hAnsi="Calibri" w:cs="Calibri"/>
                <w:color w:val="000000"/>
                <w:sz w:val="22"/>
              </w:rPr>
            </w:pPr>
          </w:p>
        </w:tc>
        <w:tc>
          <w:tcPr>
            <w:tcW w:w="1291" w:type="dxa"/>
            <w:tcBorders>
              <w:top w:val="nil"/>
              <w:left w:val="nil"/>
              <w:bottom w:val="nil"/>
              <w:right w:val="nil"/>
            </w:tcBorders>
            <w:noWrap/>
            <w:vAlign w:val="bottom"/>
            <w:hideMark/>
          </w:tcPr>
          <w:p w14:paraId="4D49630B" w14:textId="77777777" w:rsidR="00AD6F58" w:rsidRPr="00AD6F58" w:rsidRDefault="00AD6F58" w:rsidP="00AD6F58">
            <w:pPr>
              <w:spacing w:line="240" w:lineRule="auto"/>
              <w:ind w:firstLine="0"/>
              <w:rPr>
                <w:rFonts w:eastAsia="Times New Roman" w:cs="Times New Roman"/>
                <w:sz w:val="20"/>
                <w:szCs w:val="20"/>
              </w:rPr>
            </w:pPr>
          </w:p>
        </w:tc>
        <w:tc>
          <w:tcPr>
            <w:tcW w:w="960" w:type="dxa"/>
            <w:tcBorders>
              <w:top w:val="nil"/>
              <w:left w:val="nil"/>
              <w:bottom w:val="nil"/>
              <w:right w:val="nil"/>
            </w:tcBorders>
            <w:noWrap/>
            <w:vAlign w:val="bottom"/>
            <w:hideMark/>
          </w:tcPr>
          <w:p w14:paraId="136971E5" w14:textId="77777777" w:rsidR="00AD6F58" w:rsidRPr="00AD6F58" w:rsidRDefault="00AD6F58" w:rsidP="00AD6F58">
            <w:pPr>
              <w:spacing w:line="240" w:lineRule="auto"/>
              <w:ind w:firstLine="0"/>
              <w:rPr>
                <w:rFonts w:eastAsia="Times New Roman" w:cs="Times New Roman"/>
                <w:sz w:val="20"/>
                <w:szCs w:val="20"/>
              </w:rPr>
            </w:pPr>
          </w:p>
        </w:tc>
        <w:tc>
          <w:tcPr>
            <w:tcW w:w="960" w:type="dxa"/>
            <w:tcBorders>
              <w:top w:val="nil"/>
              <w:left w:val="nil"/>
              <w:bottom w:val="nil"/>
              <w:right w:val="nil"/>
            </w:tcBorders>
            <w:noWrap/>
            <w:vAlign w:val="bottom"/>
            <w:hideMark/>
          </w:tcPr>
          <w:p w14:paraId="4F4309F3" w14:textId="77777777" w:rsidR="00AD6F58" w:rsidRPr="00AD6F58" w:rsidRDefault="00AD6F58" w:rsidP="00AD6F58">
            <w:pPr>
              <w:spacing w:line="240" w:lineRule="auto"/>
              <w:ind w:firstLine="0"/>
              <w:rPr>
                <w:rFonts w:eastAsia="Times New Roman" w:cs="Times New Roman"/>
                <w:sz w:val="20"/>
                <w:szCs w:val="20"/>
              </w:rPr>
            </w:pPr>
          </w:p>
        </w:tc>
      </w:tr>
    </w:tbl>
    <w:p w14:paraId="262563FF" w14:textId="28F18893" w:rsidR="004B3B4F" w:rsidRDefault="004B3B4F" w:rsidP="003421CA"/>
    <w:p w14:paraId="6F36CC3A" w14:textId="192B8417" w:rsidR="00106CC4" w:rsidRDefault="00106CC4" w:rsidP="00106CC4">
      <w:r>
        <w:t xml:space="preserve">After </w:t>
      </w:r>
      <w:r w:rsidR="000E5E06">
        <w:t>two</w:t>
      </w:r>
      <w:r>
        <w:t xml:space="preserve"> iterations of AHP</w:t>
      </w:r>
      <w:r w:rsidR="11B0BE58">
        <w:t>,</w:t>
      </w:r>
      <w:r>
        <w:t xml:space="preserve"> there were no egregious outliers in the consistency averages, so it </w:t>
      </w:r>
      <w:r w:rsidR="4242CA14">
        <w:t>was</w:t>
      </w:r>
      <w:r>
        <w:t xml:space="preserve"> concluded that consistency bias was negligible. With consistency bias accounted for, we move</w:t>
      </w:r>
      <w:r w:rsidR="237E805A">
        <w:t>d</w:t>
      </w:r>
      <w:r>
        <w:t xml:space="preserve"> on to the final selection matrix and the alternative values.</w:t>
      </w:r>
    </w:p>
    <w:p w14:paraId="5D13B116" w14:textId="7EF87FE1" w:rsidR="0038696A" w:rsidRDefault="0089077E" w:rsidP="001579EF">
      <w:r>
        <w:t xml:space="preserve">In the final selection matrix, </w:t>
      </w:r>
      <w:r w:rsidR="4244B2A5">
        <w:t>c</w:t>
      </w:r>
      <w:r>
        <w:t xml:space="preserve">riteria </w:t>
      </w:r>
      <w:r w:rsidR="003E6D8F">
        <w:t>weights f</w:t>
      </w:r>
      <w:r w:rsidR="00691213">
        <w:t xml:space="preserve">or </w:t>
      </w:r>
      <w:r w:rsidR="64849424">
        <w:t>the</w:t>
      </w:r>
      <w:r w:rsidR="00691213">
        <w:t xml:space="preserve"> desig</w:t>
      </w:r>
      <w:r w:rsidR="00994699">
        <w:t xml:space="preserve">n </w:t>
      </w:r>
      <w:r w:rsidR="1A210C33">
        <w:t>were</w:t>
      </w:r>
      <w:r w:rsidR="00994699">
        <w:t xml:space="preserve"> recorded by the respective </w:t>
      </w:r>
      <w:r w:rsidR="000874C7">
        <w:t xml:space="preserve">engineering characteristic they correspond to. These values </w:t>
      </w:r>
      <w:r w:rsidR="204EAC88">
        <w:t>we</w:t>
      </w:r>
      <w:r w:rsidR="3244C829">
        <w:t>re</w:t>
      </w:r>
      <w:r w:rsidR="000874C7">
        <w:t xml:space="preserve"> then used in a</w:t>
      </w:r>
      <w:r w:rsidR="00E3228C">
        <w:t xml:space="preserve"> matrix multiplication</w:t>
      </w:r>
      <w:r w:rsidR="006274F0">
        <w:t xml:space="preserve"> with averages of the criteria weights to </w:t>
      </w:r>
      <w:r w:rsidR="00422A16">
        <w:t xml:space="preserve">give alternative values for each </w:t>
      </w:r>
      <w:r w:rsidR="00C91595">
        <w:t>Concept</w:t>
      </w:r>
      <w:r w:rsidR="0BE52912">
        <w:t>.</w:t>
      </w:r>
      <w:r w:rsidR="001579EF">
        <w:t xml:space="preserve"> </w:t>
      </w:r>
      <w:r w:rsidR="00C91595">
        <w:t xml:space="preserve">The final Matrix and </w:t>
      </w:r>
      <w:r w:rsidR="00D61716">
        <w:t>alternative values are shown in the figure below.</w:t>
      </w:r>
    </w:p>
    <w:p w14:paraId="642FDC99" w14:textId="77777777" w:rsidR="001579EF" w:rsidRDefault="001579EF" w:rsidP="001579EF">
      <w:pPr>
        <w:ind w:firstLine="0"/>
      </w:pPr>
    </w:p>
    <w:p w14:paraId="4EFA5A90" w14:textId="0FD3CA17" w:rsidR="001579EF" w:rsidRDefault="00B50B16" w:rsidP="001579EF">
      <w:pPr>
        <w:pStyle w:val="Heading3"/>
      </w:pPr>
      <w:r w:rsidRPr="00B50B16">
        <w:lastRenderedPageBreak/>
        <w:t xml:space="preserve"> </w:t>
      </w:r>
      <w:r w:rsidR="001579EF">
        <w:t xml:space="preserve">Figure </w:t>
      </w:r>
      <w:fldSimple w:instr=" SEQ Figure \* ARABIC ">
        <w:r w:rsidR="00AC6AC7">
          <w:rPr>
            <w:noProof/>
          </w:rPr>
          <w:t>14</w:t>
        </w:r>
      </w:fldSimple>
      <w:r w:rsidR="001579EF">
        <w:t>: Final Rating Matrix</w:t>
      </w:r>
    </w:p>
    <w:p w14:paraId="1273AF76" w14:textId="01959189" w:rsidR="001579EF" w:rsidRDefault="001579EF" w:rsidP="001500E0">
      <w:pPr>
        <w:ind w:firstLine="0"/>
      </w:pPr>
      <w:r w:rsidRPr="001579EF">
        <w:rPr>
          <w:noProof/>
        </w:rPr>
        <w:drawing>
          <wp:inline distT="0" distB="0" distL="0" distR="0" wp14:anchorId="2D2B1D50" wp14:editId="7757D6AA">
            <wp:extent cx="6557261" cy="2524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66639" cy="2527735"/>
                    </a:xfrm>
                    <a:prstGeom prst="rect">
                      <a:avLst/>
                    </a:prstGeom>
                    <a:noFill/>
                    <a:ln>
                      <a:noFill/>
                    </a:ln>
                  </pic:spPr>
                </pic:pic>
              </a:graphicData>
            </a:graphic>
          </wp:inline>
        </w:drawing>
      </w:r>
    </w:p>
    <w:p w14:paraId="692949E7" w14:textId="62E98B95" w:rsidR="00392AF6" w:rsidRDefault="2153292F" w:rsidP="00392AF6">
      <w:r>
        <w:t>To make t</w:t>
      </w:r>
      <w:r w:rsidR="4F9C938D">
        <w:t xml:space="preserve">he </w:t>
      </w:r>
      <w:r w:rsidR="00392AF6">
        <w:t xml:space="preserve">final rating </w:t>
      </w:r>
      <w:r w:rsidR="64A8E9B7">
        <w:t>m</w:t>
      </w:r>
      <w:r w:rsidR="4F9C938D">
        <w:t>atrix</w:t>
      </w:r>
      <w:r w:rsidR="00392AF6">
        <w:t xml:space="preserve"> and alternative values </w:t>
      </w:r>
      <w:r w:rsidR="4267F8CB">
        <w:t>more readable</w:t>
      </w:r>
      <w:r w:rsidR="4F9C938D">
        <w:t>,</w:t>
      </w:r>
      <w:r w:rsidR="00392AF6">
        <w:t xml:space="preserve"> a simple bar chart </w:t>
      </w:r>
      <w:r w:rsidR="0323BA4E">
        <w:t>was</w:t>
      </w:r>
      <w:r w:rsidR="00392AF6">
        <w:t xml:space="preserve"> made</w:t>
      </w:r>
      <w:r w:rsidR="4021F15C">
        <w:t>. This bar chart gives</w:t>
      </w:r>
      <w:r w:rsidR="00392AF6">
        <w:t xml:space="preserve"> a visual indication </w:t>
      </w:r>
      <w:r w:rsidR="4021F15C">
        <w:t>of</w:t>
      </w:r>
      <w:r w:rsidR="00392AF6">
        <w:t xml:space="preserve"> the difference between </w:t>
      </w:r>
      <w:r w:rsidR="4021F15C">
        <w:t xml:space="preserve">the alternative </w:t>
      </w:r>
      <w:r w:rsidR="00392AF6">
        <w:t xml:space="preserve">values </w:t>
      </w:r>
      <w:r w:rsidR="4021F15C">
        <w:t>calculated</w:t>
      </w:r>
      <w:r w:rsidR="00392AF6">
        <w:t>.</w:t>
      </w:r>
    </w:p>
    <w:p w14:paraId="17809ADB" w14:textId="0ED6EA6A" w:rsidR="00392AF6" w:rsidRDefault="00A45EDF" w:rsidP="00144A40">
      <w:pPr>
        <w:pStyle w:val="Heading3"/>
      </w:pPr>
      <w:r>
        <w:t xml:space="preserve">Figure </w:t>
      </w:r>
      <w:fldSimple w:instr=" SEQ Figure \* ARABIC ">
        <w:r w:rsidR="00AC6AC7">
          <w:rPr>
            <w:noProof/>
          </w:rPr>
          <w:t>15</w:t>
        </w:r>
      </w:fldSimple>
      <w:r>
        <w:t xml:space="preserve">: Alternative Value Bar </w:t>
      </w:r>
      <w:r w:rsidR="50DB8E78">
        <w:t>chart</w:t>
      </w:r>
      <w:r>
        <w:rPr>
          <w:noProof/>
        </w:rPr>
        <w:drawing>
          <wp:inline distT="0" distB="0" distL="0" distR="0" wp14:anchorId="5469671A" wp14:editId="5AA68E5B">
            <wp:extent cx="4798273" cy="2418080"/>
            <wp:effectExtent l="0" t="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8">
                      <a:extLst>
                        <a:ext uri="{28A0092B-C50C-407E-A947-70E740481C1C}">
                          <a14:useLocalDpi xmlns:a14="http://schemas.microsoft.com/office/drawing/2010/main" val="0"/>
                        </a:ext>
                      </a:extLst>
                    </a:blip>
                    <a:stretch>
                      <a:fillRect/>
                    </a:stretch>
                  </pic:blipFill>
                  <pic:spPr>
                    <a:xfrm>
                      <a:off x="0" y="0"/>
                      <a:ext cx="4798273" cy="2418080"/>
                    </a:xfrm>
                    <a:prstGeom prst="rect">
                      <a:avLst/>
                    </a:prstGeom>
                  </pic:spPr>
                </pic:pic>
              </a:graphicData>
            </a:graphic>
          </wp:inline>
        </w:drawing>
      </w:r>
    </w:p>
    <w:p w14:paraId="06E692A8" w14:textId="68B65702" w:rsidR="00A45EDF" w:rsidRPr="00A45EDF" w:rsidRDefault="00A45EDF" w:rsidP="00A45EDF">
      <w:r>
        <w:t xml:space="preserve">The alternative value assessment </w:t>
      </w:r>
      <w:r w:rsidR="00DD72B2">
        <w:t>indicated that concept 5, the drone</w:t>
      </w:r>
      <w:r w:rsidR="15F4E98A">
        <w:t>,</w:t>
      </w:r>
      <w:r w:rsidR="00DD72B2">
        <w:t xml:space="preserve"> would </w:t>
      </w:r>
      <w:r w:rsidR="00570E45">
        <w:t xml:space="preserve">be the best design based on engineering characteristics. After deliberation with the group, the drone concept </w:t>
      </w:r>
      <w:r w:rsidR="00570E45">
        <w:lastRenderedPageBreak/>
        <w:t xml:space="preserve">was eliminated despite </w:t>
      </w:r>
      <w:r w:rsidR="00DE6B4E">
        <w:t xml:space="preserve">winning </w:t>
      </w:r>
      <w:r w:rsidR="7D4C51F5">
        <w:t>a</w:t>
      </w:r>
      <w:r w:rsidR="00DE6B4E">
        <w:t xml:space="preserve">n alternative value due to </w:t>
      </w:r>
      <w:r w:rsidR="5F60E23D">
        <w:t xml:space="preserve">the </w:t>
      </w:r>
      <w:r w:rsidR="00DE6B4E">
        <w:t xml:space="preserve">feasibility </w:t>
      </w:r>
      <w:r w:rsidR="6FF32568">
        <w:t>problems</w:t>
      </w:r>
      <w:r w:rsidR="00DE6B4E">
        <w:t xml:space="preserve"> </w:t>
      </w:r>
      <w:r w:rsidR="410FDAA4">
        <w:t>due to the</w:t>
      </w:r>
      <w:r w:rsidR="00DE6B4E">
        <w:t xml:space="preserve"> physics involved that are not considered in the AHP. </w:t>
      </w:r>
      <w:r w:rsidR="1EF4F831">
        <w:t xml:space="preserve">One of the major issues with the drone is the </w:t>
      </w:r>
      <w:r w:rsidR="009E1B70">
        <w:t>inability for</w:t>
      </w:r>
      <w:r w:rsidR="1EF4F831">
        <w:t xml:space="preserve"> the </w:t>
      </w:r>
      <w:r w:rsidR="4ED6B48D">
        <w:t>drone</w:t>
      </w:r>
      <w:r w:rsidR="1EF4F831">
        <w:t xml:space="preserve"> </w:t>
      </w:r>
      <w:r w:rsidR="008241C7">
        <w:t xml:space="preserve">to generate enough torque to perform fuse </w:t>
      </w:r>
      <w:r w:rsidR="00CA4AB1">
        <w:t>switching</w:t>
      </w:r>
      <w:r w:rsidR="008241C7">
        <w:t xml:space="preserve"> and still be lightweight </w:t>
      </w:r>
      <w:r w:rsidR="00CA4AB1">
        <w:t>enough to fly</w:t>
      </w:r>
      <w:r w:rsidR="510C4CDD">
        <w:t xml:space="preserve">. </w:t>
      </w:r>
      <w:r w:rsidR="007B3C50">
        <w:t xml:space="preserve">In addition, </w:t>
      </w:r>
      <w:r w:rsidR="006A0182">
        <w:t xml:space="preserve">it would be </w:t>
      </w:r>
      <w:r w:rsidR="38D42455">
        <w:t>difficult</w:t>
      </w:r>
      <w:r w:rsidR="006A0182">
        <w:t xml:space="preserve"> </w:t>
      </w:r>
      <w:r w:rsidR="0056519E">
        <w:t>to</w:t>
      </w:r>
      <w:r w:rsidR="006A0182">
        <w:t xml:space="preserve"> stabilize</w:t>
      </w:r>
      <w:r w:rsidR="510C4CDD">
        <w:t xml:space="preserve"> </w:t>
      </w:r>
      <w:r w:rsidR="64BD99D9">
        <w:t xml:space="preserve">a </w:t>
      </w:r>
      <w:r w:rsidR="00CC159D">
        <w:t>drone while supporting a heavy weight.</w:t>
      </w:r>
      <w:r w:rsidR="006A0182">
        <w:t xml:space="preserve"> </w:t>
      </w:r>
      <w:r w:rsidR="00DE6B4E">
        <w:t>The final concept was then decided to be concept</w:t>
      </w:r>
      <w:r w:rsidR="005835C1">
        <w:t xml:space="preserve"> 80, the robotic arm attach</w:t>
      </w:r>
      <w:r w:rsidR="227F02EE">
        <w:t>ed</w:t>
      </w:r>
      <w:r w:rsidR="005835C1">
        <w:t xml:space="preserve"> to a pole.</w:t>
      </w:r>
      <w:r w:rsidR="00324F9B">
        <w:t xml:space="preserve"> The group decided t</w:t>
      </w:r>
      <w:r w:rsidR="53F563EB">
        <w:t>o add</w:t>
      </w:r>
      <w:r w:rsidR="00324F9B">
        <w:t xml:space="preserve"> valuable design elements from the other concepts</w:t>
      </w:r>
      <w:r w:rsidR="120E9086">
        <w:t>.</w:t>
      </w:r>
      <w:r w:rsidR="00324F9B">
        <w:t xml:space="preserve"> </w:t>
      </w:r>
      <w:r w:rsidR="12C9CA52">
        <w:t>H</w:t>
      </w:r>
      <w:r w:rsidR="00324F9B">
        <w:t>owever</w:t>
      </w:r>
      <w:r w:rsidR="41C13EA8">
        <w:t>,</w:t>
      </w:r>
      <w:r w:rsidR="00324F9B">
        <w:t xml:space="preserve"> </w:t>
      </w:r>
      <w:r w:rsidR="52592B20">
        <w:t>the</w:t>
      </w:r>
      <w:r w:rsidR="00324F9B">
        <w:t xml:space="preserve"> </w:t>
      </w:r>
      <w:r w:rsidR="005B7710">
        <w:t>focus of the project going forward will be to realize a design based on concept 80.</w:t>
      </w:r>
      <w:r w:rsidR="005835C1">
        <w:t xml:space="preserve"> </w:t>
      </w:r>
    </w:p>
    <w:p w14:paraId="7AE927FE" w14:textId="14BC74A4" w:rsidR="0036764C" w:rsidRDefault="00184414" w:rsidP="0036764C">
      <w:pPr>
        <w:pStyle w:val="Heading2"/>
      </w:pPr>
      <w:r>
        <w:t xml:space="preserve">Final </w:t>
      </w:r>
      <w:r w:rsidR="001500E0">
        <w:t>Selection</w:t>
      </w:r>
      <w:r w:rsidR="001D5EFF">
        <w:t xml:space="preserve"> </w:t>
      </w:r>
      <w:r w:rsidR="0036764C">
        <w:t xml:space="preserve"> </w:t>
      </w:r>
    </w:p>
    <w:p w14:paraId="6FD8EA88" w14:textId="441774D7" w:rsidR="008C7DBC" w:rsidRDefault="00FE6442" w:rsidP="001D5EFF">
      <w:r w:rsidRPr="00ED6B22">
        <w:t>The final concept</w:t>
      </w:r>
      <w:r w:rsidR="3B1EE05E">
        <w:t xml:space="preserve"> selected</w:t>
      </w:r>
      <w:r w:rsidRPr="00ED6B22">
        <w:t xml:space="preserve"> is a telescoping stick with a robot arm that uses an external support mechanism to anchor itself to the ground. This support mechanism can also manipulate the tilt angle of the stick to allow for fuse switching from a distance. This mechanism was chosen because it </w:t>
      </w:r>
      <w:r w:rsidR="7C85FC62">
        <w:t>can</w:t>
      </w:r>
      <w:r w:rsidRPr="00ED6B22">
        <w:t xml:space="preserve"> fulfill all engineering characteristics. </w:t>
      </w:r>
      <w:r>
        <w:t xml:space="preserve">It </w:t>
      </w:r>
      <w:r w:rsidR="004558FA">
        <w:t>can</w:t>
      </w:r>
      <w:r w:rsidRPr="00ED6B22">
        <w:t xml:space="preserve"> perform fuse switching 10 feet away from the pole on uneven ground. </w:t>
      </w:r>
      <w:r>
        <w:t xml:space="preserve">It </w:t>
      </w:r>
      <w:r w:rsidR="592F3158">
        <w:t>can</w:t>
      </w:r>
      <w:r w:rsidRPr="00ED6B22">
        <w:t xml:space="preserve"> telescope to a desired length and collapse to a transportable length. The robot arm </w:t>
      </w:r>
      <w:r w:rsidR="71580636">
        <w:t>can</w:t>
      </w:r>
      <w:r w:rsidRPr="00ED6B22">
        <w:t xml:space="preserve"> provide three degrees of freedom to successfully remove and replace utility fuses up to 14 lb weight. Finally, this design </w:t>
      </w:r>
      <w:r w:rsidR="76A86C97">
        <w:t>can</w:t>
      </w:r>
      <w:r w:rsidRPr="00ED6B22">
        <w:t xml:space="preserve"> provide users with ergonomic fuse</w:t>
      </w:r>
      <w:r w:rsidR="4BD7D5C6">
        <w:t>-</w:t>
      </w:r>
      <w:r w:rsidRPr="00ED6B22">
        <w:t>switching experience. By combining the best parts of the best concepts generated, an even better concept was created.</w:t>
      </w:r>
    </w:p>
    <w:p w14:paraId="73FED10E" w14:textId="5F56FEB6" w:rsidR="000D3B73" w:rsidRDefault="000D3B73" w:rsidP="003E22C1"/>
    <w:p w14:paraId="23B06ED5" w14:textId="18ED7521" w:rsidR="00D60EF2" w:rsidRDefault="00D60EF2" w:rsidP="002367A6">
      <w:pPr>
        <w:pStyle w:val="Heading1"/>
      </w:pPr>
      <w:bookmarkStart w:id="13" w:name="_Toc113549712"/>
      <w:r>
        <w:t xml:space="preserve"> Spring Project Plan</w:t>
      </w:r>
      <w:bookmarkEnd w:id="13"/>
    </w:p>
    <w:p w14:paraId="52C7E056" w14:textId="77777777" w:rsidR="00D60EF2" w:rsidRPr="00D60EF2" w:rsidRDefault="00D60EF2" w:rsidP="00D60EF2"/>
    <w:p w14:paraId="0DBCE3A6" w14:textId="69BA058E" w:rsidR="00BB40A0" w:rsidRDefault="00BB40A0">
      <w:pPr>
        <w:spacing w:after="160" w:line="259" w:lineRule="auto"/>
      </w:pPr>
      <w:r>
        <w:br w:type="page"/>
      </w:r>
    </w:p>
    <w:p w14:paraId="207419B1" w14:textId="0AA04D57" w:rsidR="009206C9" w:rsidRDefault="00BB40A0" w:rsidP="00BB40A0">
      <w:pPr>
        <w:pStyle w:val="Heading1"/>
      </w:pPr>
      <w:bookmarkStart w:id="14" w:name="_Toc113549713"/>
      <w:r>
        <w:lastRenderedPageBreak/>
        <w:t>Chapter Two: EML 4552C</w:t>
      </w:r>
      <w:bookmarkEnd w:id="14"/>
    </w:p>
    <w:p w14:paraId="57C50178" w14:textId="7E3EC631" w:rsidR="00D60EF2" w:rsidRDefault="00D60EF2" w:rsidP="00D60EF2"/>
    <w:p w14:paraId="494650DE" w14:textId="269AC84A" w:rsidR="00D60EF2" w:rsidRDefault="00D60EF2" w:rsidP="009F26A1">
      <w:pPr>
        <w:pStyle w:val="Heading2"/>
      </w:pPr>
      <w:bookmarkStart w:id="15" w:name="_Toc113549714"/>
      <w:r>
        <w:t>2.</w:t>
      </w:r>
      <w:r w:rsidR="009F26A1">
        <w:t>1</w:t>
      </w:r>
      <w:r>
        <w:t xml:space="preserve"> Spring Plan</w:t>
      </w:r>
      <w:bookmarkEnd w:id="15"/>
    </w:p>
    <w:p w14:paraId="49B1CFB6" w14:textId="77777777" w:rsidR="00D60EF2" w:rsidRDefault="00D60EF2" w:rsidP="00D60EF2"/>
    <w:p w14:paraId="73C84D9C" w14:textId="3F8A9FE3" w:rsidR="00D60EF2" w:rsidRDefault="00D60EF2" w:rsidP="009F26A1">
      <w:pPr>
        <w:pStyle w:val="Heading3"/>
      </w:pPr>
      <w:bookmarkStart w:id="16" w:name="_Toc113549715"/>
      <w:r>
        <w:t>Project Plan</w:t>
      </w:r>
      <w:r w:rsidR="001E7BFD">
        <w:t>.</w:t>
      </w:r>
      <w:bookmarkEnd w:id="16"/>
    </w:p>
    <w:p w14:paraId="7342C659" w14:textId="5CC653AC" w:rsidR="00D60EF2" w:rsidRDefault="00D60EF2" w:rsidP="00D60EF2"/>
    <w:p w14:paraId="3F84E718" w14:textId="13550357" w:rsidR="00D60EF2" w:rsidRPr="00D60EF2" w:rsidRDefault="00D60EF2" w:rsidP="009F26A1">
      <w:pPr>
        <w:pStyle w:val="Heading3"/>
      </w:pPr>
      <w:bookmarkStart w:id="17" w:name="_Toc113549716"/>
      <w:r>
        <w:t>Build Plan</w:t>
      </w:r>
      <w:r w:rsidR="001E7BFD">
        <w:t>.</w:t>
      </w:r>
      <w:bookmarkEnd w:id="17"/>
    </w:p>
    <w:p w14:paraId="589DC248" w14:textId="7553AA78" w:rsidR="00BB40A0" w:rsidRDefault="00BB40A0">
      <w:pPr>
        <w:spacing w:after="160" w:line="259" w:lineRule="auto"/>
      </w:pPr>
      <w:r>
        <w:br w:type="page"/>
      </w:r>
    </w:p>
    <w:p w14:paraId="25BFB88E" w14:textId="628FD247" w:rsidR="008E76E4" w:rsidRDefault="008E76E4">
      <w:pPr>
        <w:spacing w:after="160" w:line="259" w:lineRule="auto"/>
      </w:pPr>
    </w:p>
    <w:p w14:paraId="4282DCB0" w14:textId="2CD0F15E" w:rsidR="008E76E4" w:rsidRDefault="008E76E4">
      <w:pPr>
        <w:spacing w:after="160" w:line="259" w:lineRule="auto"/>
      </w:pPr>
    </w:p>
    <w:p w14:paraId="66C87591" w14:textId="6FCC22CE" w:rsidR="008E76E4" w:rsidRDefault="008E76E4">
      <w:pPr>
        <w:spacing w:after="160" w:line="259" w:lineRule="auto"/>
      </w:pPr>
    </w:p>
    <w:p w14:paraId="05601FB7" w14:textId="6DD5BD03" w:rsidR="008E76E4" w:rsidRDefault="008E76E4">
      <w:pPr>
        <w:spacing w:after="160" w:line="259" w:lineRule="auto"/>
      </w:pPr>
    </w:p>
    <w:p w14:paraId="3BC11181" w14:textId="4C92581B" w:rsidR="008E76E4" w:rsidRDefault="008E76E4">
      <w:pPr>
        <w:spacing w:after="160" w:line="259" w:lineRule="auto"/>
      </w:pPr>
    </w:p>
    <w:p w14:paraId="254ACF43" w14:textId="2021A808" w:rsidR="008E76E4" w:rsidRDefault="008E76E4">
      <w:pPr>
        <w:spacing w:after="160" w:line="259" w:lineRule="auto"/>
      </w:pPr>
    </w:p>
    <w:p w14:paraId="46380516" w14:textId="23A966A3" w:rsidR="008E76E4" w:rsidRDefault="008E76E4">
      <w:pPr>
        <w:spacing w:after="160" w:line="259" w:lineRule="auto"/>
      </w:pPr>
    </w:p>
    <w:p w14:paraId="34D3350F" w14:textId="0CE53E1D" w:rsidR="008E76E4" w:rsidRDefault="008E76E4">
      <w:pPr>
        <w:spacing w:after="160" w:line="259" w:lineRule="auto"/>
      </w:pPr>
    </w:p>
    <w:p w14:paraId="518C9010" w14:textId="14719204" w:rsidR="008E76E4" w:rsidRDefault="008E76E4">
      <w:pPr>
        <w:spacing w:after="160" w:line="259" w:lineRule="auto"/>
      </w:pPr>
    </w:p>
    <w:p w14:paraId="63FB580D" w14:textId="44C214EE" w:rsidR="008E76E4" w:rsidRDefault="008E76E4">
      <w:pPr>
        <w:spacing w:after="160" w:line="259" w:lineRule="auto"/>
      </w:pPr>
    </w:p>
    <w:p w14:paraId="64A9C60D" w14:textId="6A7E0A29" w:rsidR="008E76E4" w:rsidRDefault="008E76E4">
      <w:pPr>
        <w:spacing w:after="160" w:line="259" w:lineRule="auto"/>
      </w:pPr>
    </w:p>
    <w:p w14:paraId="0058C8D3" w14:textId="079CC4FD" w:rsidR="008E76E4" w:rsidRDefault="008E76E4">
      <w:pPr>
        <w:spacing w:after="160" w:line="259" w:lineRule="auto"/>
      </w:pPr>
    </w:p>
    <w:p w14:paraId="243DD2D0" w14:textId="6BC5894C" w:rsidR="008E76E4" w:rsidRDefault="008E76E4" w:rsidP="008E76E4">
      <w:pPr>
        <w:pStyle w:val="Heading1"/>
      </w:pPr>
      <w:bookmarkStart w:id="18" w:name="_Toc113549717"/>
      <w:r>
        <w:t>Appendices</w:t>
      </w:r>
      <w:bookmarkEnd w:id="18"/>
    </w:p>
    <w:p w14:paraId="6452607A" w14:textId="57EF315D" w:rsidR="008E76E4" w:rsidRDefault="008E76E4">
      <w:pPr>
        <w:spacing w:after="160" w:line="259" w:lineRule="auto"/>
      </w:pPr>
    </w:p>
    <w:p w14:paraId="0E459368" w14:textId="762D46F0" w:rsidR="008E76E4" w:rsidRDefault="008E76E4">
      <w:pPr>
        <w:spacing w:after="160" w:line="259" w:lineRule="auto"/>
      </w:pPr>
    </w:p>
    <w:p w14:paraId="420752A8" w14:textId="439D73C5" w:rsidR="008E76E4" w:rsidRDefault="008E76E4" w:rsidP="008E76E4"/>
    <w:p w14:paraId="58D90633" w14:textId="569AC2FF" w:rsidR="008E76E4" w:rsidRDefault="008E76E4">
      <w:pPr>
        <w:spacing w:after="160" w:line="259" w:lineRule="auto"/>
      </w:pPr>
    </w:p>
    <w:p w14:paraId="0A378FF3" w14:textId="6784096F" w:rsidR="008E76E4" w:rsidRDefault="008E76E4">
      <w:pPr>
        <w:spacing w:after="160" w:line="259" w:lineRule="auto"/>
      </w:pPr>
    </w:p>
    <w:p w14:paraId="4F6AC668" w14:textId="221FDEFF" w:rsidR="008E76E4" w:rsidRDefault="008E76E4">
      <w:pPr>
        <w:spacing w:after="160" w:line="259" w:lineRule="auto"/>
      </w:pPr>
    </w:p>
    <w:p w14:paraId="3BBAB2E1" w14:textId="21C8906B" w:rsidR="008E76E4" w:rsidRDefault="008E76E4">
      <w:pPr>
        <w:spacing w:after="160" w:line="259" w:lineRule="auto"/>
      </w:pPr>
    </w:p>
    <w:p w14:paraId="26591066" w14:textId="21B38674" w:rsidR="008E76E4" w:rsidRDefault="008E76E4">
      <w:pPr>
        <w:spacing w:after="160" w:line="259" w:lineRule="auto"/>
      </w:pPr>
    </w:p>
    <w:p w14:paraId="7F39D093" w14:textId="4AB20AD4" w:rsidR="008E76E4" w:rsidRDefault="008E76E4">
      <w:pPr>
        <w:spacing w:after="160" w:line="259" w:lineRule="auto"/>
      </w:pPr>
    </w:p>
    <w:p w14:paraId="2B5644AD" w14:textId="7A8BAF83" w:rsidR="008E76E4" w:rsidRDefault="008E76E4">
      <w:pPr>
        <w:spacing w:after="160" w:line="259" w:lineRule="auto"/>
      </w:pPr>
    </w:p>
    <w:p w14:paraId="5BD92ECC" w14:textId="141F4EBA" w:rsidR="008E76E4" w:rsidRDefault="008E76E4">
      <w:pPr>
        <w:spacing w:after="160" w:line="259" w:lineRule="auto"/>
      </w:pPr>
    </w:p>
    <w:p w14:paraId="101BF3D7" w14:textId="2FE19251" w:rsidR="008E76E4" w:rsidRDefault="008E76E4">
      <w:pPr>
        <w:spacing w:after="160" w:line="259" w:lineRule="auto"/>
      </w:pPr>
    </w:p>
    <w:p w14:paraId="7BB6FDBF" w14:textId="57ED02E4" w:rsidR="008E76E4" w:rsidRDefault="008E76E4">
      <w:pPr>
        <w:spacing w:after="160" w:line="259" w:lineRule="auto"/>
      </w:pPr>
    </w:p>
    <w:p w14:paraId="546D0611" w14:textId="6775C2DF" w:rsidR="008E76E4" w:rsidRDefault="008E76E4">
      <w:pPr>
        <w:spacing w:after="160" w:line="259" w:lineRule="auto"/>
      </w:pPr>
      <w:r>
        <w:lastRenderedPageBreak/>
        <w:br w:type="page"/>
      </w:r>
    </w:p>
    <w:p w14:paraId="5CBD83F1" w14:textId="0A62B3E9" w:rsidR="00DA402C" w:rsidRDefault="00DA402C" w:rsidP="00DA402C">
      <w:pPr>
        <w:pStyle w:val="Heading1"/>
      </w:pPr>
      <w:bookmarkStart w:id="19" w:name="_Toc113549718"/>
      <w:r>
        <w:lastRenderedPageBreak/>
        <w:t>Appendix A: Code of Conduct</w:t>
      </w:r>
      <w:bookmarkEnd w:id="19"/>
    </w:p>
    <w:p w14:paraId="62235FF5" w14:textId="77777777" w:rsidR="00D208AC" w:rsidRDefault="00D208AC" w:rsidP="000C6B85">
      <w:pPr>
        <w:pStyle w:val="Heading2"/>
      </w:pPr>
      <w:bookmarkStart w:id="20" w:name="_Toc113472247"/>
      <w:bookmarkStart w:id="21" w:name="_Toc113549719"/>
      <w:r>
        <w:t>Mission Statement</w:t>
      </w:r>
      <w:bookmarkEnd w:id="20"/>
      <w:bookmarkEnd w:id="21"/>
    </w:p>
    <w:p w14:paraId="30764B3E" w14:textId="77777777" w:rsidR="00D208AC" w:rsidRDefault="00D208AC" w:rsidP="00D208AC">
      <w:r>
        <w:t>Team 510 is committed to putting forth our best work on a new Engineering Project. Team 510 seeks to create an environment conducive to effective engineering design, by communicating well, applying consistent effort to the project, and respecting our team and the project.</w:t>
      </w:r>
    </w:p>
    <w:p w14:paraId="2C331EAD" w14:textId="77777777" w:rsidR="00D208AC" w:rsidRDefault="00D208AC" w:rsidP="000C6B85">
      <w:pPr>
        <w:pStyle w:val="Heading2"/>
      </w:pPr>
      <w:bookmarkStart w:id="22" w:name="_Toc113472248"/>
      <w:bookmarkStart w:id="23" w:name="_Toc113549720"/>
      <w:r>
        <w:t>Team Roles</w:t>
      </w:r>
      <w:bookmarkEnd w:id="22"/>
      <w:bookmarkEnd w:id="23"/>
    </w:p>
    <w:p w14:paraId="19355C49" w14:textId="27CC0438" w:rsidR="00D208AC" w:rsidRDefault="00D208AC" w:rsidP="00D208AC">
      <w:r w:rsidRPr="5C869DCD">
        <w:rPr>
          <w:u w:val="single"/>
        </w:rPr>
        <w:t>Fluids Engineer:</w:t>
      </w:r>
      <w:r>
        <w:t xml:space="preserve"> Davis Goolsby</w:t>
      </w:r>
    </w:p>
    <w:p w14:paraId="00268AEA" w14:textId="5DFA3FC9" w:rsidR="00A66305" w:rsidRDefault="000A3EC9" w:rsidP="5C869DCD">
      <w:pPr>
        <w:ind w:firstLine="0"/>
      </w:pPr>
      <w:r>
        <w:t>Flu</w:t>
      </w:r>
      <w:r w:rsidR="00E52AC6">
        <w:t xml:space="preserve">ids </w:t>
      </w:r>
      <w:proofErr w:type="gramStart"/>
      <w:r w:rsidR="00E52AC6">
        <w:t>engineer is</w:t>
      </w:r>
      <w:proofErr w:type="gramEnd"/>
      <w:r w:rsidR="00E52AC6">
        <w:t xml:space="preserve"> responsible for all </w:t>
      </w:r>
      <w:r w:rsidR="6D9EBBE5">
        <w:t>matters</w:t>
      </w:r>
      <w:r w:rsidR="00E52AC6">
        <w:t xml:space="preserve"> related to </w:t>
      </w:r>
      <w:r w:rsidR="00660596">
        <w:t xml:space="preserve">fluid flow and heat transfer. </w:t>
      </w:r>
      <w:r w:rsidR="00630ABC">
        <w:t>In addition</w:t>
      </w:r>
      <w:r w:rsidR="0039487F">
        <w:t xml:space="preserve">, </w:t>
      </w:r>
      <w:r w:rsidR="00146561">
        <w:t xml:space="preserve">this role is </w:t>
      </w:r>
      <w:r w:rsidR="004260D5">
        <w:t xml:space="preserve">tasked with </w:t>
      </w:r>
      <w:r w:rsidR="00930B5A">
        <w:t>recording and organizing digital copies of meeting minutes</w:t>
      </w:r>
      <w:r w:rsidR="00E635CD">
        <w:t>.</w:t>
      </w:r>
    </w:p>
    <w:p w14:paraId="2F222640" w14:textId="72DD8CBE" w:rsidR="00D208AC" w:rsidRDefault="00124AFB" w:rsidP="00D208AC">
      <w:r w:rsidRPr="00755B6C">
        <w:rPr>
          <w:u w:val="single"/>
        </w:rPr>
        <w:t>Controls</w:t>
      </w:r>
      <w:r w:rsidR="00D208AC" w:rsidRPr="00755B6C">
        <w:rPr>
          <w:u w:val="single"/>
        </w:rPr>
        <w:t xml:space="preserve"> Engineer:</w:t>
      </w:r>
      <w:r w:rsidR="00D208AC">
        <w:t xml:space="preserve"> Ebony Bland</w:t>
      </w:r>
    </w:p>
    <w:p w14:paraId="7E7430E1" w14:textId="2046EEBC" w:rsidR="00E635CD" w:rsidRDefault="00E635CD" w:rsidP="00755B6C">
      <w:pPr>
        <w:ind w:firstLine="0"/>
      </w:pPr>
      <w:r>
        <w:t xml:space="preserve">Controls </w:t>
      </w:r>
      <w:proofErr w:type="gramStart"/>
      <w:r>
        <w:t>engineer is</w:t>
      </w:r>
      <w:proofErr w:type="gramEnd"/>
      <w:r>
        <w:t xml:space="preserve"> responsible for all matters related to </w:t>
      </w:r>
      <w:r w:rsidR="001C1D7E">
        <w:t xml:space="preserve">robotics and controls. In addition, this role is tasked with being the point of contact for </w:t>
      </w:r>
      <w:r w:rsidR="00B93736">
        <w:t xml:space="preserve">the </w:t>
      </w:r>
      <w:proofErr w:type="gramStart"/>
      <w:r w:rsidR="00B93736">
        <w:t>team</w:t>
      </w:r>
      <w:proofErr w:type="gramEnd"/>
    </w:p>
    <w:p w14:paraId="4C2234E6" w14:textId="27AB5CD4" w:rsidR="00D208AC" w:rsidRDefault="00D208AC" w:rsidP="00D208AC">
      <w:r w:rsidRPr="00755B6C">
        <w:rPr>
          <w:u w:val="single"/>
        </w:rPr>
        <w:t>Materials Engineer:</w:t>
      </w:r>
      <w:r>
        <w:t xml:space="preserve"> Garfield Murphy</w:t>
      </w:r>
    </w:p>
    <w:p w14:paraId="05F7C755" w14:textId="5DF018CB" w:rsidR="00382DC0" w:rsidRDefault="5688ED96" w:rsidP="00755B6C">
      <w:pPr>
        <w:ind w:firstLine="0"/>
      </w:pPr>
      <w:r>
        <w:t xml:space="preserve">Materials </w:t>
      </w:r>
      <w:proofErr w:type="gramStart"/>
      <w:r>
        <w:t>engineer is</w:t>
      </w:r>
      <w:proofErr w:type="gramEnd"/>
      <w:r>
        <w:t xml:space="preserve"> responsible for all matters related to material properties</w:t>
      </w:r>
      <w:r w:rsidR="00611250">
        <w:t>. In addition, this role is tasked with</w:t>
      </w:r>
      <w:r w:rsidR="0077449A">
        <w:t xml:space="preserve"> </w:t>
      </w:r>
      <w:r w:rsidR="008200F4">
        <w:t xml:space="preserve">organizing meetings and </w:t>
      </w:r>
      <w:r w:rsidR="0043708F">
        <w:t>coordinating internal meetings.</w:t>
      </w:r>
    </w:p>
    <w:p w14:paraId="5754389D" w14:textId="2E42E331" w:rsidR="00D208AC" w:rsidRDefault="00D208AC" w:rsidP="00D208AC">
      <w:r w:rsidRPr="00755B6C">
        <w:rPr>
          <w:u w:val="single"/>
        </w:rPr>
        <w:t>Power/Design Engineer:</w:t>
      </w:r>
      <w:r>
        <w:t xml:space="preserve"> Emilio Manzo</w:t>
      </w:r>
    </w:p>
    <w:p w14:paraId="5700AEAF" w14:textId="5F19D42E" w:rsidR="00382DC0" w:rsidRDefault="5688ED96" w:rsidP="00755B6C">
      <w:pPr>
        <w:ind w:firstLine="0"/>
      </w:pPr>
      <w:proofErr w:type="gramStart"/>
      <w:r>
        <w:t>Power</w:t>
      </w:r>
      <w:proofErr w:type="gramEnd"/>
      <w:r>
        <w:t>/Design engineer is responsible for all matters related to</w:t>
      </w:r>
      <w:r w:rsidR="00355385">
        <w:t xml:space="preserve"> electrical design</w:t>
      </w:r>
      <w:r w:rsidR="0056568D">
        <w:t>, including</w:t>
      </w:r>
      <w:r w:rsidR="00355385">
        <w:t xml:space="preserve"> </w:t>
      </w:r>
      <w:r w:rsidR="00584D74">
        <w:t>PCB</w:t>
      </w:r>
      <w:r w:rsidR="00346304">
        <w:t xml:space="preserve"> </w:t>
      </w:r>
      <w:r w:rsidR="00063C89">
        <w:t>design and bread boards.</w:t>
      </w:r>
      <w:r w:rsidR="005465BE">
        <w:t xml:space="preserve"> In addition, this role is tasked with being </w:t>
      </w:r>
      <w:r w:rsidR="001610F9">
        <w:t xml:space="preserve">the web master. </w:t>
      </w:r>
    </w:p>
    <w:p w14:paraId="550CCFCD" w14:textId="66CABD42" w:rsidR="00D208AC" w:rsidRDefault="00D208AC" w:rsidP="00D208AC">
      <w:r w:rsidRPr="00755B6C">
        <w:rPr>
          <w:u w:val="single"/>
        </w:rPr>
        <w:t>Power/Test Engineer:</w:t>
      </w:r>
      <w:r>
        <w:t xml:space="preserve"> Austin Bruen</w:t>
      </w:r>
    </w:p>
    <w:p w14:paraId="166D388D" w14:textId="375388B0" w:rsidR="00382DC0" w:rsidRDefault="5688ED96" w:rsidP="00082560">
      <w:pPr>
        <w:ind w:firstLine="0"/>
      </w:pPr>
      <w:proofErr w:type="gramStart"/>
      <w:r>
        <w:t>Power</w:t>
      </w:r>
      <w:proofErr w:type="gramEnd"/>
      <w:r>
        <w:t>/Test engineer is responsible for all matters related to</w:t>
      </w:r>
      <w:r w:rsidR="00355385">
        <w:t xml:space="preserve"> </w:t>
      </w:r>
      <w:r w:rsidR="003B3312">
        <w:t>testing of electrical systems</w:t>
      </w:r>
      <w:r w:rsidR="001610F9">
        <w:t xml:space="preserve">. In addition, this role is responsible for </w:t>
      </w:r>
      <w:r w:rsidR="008733B7">
        <w:t>accounting and procurement.</w:t>
      </w:r>
    </w:p>
    <w:p w14:paraId="678CD379" w14:textId="4B216B0A" w:rsidR="00D208AC" w:rsidRDefault="00D208AC" w:rsidP="00D208AC">
      <w:pPr>
        <w:ind w:firstLine="360"/>
      </w:pPr>
      <w:r>
        <w:lastRenderedPageBreak/>
        <w:t xml:space="preserve">Individual team roles reflect each member's expertise and ability to direct the project during stages that </w:t>
      </w:r>
      <w:proofErr w:type="gramStart"/>
      <w:r>
        <w:t>reflect to</w:t>
      </w:r>
      <w:proofErr w:type="gramEnd"/>
      <w:r>
        <w:t xml:space="preserve"> their experience. All team members are responsible for tasks that fall under their nature of expertise. For </w:t>
      </w:r>
      <w:r w:rsidR="00EA7B47">
        <w:t xml:space="preserve">other </w:t>
      </w:r>
      <w:r>
        <w:t xml:space="preserve">tasks </w:t>
      </w:r>
      <w:r w:rsidR="00EA7B47">
        <w:t xml:space="preserve">that don’t directly align with any team member’s </w:t>
      </w:r>
      <w:r>
        <w:t xml:space="preserve">duties, the team will decide together who is best suited for each task during our weekly meetings. All tasks will be divided fairly. Each member is encouraged to ask for </w:t>
      </w:r>
      <w:proofErr w:type="gramStart"/>
      <w:r>
        <w:t>help</w:t>
      </w:r>
      <w:proofErr w:type="gramEnd"/>
      <w:r>
        <w:t xml:space="preserve"> we needed. All team members should show support for everyone </w:t>
      </w:r>
      <w:proofErr w:type="gramStart"/>
      <w:r>
        <w:t>is</w:t>
      </w:r>
      <w:proofErr w:type="gramEnd"/>
      <w:r>
        <w:t xml:space="preserve"> the team and help when able. </w:t>
      </w:r>
      <w:r w:rsidR="005D3FDE">
        <w:t xml:space="preserve"> </w:t>
      </w:r>
    </w:p>
    <w:p w14:paraId="05D22613" w14:textId="77777777" w:rsidR="00D208AC" w:rsidRDefault="00D208AC" w:rsidP="000C6B85">
      <w:pPr>
        <w:pStyle w:val="Heading2"/>
      </w:pPr>
      <w:bookmarkStart w:id="24" w:name="_Toc113472249"/>
      <w:bookmarkStart w:id="25" w:name="_Toc113549721"/>
      <w:r>
        <w:t>Communication Standards</w:t>
      </w:r>
      <w:bookmarkEnd w:id="24"/>
      <w:bookmarkEnd w:id="25"/>
      <w:r>
        <w:t xml:space="preserve"> </w:t>
      </w:r>
    </w:p>
    <w:p w14:paraId="532A3106" w14:textId="77777777" w:rsidR="00D208AC" w:rsidRDefault="00D208AC" w:rsidP="00D208AC">
      <w:r w:rsidRPr="00584738">
        <w:t xml:space="preserve">Microsoft Teams is the primary mode of communication between Teammates, written messages, as well as video calls, will be used for on-the-fly communication. Text messages will be used for informal, or time-sensitive information Regular Meetings will be held in person, or via video chat, if needed. Meetings will take place at the College of Engineering on </w:t>
      </w:r>
      <w:r w:rsidRPr="00773DE8">
        <w:rPr>
          <w:u w:val="single"/>
        </w:rPr>
        <w:t>Wednesdays from 2 pm to 3 pm.</w:t>
      </w:r>
    </w:p>
    <w:p w14:paraId="14A78B86" w14:textId="77777777" w:rsidR="00D208AC" w:rsidRDefault="00D208AC" w:rsidP="00D208AC">
      <w:r>
        <w:t>Formal Documents will be shared with Teammates and sponsors via Microsoft Teams, drafted documents will be shared using Google drive. </w:t>
      </w:r>
    </w:p>
    <w:p w14:paraId="50AC875F" w14:textId="7AA04D12" w:rsidR="00D208AC" w:rsidRDefault="00D208AC" w:rsidP="00D208AC">
      <w:pPr>
        <w:ind w:firstLine="360"/>
      </w:pPr>
      <w:r w:rsidRPr="00027045">
        <w:t>Microsoft teams must be checked regularly by each Teammate for updates to projects and any sudden changes. Teammates are given a maximum of 48 hours to respond to direct messages formal or informal.</w:t>
      </w:r>
    </w:p>
    <w:p w14:paraId="7BD8932C" w14:textId="77777777" w:rsidR="00D208AC" w:rsidRDefault="00D208AC" w:rsidP="000C6B85">
      <w:pPr>
        <w:pStyle w:val="Heading2"/>
      </w:pPr>
      <w:bookmarkStart w:id="26" w:name="_Toc113472250"/>
      <w:bookmarkStart w:id="27" w:name="_Toc113549722"/>
      <w:r>
        <w:t>Dress Code</w:t>
      </w:r>
      <w:bookmarkEnd w:id="26"/>
      <w:bookmarkEnd w:id="27"/>
    </w:p>
    <w:p w14:paraId="1FCC605E" w14:textId="77777777" w:rsidR="00D208AC" w:rsidRDefault="00D208AC" w:rsidP="00D208AC">
      <w:r>
        <w:t>Dress code will be as followed:</w:t>
      </w:r>
    </w:p>
    <w:p w14:paraId="7E99AC35" w14:textId="77777777" w:rsidR="00D208AC" w:rsidRDefault="00D208AC" w:rsidP="007D6581">
      <w:pPr>
        <w:pStyle w:val="ListParagraph"/>
        <w:numPr>
          <w:ilvl w:val="0"/>
          <w:numId w:val="2"/>
        </w:numPr>
        <w:spacing w:before="120" w:after="280" w:line="259" w:lineRule="auto"/>
      </w:pPr>
      <w:r>
        <w:t>Informal casual clothing for standard team and/or faculty advisor meetings is appropriate.</w:t>
      </w:r>
    </w:p>
    <w:p w14:paraId="68705C55" w14:textId="77777777" w:rsidR="00D208AC" w:rsidRDefault="00D208AC" w:rsidP="007D6581">
      <w:pPr>
        <w:pStyle w:val="ListParagraph"/>
        <w:numPr>
          <w:ilvl w:val="0"/>
          <w:numId w:val="2"/>
        </w:numPr>
        <w:spacing w:before="120" w:after="280" w:line="259" w:lineRule="auto"/>
      </w:pPr>
      <w:r>
        <w:t xml:space="preserve">Business casual clothing is required at minimum for biweekly sponsor </w:t>
      </w:r>
      <w:proofErr w:type="gramStart"/>
      <w:r>
        <w:t>meetings</w:t>
      </w:r>
      <w:proofErr w:type="gramEnd"/>
    </w:p>
    <w:p w14:paraId="399320D7" w14:textId="77777777" w:rsidR="00D208AC" w:rsidRDefault="00D208AC" w:rsidP="007D6581">
      <w:pPr>
        <w:pStyle w:val="ListParagraph"/>
        <w:numPr>
          <w:ilvl w:val="0"/>
          <w:numId w:val="2"/>
        </w:numPr>
        <w:spacing w:before="120" w:after="280" w:line="259" w:lineRule="auto"/>
      </w:pPr>
      <w:r>
        <w:t>Business professional clothing is required for all official presentations for the senior design class and sponsor presentations.</w:t>
      </w:r>
    </w:p>
    <w:p w14:paraId="35F450E4" w14:textId="77777777" w:rsidR="00110F83" w:rsidRDefault="00110F83" w:rsidP="000C6B85">
      <w:pPr>
        <w:pStyle w:val="Heading2"/>
      </w:pPr>
      <w:bookmarkStart w:id="28" w:name="_Toc113472251"/>
      <w:bookmarkStart w:id="29" w:name="_Toc113549723"/>
      <w:r>
        <w:lastRenderedPageBreak/>
        <w:t>Attendance Policy</w:t>
      </w:r>
      <w:bookmarkEnd w:id="28"/>
      <w:bookmarkEnd w:id="29"/>
      <w:r>
        <w:t xml:space="preserve"> </w:t>
      </w:r>
    </w:p>
    <w:p w14:paraId="1B3ADBF5" w14:textId="77777777" w:rsidR="00110F83" w:rsidRDefault="00110F83" w:rsidP="00110F83">
      <w:pPr>
        <w:ind w:firstLine="360"/>
        <w:rPr>
          <w:color w:val="000000"/>
        </w:rPr>
      </w:pPr>
      <w:r>
        <w:rPr>
          <w:color w:val="000000"/>
        </w:rPr>
        <w:t xml:space="preserve">Official team meetings will be held once a week for one hour in person or via video call (Teams or Zoom). The meeting time will be based on each team member's availability each semester. Additional meetings may occur if needed and will be scheduled at least 2-3 days in advance. The attendance of each team member will be recorded in sign-in sheet documents for all team meetings, presentations, and meetings with sponsors and advisors. Attendance </w:t>
      </w:r>
      <w:proofErr w:type="gramStart"/>
      <w:r>
        <w:rPr>
          <w:color w:val="000000"/>
        </w:rPr>
        <w:t>to</w:t>
      </w:r>
      <w:proofErr w:type="gramEnd"/>
      <w:r>
        <w:rPr>
          <w:color w:val="000000"/>
        </w:rPr>
        <w:t xml:space="preserve"> official team meetings, presentations, sponsor, and advisor meetings is mandatory unless it notice is provided 24 hours prior or an emergency arises. If an emergency arises, that person is required to notify the group at their earliest convenience. An emergency is defined according to the FAMU-FSU College of Engineering Policy for emergencies and unexcused absences.</w:t>
      </w:r>
    </w:p>
    <w:p w14:paraId="3C151488" w14:textId="77777777" w:rsidR="00110F83" w:rsidRPr="00612D10" w:rsidRDefault="00110F83" w:rsidP="00110F83">
      <w:pPr>
        <w:ind w:firstLine="360"/>
      </w:pPr>
      <w:r w:rsidRPr="00F50F2F">
        <w:t>Failure to attend more than 3 meetings of any kind without notice will result in a team intervention meeting. If the issue persists with that person, the team will present the situation to Dr. McConomy for guidance. Attendance for additional team meetings is required unless a team member has time conflicts. All team members are expected to be on time for all team meetings, sponsor and advisor meetings, and presentations. If a member knows they will be late to a meeting, they are expected to provide notice unless it is an emergency. If an emergency arises, the individual is expected to notify the team at their earliest convince. Any outside obligations that will present time conflicts need to be discussed in advance. Communication with all team members is essential for success. The team will work to accommodate any team member within reason.</w:t>
      </w:r>
    </w:p>
    <w:p w14:paraId="592178C1" w14:textId="77777777" w:rsidR="00110F83" w:rsidRDefault="00110F83" w:rsidP="000C6B85">
      <w:pPr>
        <w:pStyle w:val="Heading2"/>
      </w:pPr>
      <w:bookmarkStart w:id="30" w:name="_Toc113472253"/>
      <w:bookmarkStart w:id="31" w:name="_Toc113549724"/>
      <w:r>
        <w:lastRenderedPageBreak/>
        <w:t>Team Dynamics</w:t>
      </w:r>
      <w:bookmarkEnd w:id="30"/>
      <w:bookmarkEnd w:id="31"/>
    </w:p>
    <w:p w14:paraId="0DC4CE42" w14:textId="1D08E0BD" w:rsidR="00DA402C" w:rsidRDefault="00110F83" w:rsidP="00D208AC">
      <w:r>
        <w:t>All team members are to be treated equally and with respect. This includes not cutting people off and not discrediting the ideas and opinions of others. Furthermore, team members should be open to criticism and work to provide open, non-destructive modes of communication. Team members are expected to put in similar levels of effort and be proactive in finding ways of aiding the team. If a team member is found to put in disproportionately low levels of effort compared to the other members of the team, this should be brought up readily and, in a manner, consistent with the above style of communication. If the problem persists, Dr. McConomy should be informed.</w:t>
      </w:r>
    </w:p>
    <w:p w14:paraId="21B69CA5" w14:textId="77777777" w:rsidR="00110F83" w:rsidRPr="00C364A8" w:rsidRDefault="00110F83" w:rsidP="000C6B85">
      <w:pPr>
        <w:pStyle w:val="Heading2"/>
      </w:pPr>
      <w:bookmarkStart w:id="32" w:name="_Toc113472254"/>
      <w:bookmarkStart w:id="33" w:name="_Toc113549725"/>
      <w:r>
        <w:t>Statement of Understanding</w:t>
      </w:r>
      <w:bookmarkEnd w:id="32"/>
      <w:bookmarkEnd w:id="33"/>
    </w:p>
    <w:p w14:paraId="3AA18237" w14:textId="77777777" w:rsidR="00110F83" w:rsidRPr="00751BB4" w:rsidRDefault="00110F83" w:rsidP="00110F83">
      <w:pPr>
        <w:rPr>
          <w:rFonts w:cs="Times New Roman"/>
        </w:rPr>
      </w:pPr>
      <w:r w:rsidRPr="00751BB4">
        <w:t>All team members have read and understand the expectations and responsibilities listed above.</w:t>
      </w:r>
    </w:p>
    <w:p w14:paraId="610D3C63" w14:textId="5B637635" w:rsidR="00110F83" w:rsidRPr="00751BB4" w:rsidRDefault="00124AFB" w:rsidP="00110F83">
      <w:pPr>
        <w:rPr>
          <w:rFonts w:cs="Times New Roman"/>
        </w:rPr>
      </w:pPr>
      <w:r w:rsidRPr="00751BB4">
        <w:t>Davi</w:t>
      </w:r>
      <w:r w:rsidR="00922390">
        <w:t>s</w:t>
      </w:r>
      <w:r w:rsidRPr="00751BB4">
        <w:t xml:space="preserve"> Goolsby</w:t>
      </w:r>
      <w:r w:rsidR="00110F83" w:rsidRPr="00751BB4">
        <w:t>      ____________________</w:t>
      </w:r>
      <w:r w:rsidRPr="00751BB4">
        <w:rPr>
          <w:rFonts w:ascii="Pacifico" w:hAnsi="Pacifico" w:cs="Times New Roman"/>
        </w:rPr>
        <w:t>Davi</w:t>
      </w:r>
      <w:r w:rsidR="00922390">
        <w:rPr>
          <w:rFonts w:ascii="Pacifico" w:hAnsi="Pacifico" w:cs="Times New Roman"/>
        </w:rPr>
        <w:t>s</w:t>
      </w:r>
      <w:r w:rsidRPr="00751BB4">
        <w:rPr>
          <w:rFonts w:ascii="Pacifico" w:hAnsi="Pacifico" w:cs="Times New Roman"/>
        </w:rPr>
        <w:t xml:space="preserve"> Goolsby</w:t>
      </w:r>
      <w:r w:rsidR="00110F83" w:rsidRPr="00751BB4">
        <w:t>________________________</w:t>
      </w:r>
    </w:p>
    <w:p w14:paraId="53D29BF2" w14:textId="63EDB0F7" w:rsidR="00110F83" w:rsidRPr="00751BB4" w:rsidRDefault="00110F83" w:rsidP="00110F83">
      <w:pPr>
        <w:rPr>
          <w:rFonts w:cs="Times New Roman"/>
        </w:rPr>
      </w:pPr>
      <w:r w:rsidRPr="00751BB4">
        <w:t>Garfield Murphy   ___________________</w:t>
      </w:r>
      <w:r w:rsidRPr="003A30F8">
        <w:rPr>
          <w:rFonts w:ascii="Pacifico" w:hAnsi="Pacifico"/>
        </w:rPr>
        <w:t>Garfield</w:t>
      </w:r>
      <w:r>
        <w:rPr>
          <w:rFonts w:ascii="Pacifico" w:hAnsi="Pacifico"/>
        </w:rPr>
        <w:t xml:space="preserve"> </w:t>
      </w:r>
      <w:r w:rsidRPr="003A30F8">
        <w:rPr>
          <w:rFonts w:ascii="Pacifico" w:hAnsi="Pacifico"/>
        </w:rPr>
        <w:t>Murphy</w:t>
      </w:r>
      <w:r w:rsidRPr="00751BB4">
        <w:t>_____________________</w:t>
      </w:r>
      <w:r>
        <w:t>_</w:t>
      </w:r>
    </w:p>
    <w:p w14:paraId="51B58807" w14:textId="56A78C66" w:rsidR="00110F83" w:rsidRPr="00751BB4" w:rsidRDefault="00110F83" w:rsidP="00110F83">
      <w:pPr>
        <w:rPr>
          <w:rFonts w:cs="Times New Roman"/>
        </w:rPr>
      </w:pPr>
      <w:r w:rsidRPr="00751BB4">
        <w:t>Ebony Bland        ____________________</w:t>
      </w:r>
      <w:r>
        <w:t>_</w:t>
      </w:r>
      <w:r w:rsidRPr="005A6F18">
        <w:t xml:space="preserve"> </w:t>
      </w:r>
      <w:r w:rsidR="00124AFB" w:rsidRPr="003A30F8">
        <w:rPr>
          <w:rFonts w:ascii="Pacifico" w:hAnsi="Pacifico"/>
        </w:rPr>
        <w:t>Ebony Bland</w:t>
      </w:r>
      <w:r w:rsidRPr="00751BB4">
        <w:t>_______________________</w:t>
      </w:r>
      <w:r>
        <w:t>_</w:t>
      </w:r>
    </w:p>
    <w:p w14:paraId="3C304AB6" w14:textId="19F829E3" w:rsidR="00110F83" w:rsidRPr="00751BB4" w:rsidRDefault="00110F83" w:rsidP="00110F83">
      <w:pPr>
        <w:rPr>
          <w:rFonts w:cs="Times New Roman"/>
        </w:rPr>
      </w:pPr>
      <w:r w:rsidRPr="00751BB4">
        <w:t>Emilio Manzo      ____________________</w:t>
      </w:r>
      <w:r w:rsidRPr="00DA181C">
        <w:rPr>
          <w:rFonts w:ascii="Pacifico" w:hAnsi="Pacifico"/>
        </w:rPr>
        <w:t>Emilio</w:t>
      </w:r>
      <w:r w:rsidR="00124AFB">
        <w:rPr>
          <w:rFonts w:ascii="Pacifico" w:hAnsi="Pacifico"/>
        </w:rPr>
        <w:t xml:space="preserve"> </w:t>
      </w:r>
      <w:r w:rsidRPr="00DA181C">
        <w:rPr>
          <w:rFonts w:ascii="Pacifico" w:hAnsi="Pacifico"/>
        </w:rPr>
        <w:t>Manzo</w:t>
      </w:r>
      <w:r w:rsidRPr="00751BB4">
        <w:t>________________________</w:t>
      </w:r>
      <w:r>
        <w:t>_</w:t>
      </w:r>
    </w:p>
    <w:p w14:paraId="23AEFD9D" w14:textId="5658A21D" w:rsidR="00110F83" w:rsidRPr="00751BB4" w:rsidRDefault="00124AFB" w:rsidP="00110F83">
      <w:pPr>
        <w:rPr>
          <w:rFonts w:cs="Times New Roman"/>
        </w:rPr>
      </w:pPr>
      <w:r w:rsidRPr="00751BB4">
        <w:t>Austin</w:t>
      </w:r>
      <w:r>
        <w:t xml:space="preserve"> </w:t>
      </w:r>
      <w:r w:rsidRPr="00751BB4">
        <w:t>Bruen</w:t>
      </w:r>
      <w:r w:rsidR="00110F83" w:rsidRPr="00751BB4">
        <w:t xml:space="preserve">       _____________________</w:t>
      </w:r>
      <w:r w:rsidRPr="00DA181C">
        <w:rPr>
          <w:rFonts w:ascii="Pacifico" w:hAnsi="Pacifico"/>
        </w:rPr>
        <w:t>Austin Bruen</w:t>
      </w:r>
      <w:r w:rsidR="00110F83" w:rsidRPr="00751BB4">
        <w:t>_______________________</w:t>
      </w:r>
      <w:r w:rsidR="00110F83">
        <w:t>__</w:t>
      </w:r>
    </w:p>
    <w:p w14:paraId="0B442D2E" w14:textId="77777777" w:rsidR="00110F83" w:rsidRDefault="00110F83" w:rsidP="00110F83"/>
    <w:p w14:paraId="78A281B5" w14:textId="77777777" w:rsidR="00110F83" w:rsidRPr="00DA402C" w:rsidRDefault="00110F83" w:rsidP="00D208AC"/>
    <w:p w14:paraId="5868B90E" w14:textId="7B0DE109" w:rsidR="00704744" w:rsidRPr="00704744" w:rsidRDefault="00DA402C" w:rsidP="00D74591">
      <w:pPr>
        <w:spacing w:after="160" w:line="259" w:lineRule="auto"/>
      </w:pPr>
      <w:r>
        <w:lastRenderedPageBreak/>
        <w:br w:type="page"/>
      </w:r>
      <w:bookmarkStart w:id="34" w:name="_Toc113549726"/>
    </w:p>
    <w:p w14:paraId="753387DF" w14:textId="0E511A40" w:rsidR="003C59BB" w:rsidRDefault="003C59BB" w:rsidP="003C59BB">
      <w:pPr>
        <w:pStyle w:val="Heading1"/>
      </w:pPr>
      <w:r>
        <w:lastRenderedPageBreak/>
        <w:t>Appendix B: Functional Decomposition</w:t>
      </w:r>
      <w:bookmarkEnd w:id="34"/>
    </w:p>
    <w:p w14:paraId="0B02D350" w14:textId="133A63AA" w:rsidR="003C59BB" w:rsidRDefault="003C59BB">
      <w:pPr>
        <w:spacing w:after="160" w:line="259" w:lineRule="auto"/>
      </w:pPr>
      <w:r>
        <w:br w:type="page"/>
      </w:r>
    </w:p>
    <w:p w14:paraId="420E3AA3" w14:textId="32E1D4CB" w:rsidR="003C59BB" w:rsidRDefault="003C59BB" w:rsidP="003C59BB">
      <w:pPr>
        <w:pStyle w:val="Heading1"/>
      </w:pPr>
      <w:bookmarkStart w:id="35" w:name="_Toc113549727"/>
      <w:r>
        <w:lastRenderedPageBreak/>
        <w:t xml:space="preserve">Appendix C: </w:t>
      </w:r>
      <w:bookmarkEnd w:id="35"/>
      <w:r w:rsidR="00D74591">
        <w:t xml:space="preserve">Work Breakdown </w:t>
      </w:r>
      <w:r w:rsidR="004540D4">
        <w:t xml:space="preserve">Structure </w:t>
      </w:r>
    </w:p>
    <w:p w14:paraId="28F39056" w14:textId="318012BC" w:rsidR="006D4FFF" w:rsidRDefault="006D4FFF" w:rsidP="006D4FFF">
      <w:pPr>
        <w:pStyle w:val="Heading1"/>
      </w:pPr>
      <w:r>
        <w:t>Appendix D: Concept Generation list</w:t>
      </w:r>
    </w:p>
    <w:p w14:paraId="2240F316" w14:textId="77777777" w:rsidR="006D4FFF" w:rsidRPr="006D4FFF" w:rsidRDefault="006D4FFF" w:rsidP="3F87CAB5">
      <w:pPr>
        <w:pStyle w:val="ListParagraph"/>
        <w:numPr>
          <w:ilvl w:val="0"/>
          <w:numId w:val="93"/>
        </w:numPr>
        <w:spacing w:before="240"/>
      </w:pPr>
      <w:r w:rsidRPr="006D4FFF">
        <w:t>The standard pole is motorized and can go to the top of the pole, the user can manually do fusing and restoration.</w:t>
      </w:r>
    </w:p>
    <w:p w14:paraId="30BA48A4" w14:textId="77777777" w:rsidR="006D4FFF" w:rsidRPr="006D4FFF" w:rsidRDefault="006D4FFF" w:rsidP="3F87CAB5">
      <w:pPr>
        <w:pStyle w:val="ListParagraph"/>
        <w:numPr>
          <w:ilvl w:val="0"/>
          <w:numId w:val="93"/>
        </w:numPr>
        <w:spacing w:before="240"/>
      </w:pPr>
      <w:r w:rsidRPr="006D4FFF">
        <w:t xml:space="preserve">A robot that climbs </w:t>
      </w:r>
      <w:proofErr w:type="gramStart"/>
      <w:r w:rsidRPr="006D4FFF">
        <w:t>the</w:t>
      </w:r>
      <w:proofErr w:type="gramEnd"/>
      <w:r w:rsidRPr="006D4FFF">
        <w:t xml:space="preserve"> pole and can change out the fuse. All of this would be automated. The user would have to click a button on a remote to do all the movements.</w:t>
      </w:r>
    </w:p>
    <w:p w14:paraId="75819783" w14:textId="77777777" w:rsidR="006D4FFF" w:rsidRPr="006D4FFF" w:rsidRDefault="006D4FFF" w:rsidP="3F87CAB5">
      <w:pPr>
        <w:pStyle w:val="ListParagraph"/>
        <w:numPr>
          <w:ilvl w:val="0"/>
          <w:numId w:val="93"/>
        </w:numPr>
        <w:spacing w:before="240"/>
      </w:pPr>
      <w:r w:rsidRPr="006D4FFF">
        <w:t>The Tripod pole extends up based on the height of the pole and the user can take control of the device and manually do fuse switching. </w:t>
      </w:r>
    </w:p>
    <w:p w14:paraId="079E77ED" w14:textId="77777777" w:rsidR="006D4FFF" w:rsidRPr="006D4FFF" w:rsidRDefault="006D4FFF" w:rsidP="3F87CAB5">
      <w:pPr>
        <w:pStyle w:val="ListParagraph"/>
        <w:numPr>
          <w:ilvl w:val="0"/>
          <w:numId w:val="93"/>
        </w:numPr>
        <w:spacing w:before="240"/>
      </w:pPr>
      <w:r w:rsidRPr="006D4FFF">
        <w:t>A Tripod pole extends up based on the height of the pole and the user can push a button and fusing gets done as well as restoration.</w:t>
      </w:r>
    </w:p>
    <w:p w14:paraId="656B71F9" w14:textId="4871BB54" w:rsidR="006D4FFF" w:rsidRPr="006D4FFF" w:rsidRDefault="006D4FFF" w:rsidP="3F87CAB5">
      <w:pPr>
        <w:pStyle w:val="ListParagraph"/>
        <w:numPr>
          <w:ilvl w:val="0"/>
          <w:numId w:val="93"/>
        </w:numPr>
        <w:spacing w:before="240"/>
      </w:pPr>
      <w:r w:rsidRPr="006D4FFF">
        <w:t xml:space="preserve">A drone device with a hook that can fly in takes the fuse out and </w:t>
      </w:r>
      <w:r w:rsidR="00492F4D">
        <w:t xml:space="preserve">does </w:t>
      </w:r>
      <w:r w:rsidRPr="006D4FFF">
        <w:t xml:space="preserve">fuse restoration. The user would be trained in drone flying prior. This would be flown by the user to the designated height and the addition of a hook would remove the move and </w:t>
      </w:r>
      <w:proofErr w:type="gramStart"/>
      <w:r w:rsidRPr="006D4FFF">
        <w:t>have the ability to</w:t>
      </w:r>
      <w:proofErr w:type="gramEnd"/>
      <w:r w:rsidRPr="006D4FFF">
        <w:t xml:space="preserve"> put a fuse back in.</w:t>
      </w:r>
    </w:p>
    <w:p w14:paraId="6600441B" w14:textId="77777777" w:rsidR="006D4FFF" w:rsidRPr="006D4FFF" w:rsidRDefault="006D4FFF" w:rsidP="3F87CAB5">
      <w:pPr>
        <w:pStyle w:val="ListParagraph"/>
        <w:numPr>
          <w:ilvl w:val="0"/>
          <w:numId w:val="93"/>
        </w:numPr>
        <w:spacing w:before="240"/>
      </w:pPr>
      <w:r w:rsidRPr="006D4FFF">
        <w:t>An automated device in which the user pushes a button the stick extends up and automatically does fuse switching and can place a fuse back in.</w:t>
      </w:r>
    </w:p>
    <w:p w14:paraId="3341BA2B" w14:textId="77777777" w:rsidR="006D4FFF" w:rsidRPr="006D4FFF" w:rsidRDefault="006D4FFF" w:rsidP="3F87CAB5">
      <w:pPr>
        <w:pStyle w:val="ListParagraph"/>
        <w:numPr>
          <w:ilvl w:val="0"/>
          <w:numId w:val="93"/>
        </w:numPr>
        <w:spacing w:before="240"/>
      </w:pPr>
      <w:r w:rsidRPr="006D4FFF">
        <w:t>A hot stick that the user controls from an app on their phone. The device can go to the user's height based on what they entered and does fuse switching.</w:t>
      </w:r>
    </w:p>
    <w:p w14:paraId="7B8FCED9" w14:textId="77777777" w:rsidR="006D4FFF" w:rsidRPr="006D4FFF" w:rsidRDefault="006D4FFF" w:rsidP="3F87CAB5">
      <w:pPr>
        <w:pStyle w:val="ListParagraph"/>
        <w:numPr>
          <w:ilvl w:val="0"/>
          <w:numId w:val="93"/>
        </w:numPr>
        <w:spacing w:before="240"/>
      </w:pPr>
      <w:r w:rsidRPr="006D4FFF">
        <w:t xml:space="preserve">A hot stick with a rotary motor which when you press down the device </w:t>
      </w:r>
      <w:proofErr w:type="gramStart"/>
      <w:r w:rsidRPr="006D4FFF">
        <w:t>extends</w:t>
      </w:r>
      <w:proofErr w:type="gramEnd"/>
      <w:r w:rsidRPr="006D4FFF">
        <w:t xml:space="preserve"> and you press another button to perform fuse switching.</w:t>
      </w:r>
    </w:p>
    <w:p w14:paraId="56FF42C2" w14:textId="796769E1" w:rsidR="006D4FFF" w:rsidRPr="006D4FFF" w:rsidRDefault="006D4FFF" w:rsidP="3F87CAB5">
      <w:pPr>
        <w:pStyle w:val="ListParagraph"/>
        <w:numPr>
          <w:ilvl w:val="0"/>
          <w:numId w:val="93"/>
        </w:numPr>
        <w:spacing w:before="240"/>
      </w:pPr>
      <w:r w:rsidRPr="006D4FFF">
        <w:lastRenderedPageBreak/>
        <w:t xml:space="preserve">A hot stick in which there are joins between each gap that expand on each other. Basically, like a </w:t>
      </w:r>
      <w:r w:rsidR="005646FA" w:rsidRPr="006D4FFF">
        <w:t>pocketknife</w:t>
      </w:r>
      <w:r w:rsidRPr="006D4FFF">
        <w:t xml:space="preserve"> mechanism.</w:t>
      </w:r>
    </w:p>
    <w:p w14:paraId="19B0E3EC" w14:textId="77777777" w:rsidR="006D4FFF" w:rsidRPr="006D4FFF" w:rsidRDefault="006D4FFF" w:rsidP="3F87CAB5">
      <w:pPr>
        <w:pStyle w:val="ListParagraph"/>
        <w:numPr>
          <w:ilvl w:val="0"/>
          <w:numId w:val="93"/>
        </w:numPr>
        <w:spacing w:before="240"/>
      </w:pPr>
      <w:r w:rsidRPr="006D4FFF">
        <w:t>The inflatable motion in which the stick inflates up and can be inflated to the desired height of the user. The user would then perform fuse switching and restoration manually.</w:t>
      </w:r>
    </w:p>
    <w:p w14:paraId="3224873D" w14:textId="77777777" w:rsidR="006D4FFF" w:rsidRPr="006D4FFF" w:rsidRDefault="006D4FFF" w:rsidP="3F87CAB5">
      <w:pPr>
        <w:pStyle w:val="ListParagraph"/>
        <w:numPr>
          <w:ilvl w:val="0"/>
          <w:numId w:val="93"/>
        </w:numPr>
        <w:spacing w:before="240"/>
      </w:pPr>
      <w:r w:rsidRPr="006D4FFF">
        <w:t>A hot stick has a pull system that gets to the desired height based on the user input. The device pulls the old fuse down and the new fuse can be pulled up.</w:t>
      </w:r>
    </w:p>
    <w:p w14:paraId="3E64F2F8" w14:textId="77777777" w:rsidR="006D4FFF" w:rsidRPr="006D4FFF" w:rsidRDefault="006D4FFF" w:rsidP="3F87CAB5">
      <w:pPr>
        <w:pStyle w:val="ListParagraph"/>
        <w:numPr>
          <w:ilvl w:val="0"/>
          <w:numId w:val="93"/>
        </w:numPr>
        <w:spacing w:before="240"/>
      </w:pPr>
      <w:r w:rsidRPr="006D4FFF">
        <w:t>Stick that can fold up like a lawn chair type of thing. It sits on 4 legs and has a button the user pushes to the stick to go to the desired height. The user can then manually do fusing.</w:t>
      </w:r>
    </w:p>
    <w:p w14:paraId="41C9FCB2" w14:textId="77777777" w:rsidR="006D4FFF" w:rsidRPr="006D4FFF" w:rsidRDefault="006D4FFF" w:rsidP="3F87CAB5">
      <w:pPr>
        <w:pStyle w:val="ListParagraph"/>
        <w:numPr>
          <w:ilvl w:val="0"/>
          <w:numId w:val="93"/>
        </w:numPr>
        <w:spacing w:before="240"/>
      </w:pPr>
      <w:r w:rsidRPr="006D4FFF">
        <w:t xml:space="preserve">A stick that folds in on itself, this way it can fold to the desired space. The user is then able to </w:t>
      </w:r>
      <w:proofErr w:type="gramStart"/>
      <w:r w:rsidRPr="006D4FFF">
        <w:t>perform</w:t>
      </w:r>
      <w:proofErr w:type="gramEnd"/>
      <w:r w:rsidRPr="006D4FFF">
        <w:t xml:space="preserve"> the fuse manually.</w:t>
      </w:r>
    </w:p>
    <w:p w14:paraId="7CF00204" w14:textId="77777777" w:rsidR="006D4FFF" w:rsidRPr="006D4FFF" w:rsidRDefault="006D4FFF" w:rsidP="3F87CAB5">
      <w:pPr>
        <w:pStyle w:val="ListParagraph"/>
        <w:numPr>
          <w:ilvl w:val="0"/>
          <w:numId w:val="93"/>
        </w:numPr>
        <w:spacing w:before="240"/>
      </w:pPr>
      <w:r w:rsidRPr="006D4FFF">
        <w:t>A fuse box is placed at the ground of the pole so that the user doesn’t have to go to the desired height and the user can perform fuse switching.</w:t>
      </w:r>
    </w:p>
    <w:p w14:paraId="1E8A4CFD" w14:textId="77777777" w:rsidR="006D4FFF" w:rsidRPr="006D4FFF" w:rsidRDefault="006D4FFF" w:rsidP="3F87CAB5">
      <w:pPr>
        <w:pStyle w:val="ListParagraph"/>
        <w:numPr>
          <w:ilvl w:val="0"/>
          <w:numId w:val="93"/>
        </w:numPr>
        <w:spacing w:before="240"/>
      </w:pPr>
      <w:r w:rsidRPr="006D4FFF">
        <w:t xml:space="preserve">A bucket truck that is put to </w:t>
      </w:r>
      <w:proofErr w:type="gramStart"/>
      <w:r w:rsidRPr="006D4FFF">
        <w:t>the pole</w:t>
      </w:r>
      <w:proofErr w:type="gramEnd"/>
      <w:r w:rsidRPr="006D4FFF">
        <w:t xml:space="preserve"> height can perform fuse switching and restoration.</w:t>
      </w:r>
    </w:p>
    <w:p w14:paraId="3AB8515D" w14:textId="77777777" w:rsidR="006D4FFF" w:rsidRPr="006D4FFF" w:rsidRDefault="006D4FFF" w:rsidP="3F87CAB5">
      <w:pPr>
        <w:pStyle w:val="ListParagraph"/>
        <w:numPr>
          <w:ilvl w:val="0"/>
          <w:numId w:val="93"/>
        </w:numPr>
        <w:spacing w:before="240"/>
      </w:pPr>
      <w:r w:rsidRPr="006D4FFF">
        <w:t xml:space="preserve">A device that is spring loaded at the top of the pole, when a </w:t>
      </w:r>
      <w:proofErr w:type="gramStart"/>
      <w:r w:rsidRPr="006D4FFF">
        <w:t>fuse blows</w:t>
      </w:r>
      <w:proofErr w:type="gramEnd"/>
      <w:r w:rsidRPr="006D4FFF">
        <w:t xml:space="preserve"> will pop the blown one out and add a new one to the pole.</w:t>
      </w:r>
    </w:p>
    <w:p w14:paraId="4C163341" w14:textId="77777777" w:rsidR="006D4FFF" w:rsidRPr="006D4FFF" w:rsidRDefault="006D4FFF" w:rsidP="3F87CAB5">
      <w:pPr>
        <w:pStyle w:val="ListParagraph"/>
        <w:numPr>
          <w:ilvl w:val="0"/>
          <w:numId w:val="93"/>
        </w:numPr>
        <w:spacing w:before="240"/>
      </w:pPr>
      <w:r w:rsidRPr="006D4FFF">
        <w:t>A ladder in which the motorized pole in which it goes up to the desired height manually and does the fuse switching manually.</w:t>
      </w:r>
    </w:p>
    <w:p w14:paraId="0AB90F9F" w14:textId="77777777" w:rsidR="006D4FFF" w:rsidRPr="006D4FFF" w:rsidRDefault="006D4FFF" w:rsidP="3F87CAB5">
      <w:pPr>
        <w:pStyle w:val="ListParagraph"/>
        <w:numPr>
          <w:ilvl w:val="0"/>
          <w:numId w:val="93"/>
        </w:numPr>
        <w:spacing w:before="240"/>
      </w:pPr>
      <w:r w:rsidRPr="006D4FFF">
        <w:t>A ladder in which the regular pole is used to switch the fuse manually (Ladder and the process they use now)</w:t>
      </w:r>
    </w:p>
    <w:p w14:paraId="7898F36A" w14:textId="77777777" w:rsidR="006D4FFF" w:rsidRPr="006D4FFF" w:rsidRDefault="006D4FFF" w:rsidP="3F87CAB5">
      <w:pPr>
        <w:pStyle w:val="ListParagraph"/>
        <w:numPr>
          <w:ilvl w:val="0"/>
          <w:numId w:val="93"/>
        </w:numPr>
        <w:spacing w:before="240"/>
      </w:pPr>
      <w:r w:rsidRPr="006D4FFF">
        <w:t>A motor-like system in which the user places the base down on the ground below the pole. The user can then use a reel system for the hot stick to extend to the top of the pole. The user can do fusing and restoration.</w:t>
      </w:r>
    </w:p>
    <w:p w14:paraId="282B6BCB" w14:textId="775CE597" w:rsidR="006D4FFF" w:rsidRPr="006D4FFF" w:rsidRDefault="006D4FFF" w:rsidP="3F87CAB5">
      <w:pPr>
        <w:pStyle w:val="ListParagraph"/>
        <w:numPr>
          <w:ilvl w:val="0"/>
          <w:numId w:val="93"/>
        </w:numPr>
        <w:spacing w:before="240"/>
      </w:pPr>
      <w:r w:rsidRPr="006D4FFF">
        <w:lastRenderedPageBreak/>
        <w:t>A device that anchors to the ground, the user can rotate a crank around and this would extend the device to the desired height. The user can then manually fuse or replace the fuse.</w:t>
      </w:r>
    </w:p>
    <w:p w14:paraId="24D32436" w14:textId="77777777" w:rsidR="006D4FFF" w:rsidRPr="006D4FFF" w:rsidRDefault="006D4FFF" w:rsidP="3F87CAB5">
      <w:pPr>
        <w:pStyle w:val="ListParagraph"/>
        <w:numPr>
          <w:ilvl w:val="0"/>
          <w:numId w:val="93"/>
        </w:numPr>
        <w:spacing w:before="240"/>
      </w:pPr>
      <w:r w:rsidRPr="006D4FFF">
        <w:t>Self-tensioning rope to scale utility pole (Mulan - I’ll make a man out of your pole)</w:t>
      </w:r>
    </w:p>
    <w:p w14:paraId="532100CF" w14:textId="77777777" w:rsidR="006D4FFF" w:rsidRPr="006D4FFF" w:rsidRDefault="006D4FFF" w:rsidP="3F87CAB5">
      <w:pPr>
        <w:pStyle w:val="ListParagraph"/>
        <w:numPr>
          <w:ilvl w:val="0"/>
          <w:numId w:val="93"/>
        </w:numPr>
        <w:spacing w:before="240"/>
      </w:pPr>
      <w:r w:rsidRPr="006D4FFF">
        <w:t>Air-tight telescoping pole with an air compressor to extend.</w:t>
      </w:r>
    </w:p>
    <w:p w14:paraId="3428F332" w14:textId="77777777" w:rsidR="006D4FFF" w:rsidRPr="006D4FFF" w:rsidRDefault="006D4FFF" w:rsidP="3F87CAB5">
      <w:pPr>
        <w:pStyle w:val="ListParagraph"/>
        <w:numPr>
          <w:ilvl w:val="0"/>
          <w:numId w:val="93"/>
        </w:numPr>
        <w:spacing w:before="240"/>
      </w:pPr>
      <w:r w:rsidRPr="006D4FFF">
        <w:t>Inflatable snake extending mechanism.</w:t>
      </w:r>
    </w:p>
    <w:p w14:paraId="22069185" w14:textId="77777777" w:rsidR="006D4FFF" w:rsidRPr="006D4FFF" w:rsidRDefault="006D4FFF" w:rsidP="3F87CAB5">
      <w:pPr>
        <w:pStyle w:val="ListParagraph"/>
        <w:numPr>
          <w:ilvl w:val="0"/>
          <w:numId w:val="93"/>
        </w:numPr>
        <w:spacing w:before="240"/>
      </w:pPr>
      <w:r w:rsidRPr="006D4FFF">
        <w:t>Extendable ladder with rigid base.</w:t>
      </w:r>
    </w:p>
    <w:p w14:paraId="71095250" w14:textId="77777777" w:rsidR="006D4FFF" w:rsidRPr="006D4FFF" w:rsidRDefault="006D4FFF" w:rsidP="3F87CAB5">
      <w:pPr>
        <w:pStyle w:val="ListParagraph"/>
        <w:numPr>
          <w:ilvl w:val="0"/>
          <w:numId w:val="93"/>
        </w:numPr>
        <w:spacing w:before="240"/>
      </w:pPr>
      <w:r w:rsidRPr="006D4FFF">
        <w:t>Drone with the ability to clamp to utility poles.</w:t>
      </w:r>
    </w:p>
    <w:p w14:paraId="0DA7AD58" w14:textId="77777777" w:rsidR="006D4FFF" w:rsidRPr="006D4FFF" w:rsidRDefault="006D4FFF" w:rsidP="3F87CAB5">
      <w:pPr>
        <w:pStyle w:val="ListParagraph"/>
        <w:numPr>
          <w:ilvl w:val="0"/>
          <w:numId w:val="93"/>
        </w:numPr>
        <w:spacing w:before="240"/>
      </w:pPr>
      <w:r w:rsidRPr="006D4FFF">
        <w:t>Drone with the complete ability to perform a fuse-switching process.</w:t>
      </w:r>
    </w:p>
    <w:p w14:paraId="74B1BA32" w14:textId="77777777" w:rsidR="006D4FFF" w:rsidRPr="006D4FFF" w:rsidRDefault="006D4FFF" w:rsidP="3F87CAB5">
      <w:pPr>
        <w:pStyle w:val="ListParagraph"/>
        <w:numPr>
          <w:ilvl w:val="0"/>
          <w:numId w:val="93"/>
        </w:numPr>
        <w:spacing w:before="240"/>
      </w:pPr>
      <w:r w:rsidRPr="006D4FFF">
        <w:t>Rigid stand to assist in using the current hot stick.</w:t>
      </w:r>
    </w:p>
    <w:p w14:paraId="6140F6F7" w14:textId="77777777" w:rsidR="006D4FFF" w:rsidRPr="006D4FFF" w:rsidRDefault="006D4FFF" w:rsidP="3F87CAB5">
      <w:pPr>
        <w:pStyle w:val="ListParagraph"/>
        <w:numPr>
          <w:ilvl w:val="0"/>
          <w:numId w:val="93"/>
        </w:numPr>
        <w:spacing w:before="240"/>
      </w:pPr>
      <w:r w:rsidRPr="006D4FFF">
        <w:t>Alternating clamps to scale the pole.</w:t>
      </w:r>
    </w:p>
    <w:p w14:paraId="144F43AA" w14:textId="77777777" w:rsidR="006D4FFF" w:rsidRPr="006D4FFF" w:rsidRDefault="006D4FFF" w:rsidP="3F87CAB5">
      <w:pPr>
        <w:pStyle w:val="ListParagraph"/>
        <w:numPr>
          <w:ilvl w:val="0"/>
          <w:numId w:val="93"/>
        </w:numPr>
        <w:spacing w:before="240"/>
      </w:pPr>
      <w:r w:rsidRPr="006D4FFF">
        <w:t>Alternating clamps to extend the hot stick.</w:t>
      </w:r>
    </w:p>
    <w:p w14:paraId="3FE393BE" w14:textId="77777777" w:rsidR="006D4FFF" w:rsidRPr="006D4FFF" w:rsidRDefault="006D4FFF" w:rsidP="3F87CAB5">
      <w:pPr>
        <w:pStyle w:val="ListParagraph"/>
        <w:numPr>
          <w:ilvl w:val="0"/>
          <w:numId w:val="93"/>
        </w:numPr>
        <w:spacing w:before="240"/>
      </w:pPr>
      <w:r w:rsidRPr="006D4FFF">
        <w:t>New hot stick that takes fuse up with it on the first extension (Cuts extending and descending in half).</w:t>
      </w:r>
    </w:p>
    <w:p w14:paraId="18A7C8B3" w14:textId="77777777" w:rsidR="006D4FFF" w:rsidRPr="006D4FFF" w:rsidRDefault="006D4FFF" w:rsidP="3F87CAB5">
      <w:pPr>
        <w:pStyle w:val="ListParagraph"/>
        <w:numPr>
          <w:ilvl w:val="0"/>
          <w:numId w:val="93"/>
        </w:numPr>
        <w:spacing w:before="240"/>
      </w:pPr>
      <w:r w:rsidRPr="006D4FFF">
        <w:t>Attachment to a hot stick that performs the steps in concept 30.</w:t>
      </w:r>
    </w:p>
    <w:p w14:paraId="77CB4B59" w14:textId="77777777" w:rsidR="006D4FFF" w:rsidRPr="006D4FFF" w:rsidRDefault="006D4FFF" w:rsidP="3F87CAB5">
      <w:pPr>
        <w:pStyle w:val="ListParagraph"/>
        <w:numPr>
          <w:ilvl w:val="0"/>
          <w:numId w:val="93"/>
        </w:numPr>
        <w:spacing w:before="240"/>
      </w:pPr>
      <w:r w:rsidRPr="006D4FFF">
        <w:t>A remote-controlled snake coils the pole.</w:t>
      </w:r>
    </w:p>
    <w:p w14:paraId="4D168ABF" w14:textId="77777777" w:rsidR="006D4FFF" w:rsidRPr="006D4FFF" w:rsidRDefault="006D4FFF" w:rsidP="3F87CAB5">
      <w:pPr>
        <w:pStyle w:val="ListParagraph"/>
        <w:numPr>
          <w:ilvl w:val="0"/>
          <w:numId w:val="93"/>
        </w:numPr>
        <w:spacing w:before="240"/>
      </w:pPr>
      <w:r w:rsidRPr="006D4FFF">
        <w:t>A device that mimics pole climbing shoes.</w:t>
      </w:r>
    </w:p>
    <w:p w14:paraId="74D58D23" w14:textId="255F8B06" w:rsidR="006D4FFF" w:rsidRPr="006D4FFF" w:rsidRDefault="006D4FFF" w:rsidP="3F87CAB5">
      <w:pPr>
        <w:pStyle w:val="ListParagraph"/>
        <w:numPr>
          <w:ilvl w:val="0"/>
          <w:numId w:val="93"/>
        </w:numPr>
        <w:spacing w:before="240"/>
      </w:pPr>
      <w:r w:rsidRPr="006D4FFF">
        <w:t>Rope pulls down to extend the hot stick (more ergonomic motion).</w:t>
      </w:r>
    </w:p>
    <w:p w14:paraId="3F946A0E" w14:textId="77777777" w:rsidR="006D4FFF" w:rsidRPr="006D4FFF" w:rsidRDefault="006D4FFF" w:rsidP="3F87CAB5">
      <w:pPr>
        <w:pStyle w:val="ListParagraph"/>
        <w:numPr>
          <w:ilvl w:val="0"/>
          <w:numId w:val="93"/>
        </w:numPr>
        <w:spacing w:before="240"/>
      </w:pPr>
      <w:r w:rsidRPr="006D4FFF">
        <w:t>Air cannon to rapidly extend the hot stick.</w:t>
      </w:r>
    </w:p>
    <w:p w14:paraId="3BB57C1E" w14:textId="77777777" w:rsidR="006D4FFF" w:rsidRPr="006D4FFF" w:rsidRDefault="006D4FFF" w:rsidP="3F87CAB5">
      <w:pPr>
        <w:pStyle w:val="ListParagraph"/>
        <w:numPr>
          <w:ilvl w:val="0"/>
          <w:numId w:val="93"/>
        </w:numPr>
        <w:spacing w:before="240"/>
      </w:pPr>
      <w:r w:rsidRPr="006D4FFF">
        <w:t>A device that automatically repairs fuse tubes in the air.</w:t>
      </w:r>
    </w:p>
    <w:p w14:paraId="3C676D5B" w14:textId="77777777" w:rsidR="006D4FFF" w:rsidRPr="006D4FFF" w:rsidRDefault="006D4FFF" w:rsidP="3F87CAB5">
      <w:pPr>
        <w:pStyle w:val="ListParagraph"/>
        <w:numPr>
          <w:ilvl w:val="0"/>
          <w:numId w:val="93"/>
        </w:numPr>
        <w:spacing w:before="240"/>
      </w:pPr>
      <w:r w:rsidRPr="006D4FFF">
        <w:t>A device that automatically repairs a fuse still hanging from lower contact.</w:t>
      </w:r>
    </w:p>
    <w:p w14:paraId="66DB0975" w14:textId="77777777" w:rsidR="006D4FFF" w:rsidRPr="006D4FFF" w:rsidRDefault="006D4FFF" w:rsidP="3F87CAB5">
      <w:pPr>
        <w:pStyle w:val="ListParagraph"/>
        <w:numPr>
          <w:ilvl w:val="0"/>
          <w:numId w:val="93"/>
        </w:numPr>
        <w:spacing w:before="240"/>
      </w:pPr>
      <w:r w:rsidRPr="006D4FFF">
        <w:t>Holster for a hot stick that extends as you pull it out.</w:t>
      </w:r>
    </w:p>
    <w:p w14:paraId="7C06BFB1" w14:textId="77777777" w:rsidR="006D4FFF" w:rsidRPr="006D4FFF" w:rsidRDefault="006D4FFF" w:rsidP="3F87CAB5">
      <w:pPr>
        <w:pStyle w:val="ListParagraph"/>
        <w:numPr>
          <w:ilvl w:val="0"/>
          <w:numId w:val="93"/>
        </w:numPr>
        <w:spacing w:before="240"/>
      </w:pPr>
      <w:r w:rsidRPr="006D4FFF">
        <w:t>Elevated anchor point on the truck to extend the hot stick via pulling, then push to elevate.</w:t>
      </w:r>
    </w:p>
    <w:p w14:paraId="29F4E29D" w14:textId="77777777" w:rsidR="006D4FFF" w:rsidRPr="006D4FFF" w:rsidRDefault="006D4FFF" w:rsidP="3F87CAB5">
      <w:pPr>
        <w:pStyle w:val="ListParagraph"/>
        <w:numPr>
          <w:ilvl w:val="0"/>
          <w:numId w:val="93"/>
        </w:numPr>
        <w:spacing w:before="240"/>
      </w:pPr>
      <w:r w:rsidRPr="006D4FFF">
        <w:lastRenderedPageBreak/>
        <w:t>Extending anchor point on truck or tripod to achieve above^</w:t>
      </w:r>
    </w:p>
    <w:p w14:paraId="32A65782" w14:textId="77777777" w:rsidR="006D4FFF" w:rsidRPr="006D4FFF" w:rsidRDefault="006D4FFF" w:rsidP="3F87CAB5">
      <w:pPr>
        <w:pStyle w:val="ListParagraph"/>
        <w:numPr>
          <w:ilvl w:val="0"/>
          <w:numId w:val="93"/>
        </w:numPr>
        <w:spacing w:before="240"/>
      </w:pPr>
      <w:r w:rsidRPr="006D4FFF">
        <w:t>Fuse array: 3 fuses in a box. </w:t>
      </w:r>
    </w:p>
    <w:p w14:paraId="3277F217" w14:textId="77777777" w:rsidR="006D4FFF" w:rsidRPr="006D4FFF" w:rsidRDefault="006D4FFF" w:rsidP="3F87CAB5">
      <w:pPr>
        <w:pStyle w:val="ListParagraph"/>
        <w:numPr>
          <w:ilvl w:val="0"/>
          <w:numId w:val="93"/>
        </w:numPr>
        <w:spacing w:before="240"/>
      </w:pPr>
      <w:r w:rsidRPr="006D4FFF">
        <w:t>Automated pole climbing shoes.</w:t>
      </w:r>
    </w:p>
    <w:p w14:paraId="3E8F2A5B" w14:textId="77777777" w:rsidR="006D4FFF" w:rsidRPr="006D4FFF" w:rsidRDefault="006D4FFF" w:rsidP="3F87CAB5">
      <w:pPr>
        <w:pStyle w:val="ListParagraph"/>
        <w:numPr>
          <w:ilvl w:val="0"/>
          <w:numId w:val="93"/>
        </w:numPr>
        <w:spacing w:before="240"/>
      </w:pPr>
      <w:r w:rsidRPr="006D4FFF">
        <w:t>Inflatable AC-tube-like structure that extends up to 35-45 ft. Made of materials sturdy enough to not puncture or wobble in the wind when fully extended. Has a camera and a hook near the top used to perform fuse switching. Extending/collapsing function performed by an air pump.</w:t>
      </w:r>
    </w:p>
    <w:p w14:paraId="1558C246" w14:textId="77777777" w:rsidR="006D4FFF" w:rsidRPr="006D4FFF" w:rsidRDefault="006D4FFF" w:rsidP="3F87CAB5">
      <w:pPr>
        <w:pStyle w:val="ListParagraph"/>
        <w:numPr>
          <w:ilvl w:val="0"/>
          <w:numId w:val="93"/>
        </w:numPr>
        <w:spacing w:before="240"/>
      </w:pPr>
      <w:r w:rsidRPr="006D4FFF">
        <w:t xml:space="preserve">Extendable/collapsible robot with a hook and a camera at the end. </w:t>
      </w:r>
      <w:proofErr w:type="gramStart"/>
      <w:r w:rsidRPr="006D4FFF">
        <w:t>Tripod</w:t>
      </w:r>
      <w:proofErr w:type="gramEnd"/>
      <w:r w:rsidRPr="006D4FFF">
        <w:t xml:space="preserve"> shape grips the ground, and the insulating extendable rod is sturdy enough not to sway in the wind. The top has a camera and a rod that can extend horizontally independently of the main rod. To be placed on the ground right next to the utility pole and extend upwards. Extends through telescoping using motors at the bottom of the design. Controlled with a remote </w:t>
      </w:r>
      <w:proofErr w:type="gramStart"/>
      <w:r w:rsidRPr="006D4FFF">
        <w:t>similar to</w:t>
      </w:r>
      <w:proofErr w:type="gramEnd"/>
      <w:r w:rsidRPr="006D4FFF">
        <w:t xml:space="preserve"> that of a crane.</w:t>
      </w:r>
    </w:p>
    <w:p w14:paraId="0921A969" w14:textId="77777777" w:rsidR="006D4FFF" w:rsidRPr="006D4FFF" w:rsidRDefault="006D4FFF" w:rsidP="3F87CAB5">
      <w:pPr>
        <w:pStyle w:val="ListParagraph"/>
        <w:numPr>
          <w:ilvl w:val="0"/>
          <w:numId w:val="93"/>
        </w:numPr>
        <w:spacing w:before="240"/>
      </w:pPr>
      <w:r w:rsidRPr="006D4FFF">
        <w:t>Adapting a drone-like flying device with a hook and a camera. It needs to be able to stay roughly in place even with a light wind and be accurate in its movements.</w:t>
      </w:r>
    </w:p>
    <w:p w14:paraId="6B6CDA8A" w14:textId="24860DA9" w:rsidR="006D4FFF" w:rsidRPr="006D4FFF" w:rsidRDefault="006D4FFF" w:rsidP="3F87CAB5">
      <w:pPr>
        <w:pStyle w:val="ListParagraph"/>
        <w:numPr>
          <w:ilvl w:val="0"/>
          <w:numId w:val="93"/>
        </w:numPr>
        <w:spacing w:before="240"/>
      </w:pPr>
      <w:r w:rsidRPr="006D4FFF">
        <w:t xml:space="preserve">Diagonal telescoping pole extendable using motors. It supports that drop to the ground as it extends like a roller coaster. Maneuverable by operators from its base like a hot </w:t>
      </w:r>
      <w:r w:rsidR="005646FA" w:rsidRPr="006D4FFF">
        <w:t>stick but</w:t>
      </w:r>
      <w:r w:rsidRPr="006D4FFF">
        <w:t xml:space="preserve"> cutting out the repetitive extending and collapsing motion. Special attention should be given to hilly terrain.</w:t>
      </w:r>
    </w:p>
    <w:p w14:paraId="4A08BF37" w14:textId="77777777" w:rsidR="006D4FFF" w:rsidRPr="006D4FFF" w:rsidRDefault="006D4FFF" w:rsidP="3F87CAB5">
      <w:pPr>
        <w:pStyle w:val="ListParagraph"/>
        <w:numPr>
          <w:ilvl w:val="0"/>
          <w:numId w:val="93"/>
        </w:numPr>
        <w:spacing w:before="240"/>
      </w:pPr>
      <w:r w:rsidRPr="006D4FFF">
        <w:t xml:space="preserve">Climbing robot. A robot that climbs up a utility pole and can perform fuse switching. Remote-controlled. Users can control it as it goes up and down, and as it performs fuse </w:t>
      </w:r>
      <w:r w:rsidRPr="006D4FFF">
        <w:lastRenderedPageBreak/>
        <w:t>switching. To avoid scaling up and down multiple times per pole, the robot can drop the fuse using a rope, and a pulley system can pull the new fuse up.</w:t>
      </w:r>
    </w:p>
    <w:p w14:paraId="4C9C8E27" w14:textId="77777777" w:rsidR="006D4FFF" w:rsidRPr="006D4FFF" w:rsidRDefault="006D4FFF" w:rsidP="3F87CAB5">
      <w:pPr>
        <w:pStyle w:val="ListParagraph"/>
        <w:numPr>
          <w:ilvl w:val="0"/>
          <w:numId w:val="93"/>
        </w:numPr>
        <w:spacing w:before="240"/>
      </w:pPr>
      <w:r w:rsidRPr="006D4FFF">
        <w:t>Extendable telescoping mechanism using motors that support itself against the utility pole. A complex, remote-controlled, fuse-switching mechanism is found on top that can go around the pole finding and removing the fuse.</w:t>
      </w:r>
    </w:p>
    <w:p w14:paraId="2D063A99" w14:textId="77777777" w:rsidR="006D4FFF" w:rsidRPr="006D4FFF" w:rsidRDefault="006D4FFF" w:rsidP="3F87CAB5">
      <w:pPr>
        <w:pStyle w:val="ListParagraph"/>
        <w:numPr>
          <w:ilvl w:val="0"/>
          <w:numId w:val="93"/>
        </w:numPr>
        <w:spacing w:before="240"/>
      </w:pPr>
      <w:r w:rsidRPr="006D4FFF">
        <w:t>Hot stick extended/self-extending hot stick. Uses current hot sticks as a base, but simply extends it automatically to avoid repetitive motion of users.</w:t>
      </w:r>
    </w:p>
    <w:p w14:paraId="6302BD8C" w14:textId="77777777" w:rsidR="006D4FFF" w:rsidRPr="006D4FFF" w:rsidRDefault="006D4FFF" w:rsidP="3F87CAB5">
      <w:pPr>
        <w:pStyle w:val="ListParagraph"/>
        <w:numPr>
          <w:ilvl w:val="0"/>
          <w:numId w:val="93"/>
        </w:numPr>
        <w:spacing w:before="240"/>
      </w:pPr>
      <w:r w:rsidRPr="006D4FFF">
        <w:t>The balloon carries up a pulley that can attach/suction to the pole. Through the pulley, a device is raised/lowered that can remove the fuse. This device is remote-controlled.</w:t>
      </w:r>
    </w:p>
    <w:p w14:paraId="7B2E8603" w14:textId="507C8E2C" w:rsidR="006D4FFF" w:rsidRPr="006D4FFF" w:rsidRDefault="006D4FFF" w:rsidP="3F87CAB5">
      <w:pPr>
        <w:pStyle w:val="ListParagraph"/>
        <w:numPr>
          <w:ilvl w:val="0"/>
          <w:numId w:val="93"/>
        </w:numPr>
        <w:spacing w:before="240"/>
      </w:pPr>
      <w:r w:rsidRPr="006D4FFF">
        <w:t>Diagonal extendable ladder. First placed horizontally, one of the sides (close to the utility pole) telescopes upwards using a motor. The ladder ends at a diagonal position. Special care should be taken with hills. A device we create can use the ladder rails as tracks to move up. Once it is up, it can use a horizontally extendable hook to grab the fuse. The hook can roll up to hook or straighten out to unhook. Remote-controlled device.</w:t>
      </w:r>
    </w:p>
    <w:p w14:paraId="42D81F58" w14:textId="6C47FF76" w:rsidR="006D4FFF" w:rsidRPr="006D4FFF" w:rsidRDefault="006D4FFF" w:rsidP="3F87CAB5">
      <w:pPr>
        <w:pStyle w:val="ListParagraph"/>
        <w:numPr>
          <w:ilvl w:val="0"/>
          <w:numId w:val="93"/>
        </w:numPr>
        <w:spacing w:before="240"/>
      </w:pPr>
      <w:r w:rsidRPr="006D4FFF">
        <w:t>Inflatable 35-45 ft long tube. It’s like the AC-vent idea except less automized. This device is simply made from tough, resistant material like inflatable kayaks. It extends up and has a hook at the end just like the hot stick. It should extend vertically and will be only slightly wider than a hot stick. It will be held and used by users in a very similar way to a hot stick. The experience should be user-friendly, and the stick should be about as easy to control as a hot stick.</w:t>
      </w:r>
    </w:p>
    <w:p w14:paraId="78374F5A" w14:textId="77777777" w:rsidR="006D4FFF" w:rsidRPr="006D4FFF" w:rsidRDefault="006D4FFF" w:rsidP="3F87CAB5">
      <w:pPr>
        <w:pStyle w:val="ListParagraph"/>
        <w:numPr>
          <w:ilvl w:val="0"/>
          <w:numId w:val="93"/>
        </w:numPr>
        <w:spacing w:before="240"/>
      </w:pPr>
      <w:r w:rsidRPr="006D4FFF">
        <w:t xml:space="preserve">A grappling hook/hook gun. You aim at the fuse and fire to make a rope shoot out with a system that fastens to the fuse cutout. A hook near the top of the rope can be angled to attach </w:t>
      </w:r>
      <w:r w:rsidRPr="006D4FFF">
        <w:lastRenderedPageBreak/>
        <w:t>to the fuse. A pulley system allows the hook to go down, and then go back up to replace the fuse.</w:t>
      </w:r>
    </w:p>
    <w:p w14:paraId="7CEC2E78" w14:textId="77777777" w:rsidR="006D4FFF" w:rsidRPr="006D4FFF" w:rsidRDefault="006D4FFF" w:rsidP="3F87CAB5">
      <w:pPr>
        <w:pStyle w:val="ListParagraph"/>
        <w:numPr>
          <w:ilvl w:val="0"/>
          <w:numId w:val="93"/>
        </w:numPr>
        <w:spacing w:before="240"/>
      </w:pPr>
      <w:r w:rsidRPr="006D4FFF">
        <w:t>The extendable telescoping pole has a “finger” that can be curled up or extended. Lightweight enough to be manually operated. Telescoping is extendable by using motors.</w:t>
      </w:r>
    </w:p>
    <w:p w14:paraId="0BBFBEB0" w14:textId="77777777" w:rsidR="006D4FFF" w:rsidRPr="006D4FFF" w:rsidRDefault="006D4FFF" w:rsidP="3F87CAB5">
      <w:pPr>
        <w:pStyle w:val="ListParagraph"/>
        <w:numPr>
          <w:ilvl w:val="0"/>
          <w:numId w:val="93"/>
        </w:numPr>
        <w:spacing w:before="240"/>
      </w:pPr>
      <w:r w:rsidRPr="006D4FFF">
        <w:t>Telescoping extendable ladder idea but vertical. Remote-controlled hooking mechanism near the top. Has a camera. The two poles help with maintaining a good grip on the ground and with being resistant to the wind.</w:t>
      </w:r>
    </w:p>
    <w:p w14:paraId="56031A9C" w14:textId="77777777" w:rsidR="006D4FFF" w:rsidRPr="006D4FFF" w:rsidRDefault="006D4FFF" w:rsidP="3F87CAB5">
      <w:pPr>
        <w:pStyle w:val="ListParagraph"/>
        <w:numPr>
          <w:ilvl w:val="0"/>
          <w:numId w:val="93"/>
        </w:numPr>
        <w:spacing w:before="240"/>
      </w:pPr>
      <w:r w:rsidRPr="006D4FFF">
        <w:t>Joined caterpillar-like device that can suction to the side of the pole. It can “walk” up the pole as an earthworm walks on the ground.</w:t>
      </w:r>
    </w:p>
    <w:p w14:paraId="5020C71C" w14:textId="77777777" w:rsidR="006D4FFF" w:rsidRPr="006D4FFF" w:rsidRDefault="006D4FFF" w:rsidP="3F87CAB5">
      <w:pPr>
        <w:pStyle w:val="ListParagraph"/>
        <w:numPr>
          <w:ilvl w:val="0"/>
          <w:numId w:val="93"/>
        </w:numPr>
        <w:spacing w:before="240"/>
      </w:pPr>
      <w:r w:rsidRPr="006D4FFF">
        <w:t>A device that mounts on the fuse cutout and acts like a crane. Remote-controlled. Need an extendable (maybe telescoping?) device to bring it up there, probably manually operated to put it on the fuse cutout. Should lock on and be sturdy, while being able to withstand wind and rain. Special consideration should be given to how the device would be removed in the case of failure, and how to electrically isolate it from nearby tree branches.</w:t>
      </w:r>
    </w:p>
    <w:p w14:paraId="1483615B" w14:textId="77777777" w:rsidR="006D4FFF" w:rsidRPr="006D4FFF" w:rsidRDefault="006D4FFF" w:rsidP="3F87CAB5">
      <w:pPr>
        <w:pStyle w:val="ListParagraph"/>
        <w:numPr>
          <w:ilvl w:val="0"/>
          <w:numId w:val="93"/>
        </w:numPr>
        <w:spacing w:before="240"/>
      </w:pPr>
      <w:r w:rsidRPr="006D4FFF">
        <w:t>Extendable stick that supports itself on a utility pole, but it stays there. It goes up to the fuse and has a pulley and a hook. These must be cheap materials to be put on many poles. Pulley is remote-controlled.</w:t>
      </w:r>
    </w:p>
    <w:p w14:paraId="0F3A8DEB" w14:textId="77777777" w:rsidR="006D4FFF" w:rsidRPr="006D4FFF" w:rsidRDefault="006D4FFF" w:rsidP="3F87CAB5">
      <w:pPr>
        <w:pStyle w:val="ListParagraph"/>
        <w:numPr>
          <w:ilvl w:val="0"/>
          <w:numId w:val="93"/>
        </w:numPr>
        <w:spacing w:before="240"/>
      </w:pPr>
      <w:r w:rsidRPr="006D4FFF">
        <w:t>Flexible extendable stick that is attached to a balloon to extend. Once extended to the desired level, it can be made to become stiff. This stick can be used to switch the fuse with a hook at the end. Could be a rollable jointed design that can have its joint become stiff after receiving a remote signal. Also, the balloon can be deflated with a remote signal. </w:t>
      </w:r>
    </w:p>
    <w:p w14:paraId="54632A24" w14:textId="77777777" w:rsidR="006D4FFF" w:rsidRPr="006D4FFF" w:rsidRDefault="006D4FFF" w:rsidP="3F87CAB5">
      <w:pPr>
        <w:pStyle w:val="ListParagraph"/>
        <w:numPr>
          <w:ilvl w:val="0"/>
          <w:numId w:val="93"/>
        </w:numPr>
        <w:spacing w:before="240"/>
      </w:pPr>
      <w:r w:rsidRPr="006D4FFF">
        <w:lastRenderedPageBreak/>
        <w:t>The same idea as number 17 but instead of a jointed design, could be an inflatable design. Inflating the design can make it stiff.</w:t>
      </w:r>
    </w:p>
    <w:p w14:paraId="7B5482A3" w14:textId="77777777" w:rsidR="006D4FFF" w:rsidRPr="006D4FFF" w:rsidRDefault="006D4FFF" w:rsidP="3F87CAB5">
      <w:pPr>
        <w:pStyle w:val="ListParagraph"/>
        <w:numPr>
          <w:ilvl w:val="0"/>
          <w:numId w:val="93"/>
        </w:numPr>
        <w:spacing w:before="240"/>
      </w:pPr>
      <w:r w:rsidRPr="006D4FFF">
        <w:t>The rocket that you point up to the fuse and it can attach like a hand. The end of the design has a rope that can be used to remove the device. Once the blown fuse is removed, a new fuse can also be rocketed up and the end attaches to the empty cutout like a hand. In case of a miss, a motor can quickly revert the direction of motion of the flying fuse. A net should be set up below so that a new fuse does not break once it falls.</w:t>
      </w:r>
    </w:p>
    <w:p w14:paraId="7424A611" w14:textId="77777777" w:rsidR="006D4FFF" w:rsidRPr="006D4FFF" w:rsidRDefault="006D4FFF" w:rsidP="3F87CAB5">
      <w:pPr>
        <w:pStyle w:val="ListParagraph"/>
        <w:numPr>
          <w:ilvl w:val="0"/>
          <w:numId w:val="93"/>
        </w:numPr>
        <w:spacing w:before="240"/>
      </w:pPr>
      <w:r w:rsidRPr="006D4FFF">
        <w:t>A wheeled robot that rolls up the pole due to high friction and attaches to the fuse cutout. A pulley system can be used to switch the fuse. A net might be necessary below to catch the robot in case of failure. Safety hats are necessary!</w:t>
      </w:r>
    </w:p>
    <w:p w14:paraId="3D03C7F2" w14:textId="77777777" w:rsidR="006D4FFF" w:rsidRPr="006D4FFF" w:rsidRDefault="006D4FFF" w:rsidP="3F87CAB5">
      <w:pPr>
        <w:pStyle w:val="ListParagraph"/>
        <w:numPr>
          <w:ilvl w:val="0"/>
          <w:numId w:val="93"/>
        </w:numPr>
        <w:spacing w:before="240"/>
      </w:pPr>
      <w:r w:rsidRPr="006D4FFF">
        <w:t>The little robotic guy that zips lines across the power lines and smoothly changes fuses. Controllable only by my Xbox controller.</w:t>
      </w:r>
    </w:p>
    <w:p w14:paraId="551A6CCC" w14:textId="77777777" w:rsidR="006D4FFF" w:rsidRPr="006D4FFF" w:rsidRDefault="006D4FFF" w:rsidP="3F87CAB5">
      <w:pPr>
        <w:pStyle w:val="ListParagraph"/>
        <w:numPr>
          <w:ilvl w:val="0"/>
          <w:numId w:val="93"/>
        </w:numPr>
        <w:spacing w:before="240"/>
      </w:pPr>
      <w:r w:rsidRPr="006D4FFF">
        <w:t>Slider crank- Attached to the pole rotational motion brings the fuse up, keeping the device stable.</w:t>
      </w:r>
    </w:p>
    <w:p w14:paraId="71CCBECC" w14:textId="77777777" w:rsidR="006D4FFF" w:rsidRPr="006D4FFF" w:rsidRDefault="006D4FFF" w:rsidP="3F87CAB5">
      <w:pPr>
        <w:pStyle w:val="ListParagraph"/>
        <w:numPr>
          <w:ilvl w:val="0"/>
          <w:numId w:val="93"/>
        </w:numPr>
        <w:spacing w:before="240"/>
      </w:pPr>
      <w:r w:rsidRPr="006D4FFF">
        <w:t>Tripod</w:t>
      </w:r>
    </w:p>
    <w:p w14:paraId="56C09F81" w14:textId="77777777" w:rsidR="006D4FFF" w:rsidRPr="006D4FFF" w:rsidRDefault="006D4FFF" w:rsidP="3F87CAB5">
      <w:pPr>
        <w:pStyle w:val="ListParagraph"/>
        <w:numPr>
          <w:ilvl w:val="0"/>
          <w:numId w:val="93"/>
        </w:numPr>
        <w:spacing w:before="240"/>
      </w:pPr>
      <w:r w:rsidRPr="006D4FFF">
        <w:t>Roller with pole</w:t>
      </w:r>
    </w:p>
    <w:p w14:paraId="36B3FA65" w14:textId="77777777" w:rsidR="006D4FFF" w:rsidRPr="006D4FFF" w:rsidRDefault="006D4FFF" w:rsidP="3F87CAB5">
      <w:pPr>
        <w:pStyle w:val="ListParagraph"/>
        <w:numPr>
          <w:ilvl w:val="0"/>
          <w:numId w:val="93"/>
        </w:numPr>
        <w:spacing w:before="240"/>
      </w:pPr>
      <w:r w:rsidRPr="006D4FFF">
        <w:t>Gecko suction robot</w:t>
      </w:r>
    </w:p>
    <w:p w14:paraId="3199C910" w14:textId="77777777" w:rsidR="006D4FFF" w:rsidRPr="006D4FFF" w:rsidRDefault="006D4FFF" w:rsidP="3F87CAB5">
      <w:pPr>
        <w:pStyle w:val="ListParagraph"/>
        <w:numPr>
          <w:ilvl w:val="0"/>
          <w:numId w:val="93"/>
        </w:numPr>
        <w:spacing w:before="240"/>
      </w:pPr>
      <w:r w:rsidRPr="006D4FFF">
        <w:t>Voice command UI robot</w:t>
      </w:r>
    </w:p>
    <w:p w14:paraId="73C33284" w14:textId="77777777" w:rsidR="006D4FFF" w:rsidRPr="006D4FFF" w:rsidRDefault="006D4FFF" w:rsidP="3F87CAB5">
      <w:pPr>
        <w:pStyle w:val="ListParagraph"/>
        <w:numPr>
          <w:ilvl w:val="0"/>
          <w:numId w:val="93"/>
        </w:numPr>
        <w:spacing w:before="240"/>
      </w:pPr>
      <w:r w:rsidRPr="006D4FFF">
        <w:t>Folding mechanism with robot</w:t>
      </w:r>
    </w:p>
    <w:p w14:paraId="2275EBA4" w14:textId="77777777" w:rsidR="006D4FFF" w:rsidRPr="006D4FFF" w:rsidRDefault="006D4FFF" w:rsidP="3F87CAB5">
      <w:pPr>
        <w:pStyle w:val="ListParagraph"/>
        <w:numPr>
          <w:ilvl w:val="0"/>
          <w:numId w:val="93"/>
        </w:numPr>
        <w:spacing w:before="240"/>
      </w:pPr>
      <w:r w:rsidRPr="006D4FFF">
        <w:t>Camera feature </w:t>
      </w:r>
    </w:p>
    <w:p w14:paraId="20DDA575" w14:textId="77777777" w:rsidR="006D4FFF" w:rsidRPr="006D4FFF" w:rsidRDefault="006D4FFF" w:rsidP="3F87CAB5">
      <w:pPr>
        <w:pStyle w:val="ListParagraph"/>
        <w:numPr>
          <w:ilvl w:val="0"/>
          <w:numId w:val="93"/>
        </w:numPr>
        <w:spacing w:before="240"/>
      </w:pPr>
      <w:r w:rsidRPr="006D4FFF">
        <w:t>Fuse switch conveyor belt</w:t>
      </w:r>
    </w:p>
    <w:p w14:paraId="722139CA" w14:textId="77777777" w:rsidR="006D4FFF" w:rsidRPr="006D4FFF" w:rsidRDefault="006D4FFF" w:rsidP="3F87CAB5">
      <w:pPr>
        <w:pStyle w:val="ListParagraph"/>
        <w:numPr>
          <w:ilvl w:val="0"/>
          <w:numId w:val="93"/>
        </w:numPr>
        <w:spacing w:before="240"/>
      </w:pPr>
      <w:r w:rsidRPr="006D4FFF">
        <w:t>Mini RC Bucket truck</w:t>
      </w:r>
    </w:p>
    <w:p w14:paraId="7FB2F4BD" w14:textId="77777777" w:rsidR="006D4FFF" w:rsidRPr="006D4FFF" w:rsidRDefault="006D4FFF" w:rsidP="3F87CAB5">
      <w:pPr>
        <w:pStyle w:val="ListParagraph"/>
        <w:numPr>
          <w:ilvl w:val="0"/>
          <w:numId w:val="93"/>
        </w:numPr>
        <w:spacing w:before="240"/>
      </w:pPr>
      <w:r w:rsidRPr="006D4FFF">
        <w:lastRenderedPageBreak/>
        <w:t>Touch Screen interface</w:t>
      </w:r>
    </w:p>
    <w:p w14:paraId="0F63E854" w14:textId="77777777" w:rsidR="006D4FFF" w:rsidRPr="006D4FFF" w:rsidRDefault="006D4FFF" w:rsidP="3F87CAB5">
      <w:pPr>
        <w:pStyle w:val="ListParagraph"/>
        <w:numPr>
          <w:ilvl w:val="0"/>
          <w:numId w:val="93"/>
        </w:numPr>
        <w:spacing w:before="240"/>
      </w:pPr>
      <w:r w:rsidRPr="006D4FFF">
        <w:t>Hook Gripper Structure</w:t>
      </w:r>
    </w:p>
    <w:p w14:paraId="06D4A720" w14:textId="77777777" w:rsidR="006D4FFF" w:rsidRPr="006D4FFF" w:rsidRDefault="006D4FFF" w:rsidP="3F87CAB5">
      <w:pPr>
        <w:pStyle w:val="ListParagraph"/>
        <w:numPr>
          <w:ilvl w:val="0"/>
          <w:numId w:val="93"/>
        </w:numPr>
        <w:spacing w:before="240"/>
      </w:pPr>
      <w:r w:rsidRPr="006D4FFF">
        <w:t>Gear Trains for different motions</w:t>
      </w:r>
    </w:p>
    <w:p w14:paraId="271C2A7A" w14:textId="77777777" w:rsidR="006D4FFF" w:rsidRPr="006D4FFF" w:rsidRDefault="006D4FFF" w:rsidP="3F87CAB5">
      <w:pPr>
        <w:pStyle w:val="ListParagraph"/>
        <w:numPr>
          <w:ilvl w:val="0"/>
          <w:numId w:val="93"/>
        </w:numPr>
        <w:spacing w:before="240"/>
      </w:pPr>
      <w:r w:rsidRPr="006D4FFF">
        <w:t>Net For old fuse</w:t>
      </w:r>
    </w:p>
    <w:p w14:paraId="7E965878" w14:textId="77777777" w:rsidR="006D4FFF" w:rsidRPr="006D4FFF" w:rsidRDefault="006D4FFF" w:rsidP="3F87CAB5">
      <w:pPr>
        <w:pStyle w:val="ListParagraph"/>
        <w:numPr>
          <w:ilvl w:val="0"/>
          <w:numId w:val="93"/>
        </w:numPr>
        <w:spacing w:before="240"/>
      </w:pPr>
      <w:r w:rsidRPr="006D4FFF">
        <w:t>Scorpion Design</w:t>
      </w:r>
    </w:p>
    <w:p w14:paraId="68CCDEBD" w14:textId="77777777" w:rsidR="006D4FFF" w:rsidRPr="006D4FFF" w:rsidRDefault="006D4FFF" w:rsidP="3F87CAB5">
      <w:pPr>
        <w:pStyle w:val="ListParagraph"/>
        <w:numPr>
          <w:ilvl w:val="0"/>
          <w:numId w:val="93"/>
        </w:numPr>
        <w:spacing w:before="240"/>
      </w:pPr>
      <w:r w:rsidRPr="006D4FFF">
        <w:t>Drone design Bird or Insect</w:t>
      </w:r>
    </w:p>
    <w:p w14:paraId="1689EF46" w14:textId="77777777" w:rsidR="006D4FFF" w:rsidRPr="006D4FFF" w:rsidRDefault="006D4FFF" w:rsidP="3F87CAB5">
      <w:pPr>
        <w:pStyle w:val="ListParagraph"/>
        <w:numPr>
          <w:ilvl w:val="0"/>
          <w:numId w:val="93"/>
        </w:numPr>
        <w:spacing w:before="240"/>
      </w:pPr>
      <w:r w:rsidRPr="006D4FFF">
        <w:t>Tripod on wheels </w:t>
      </w:r>
    </w:p>
    <w:p w14:paraId="44AD1883" w14:textId="77777777" w:rsidR="006D4FFF" w:rsidRPr="006D4FFF" w:rsidRDefault="006D4FFF" w:rsidP="3F87CAB5">
      <w:pPr>
        <w:pStyle w:val="ListParagraph"/>
        <w:numPr>
          <w:ilvl w:val="0"/>
          <w:numId w:val="93"/>
        </w:numPr>
        <w:spacing w:before="240"/>
      </w:pPr>
      <w:r w:rsidRPr="006D4FFF">
        <w:t>Robotic hot stick</w:t>
      </w:r>
    </w:p>
    <w:p w14:paraId="3F922964" w14:textId="77777777" w:rsidR="006D4FFF" w:rsidRPr="006D4FFF" w:rsidRDefault="006D4FFF" w:rsidP="3F87CAB5">
      <w:pPr>
        <w:pStyle w:val="ListParagraph"/>
        <w:numPr>
          <w:ilvl w:val="0"/>
          <w:numId w:val="93"/>
        </w:numPr>
        <w:spacing w:before="240"/>
      </w:pPr>
      <w:r w:rsidRPr="006D4FFF">
        <w:t>Folding structure</w:t>
      </w:r>
    </w:p>
    <w:p w14:paraId="654AA5F6" w14:textId="77777777" w:rsidR="006D4FFF" w:rsidRPr="006D4FFF" w:rsidRDefault="006D4FFF" w:rsidP="3F87CAB5">
      <w:pPr>
        <w:pStyle w:val="ListParagraph"/>
        <w:numPr>
          <w:ilvl w:val="0"/>
          <w:numId w:val="93"/>
        </w:numPr>
        <w:spacing w:before="240"/>
      </w:pPr>
      <w:r w:rsidRPr="006D4FFF">
        <w:t xml:space="preserve">Fuse switching device attached to the </w:t>
      </w:r>
      <w:proofErr w:type="gramStart"/>
      <w:r w:rsidRPr="006D4FFF">
        <w:t>pole</w:t>
      </w:r>
      <w:proofErr w:type="gramEnd"/>
    </w:p>
    <w:p w14:paraId="7BCDB6E4" w14:textId="77777777" w:rsidR="006D4FFF" w:rsidRPr="006D4FFF" w:rsidRDefault="006D4FFF" w:rsidP="3F87CAB5">
      <w:pPr>
        <w:pStyle w:val="ListParagraph"/>
        <w:numPr>
          <w:ilvl w:val="0"/>
          <w:numId w:val="93"/>
        </w:numPr>
        <w:spacing w:before="240"/>
      </w:pPr>
      <w:r w:rsidRPr="006D4FFF">
        <w:t xml:space="preserve">Grapple gun fuse switching </w:t>
      </w:r>
      <w:proofErr w:type="gramStart"/>
      <w:r w:rsidRPr="006D4FFF">
        <w:t>arms</w:t>
      </w:r>
      <w:proofErr w:type="gramEnd"/>
    </w:p>
    <w:p w14:paraId="67FBFF94" w14:textId="505C2C34" w:rsidR="006D4FFF" w:rsidRPr="006D4FFF" w:rsidRDefault="006D4FFF" w:rsidP="3F87CAB5">
      <w:pPr>
        <w:pStyle w:val="ListParagraph"/>
        <w:numPr>
          <w:ilvl w:val="0"/>
          <w:numId w:val="93"/>
        </w:numPr>
        <w:spacing w:before="240"/>
      </w:pPr>
      <w:r w:rsidRPr="006D4FFF">
        <w:t>An automated telescoping hot stick with a manipulator arm on the end. The extendable mechanism transfers the arm to the desired location. The manipulator's arm is the last link to telescope out. It is made up of 3 pin joints and 4 links for the arm that allows the user to have 3 DOF to position the hand to grab the fuse. The manipulator's hand is linked 4. The hand has a claw-like mechanism that will be controlled by a motor to extend in and out (1 DOF).  Could be controlled with an analog controller or a controller with visual feedback. The Analog controller could have haptic feedback. The arm folds up and collapses into the telescoping configuration.</w:t>
      </w:r>
    </w:p>
    <w:p w14:paraId="55F0D235" w14:textId="77777777" w:rsidR="006D4FFF" w:rsidRPr="006D4FFF" w:rsidRDefault="006D4FFF" w:rsidP="3F87CAB5">
      <w:pPr>
        <w:pStyle w:val="ListParagraph"/>
        <w:numPr>
          <w:ilvl w:val="0"/>
          <w:numId w:val="93"/>
        </w:numPr>
        <w:spacing w:before="240"/>
      </w:pPr>
      <w:r w:rsidRPr="006D4FFF">
        <w:t xml:space="preserve">Pole climber device that rolls up the pole with an extendable 3 DOF arm with a 1 DOF hand as shown in concept one. The Pole climber will roll up the pole to the desired location and the arm will be manipulated by the user to grab the fuse. Could be controlled with an analog </w:t>
      </w:r>
      <w:r w:rsidRPr="006D4FFF">
        <w:lastRenderedPageBreak/>
        <w:t>controller or a controller with visual feedback. The arm would fold up. Adjustable axle lengths</w:t>
      </w:r>
    </w:p>
    <w:p w14:paraId="12BD141F" w14:textId="77777777" w:rsidR="006D4FFF" w:rsidRPr="006D4FFF" w:rsidRDefault="006D4FFF" w:rsidP="3F87CAB5">
      <w:pPr>
        <w:pStyle w:val="ListParagraph"/>
        <w:numPr>
          <w:ilvl w:val="0"/>
          <w:numId w:val="93"/>
        </w:numPr>
        <w:spacing w:before="240"/>
      </w:pPr>
      <w:r w:rsidRPr="006D4FFF">
        <w:t xml:space="preserve">A device that can mount to a pole and has </w:t>
      </w:r>
      <w:proofErr w:type="gramStart"/>
      <w:r w:rsidRPr="006D4FFF">
        <w:t>a  3</w:t>
      </w:r>
      <w:proofErr w:type="gramEnd"/>
      <w:r w:rsidRPr="006D4FFF">
        <w:t>DOF arm that is retractable and can fold up for storage. But can still perform fuse switching. Same as concept 1 but the bottom of the telescoping mechanism would mount to the utility pole.</w:t>
      </w:r>
    </w:p>
    <w:p w14:paraId="7AB9AD12" w14:textId="77777777" w:rsidR="006D4FFF" w:rsidRPr="006D4FFF" w:rsidRDefault="006D4FFF" w:rsidP="3F87CAB5">
      <w:pPr>
        <w:pStyle w:val="ListParagraph"/>
        <w:numPr>
          <w:ilvl w:val="0"/>
          <w:numId w:val="93"/>
        </w:numPr>
        <w:spacing w:before="240"/>
      </w:pPr>
      <w:r w:rsidRPr="006D4FFF">
        <w:t>Small lightweight lift for a lines specialist to rise to the desired height to perform fuse switching easily. Could mount to the pole. Remote controlled by the user on the lift with up and down controls.</w:t>
      </w:r>
    </w:p>
    <w:p w14:paraId="40317424" w14:textId="77777777" w:rsidR="006D4FFF" w:rsidRPr="006D4FFF" w:rsidRDefault="006D4FFF" w:rsidP="3F87CAB5">
      <w:pPr>
        <w:pStyle w:val="ListParagraph"/>
        <w:numPr>
          <w:ilvl w:val="0"/>
          <w:numId w:val="93"/>
        </w:numPr>
        <w:spacing w:before="240"/>
      </w:pPr>
      <w:r w:rsidRPr="006D4FFF">
        <w:t>Snake climber robot that climbs utility poles by coiling up the pole. Could have the manipulator's hand attached to the head to grab the fuse. Or a lamprey robot.</w:t>
      </w:r>
    </w:p>
    <w:p w14:paraId="4441526F" w14:textId="77777777" w:rsidR="006D4FFF" w:rsidRPr="006D4FFF" w:rsidRDefault="006D4FFF" w:rsidP="3F87CAB5">
      <w:pPr>
        <w:pStyle w:val="ListParagraph"/>
        <w:numPr>
          <w:ilvl w:val="0"/>
          <w:numId w:val="93"/>
        </w:numPr>
        <w:spacing w:before="240"/>
      </w:pPr>
      <w:r w:rsidRPr="006D4FFF">
        <w:t>Crane device (construction crane or toy machine). Analog controller (with or w/o visual input) to control colored joints to get the hook onto the fuse tube. Could mount to a pole and have a revolute joint at the base for more range of motion.</w:t>
      </w:r>
    </w:p>
    <w:p w14:paraId="19043F7F" w14:textId="77777777" w:rsidR="006D4FFF" w:rsidRPr="006D4FFF" w:rsidRDefault="006D4FFF" w:rsidP="3F87CAB5">
      <w:pPr>
        <w:pStyle w:val="ListParagraph"/>
        <w:numPr>
          <w:ilvl w:val="0"/>
          <w:numId w:val="93"/>
        </w:numPr>
        <w:spacing w:before="240"/>
      </w:pPr>
      <w:r w:rsidRPr="006D4FFF">
        <w:t>A drone that could be remotely controlled and would have an arm and claw to grab the fuse tube.</w:t>
      </w:r>
    </w:p>
    <w:p w14:paraId="5304B670" w14:textId="77777777" w:rsidR="006D4FFF" w:rsidRPr="006D4FFF" w:rsidRDefault="006D4FFF" w:rsidP="3F87CAB5">
      <w:pPr>
        <w:pStyle w:val="ListParagraph"/>
        <w:numPr>
          <w:ilvl w:val="0"/>
          <w:numId w:val="93"/>
        </w:numPr>
        <w:spacing w:before="240"/>
      </w:pPr>
      <w:r w:rsidRPr="006D4FFF">
        <w:t>Large sticky hand rope that the user would lasso onto the fuse to remove. Or have an automated mechanism that extends to the fuse location and lassos the fuse with sticky adhesive rope. (Think like spiderman's webs)</w:t>
      </w:r>
    </w:p>
    <w:p w14:paraId="76D7D594" w14:textId="77777777" w:rsidR="006D4FFF" w:rsidRPr="006D4FFF" w:rsidRDefault="006D4FFF" w:rsidP="3F87CAB5">
      <w:pPr>
        <w:pStyle w:val="ListParagraph"/>
        <w:numPr>
          <w:ilvl w:val="0"/>
          <w:numId w:val="93"/>
        </w:numPr>
        <w:spacing w:before="240"/>
      </w:pPr>
      <w:r w:rsidRPr="006D4FFF">
        <w:t>Automatic grappling hook gun that the user can aim from the ground and will shoot a hook to capture the fuse tube. The hook would be a claw that would close once around the fuse tube.</w:t>
      </w:r>
    </w:p>
    <w:p w14:paraId="51298860" w14:textId="77777777" w:rsidR="006D4FFF" w:rsidRPr="006D4FFF" w:rsidRDefault="006D4FFF" w:rsidP="3F87CAB5">
      <w:pPr>
        <w:pStyle w:val="ListParagraph"/>
        <w:numPr>
          <w:ilvl w:val="0"/>
          <w:numId w:val="93"/>
        </w:numPr>
        <w:spacing w:before="240"/>
      </w:pPr>
      <w:r w:rsidRPr="006D4FFF">
        <w:t>The ladder that folds up when not in use.</w:t>
      </w:r>
    </w:p>
    <w:p w14:paraId="41619D39" w14:textId="77777777" w:rsidR="006D4FFF" w:rsidRPr="006D4FFF" w:rsidRDefault="006D4FFF" w:rsidP="3F87CAB5">
      <w:pPr>
        <w:pStyle w:val="ListParagraph"/>
        <w:numPr>
          <w:ilvl w:val="0"/>
          <w:numId w:val="93"/>
        </w:numPr>
        <w:spacing w:before="240"/>
      </w:pPr>
      <w:r w:rsidRPr="006D4FFF">
        <w:lastRenderedPageBreak/>
        <w:t>Shoot the fuse down with a gun and use an air balloon to float a new one back up to the location.</w:t>
      </w:r>
    </w:p>
    <w:p w14:paraId="58D95F15" w14:textId="77777777" w:rsidR="006D4FFF" w:rsidRPr="006D4FFF" w:rsidRDefault="006D4FFF" w:rsidP="3F87CAB5">
      <w:pPr>
        <w:pStyle w:val="ListParagraph"/>
        <w:numPr>
          <w:ilvl w:val="0"/>
          <w:numId w:val="93"/>
        </w:numPr>
        <w:spacing w:before="240"/>
      </w:pPr>
      <w:r w:rsidRPr="006D4FFF">
        <w:t>A controlled hot air balloon machine with a manipulator claw to grab the fuse tube. Have a component that controls the amount of hot air being released into the balloon. Could add sails or structures that could “steer the balloon forward and backward”.</w:t>
      </w:r>
    </w:p>
    <w:p w14:paraId="26219E7E" w14:textId="77777777" w:rsidR="006D4FFF" w:rsidRPr="006D4FFF" w:rsidRDefault="006D4FFF" w:rsidP="3F87CAB5">
      <w:pPr>
        <w:pStyle w:val="ListParagraph"/>
        <w:numPr>
          <w:ilvl w:val="0"/>
          <w:numId w:val="93"/>
        </w:numPr>
        <w:spacing w:before="240"/>
      </w:pPr>
      <w:r w:rsidRPr="006D4FFF">
        <w:t>Hover platform with arm</w:t>
      </w:r>
    </w:p>
    <w:p w14:paraId="72CA16E5" w14:textId="77777777" w:rsidR="006D4FFF" w:rsidRPr="006D4FFF" w:rsidRDefault="006D4FFF" w:rsidP="3F87CAB5">
      <w:pPr>
        <w:pStyle w:val="ListParagraph"/>
        <w:numPr>
          <w:ilvl w:val="0"/>
          <w:numId w:val="93"/>
        </w:numPr>
        <w:spacing w:before="240"/>
      </w:pPr>
      <w:r w:rsidRPr="006D4FFF">
        <w:t xml:space="preserve">Put steps on the </w:t>
      </w:r>
      <w:proofErr w:type="gramStart"/>
      <w:r w:rsidRPr="006D4FFF">
        <w:t>pole</w:t>
      </w:r>
      <w:proofErr w:type="gramEnd"/>
    </w:p>
    <w:p w14:paraId="4DDD4833" w14:textId="77777777" w:rsidR="006D4FFF" w:rsidRPr="006D4FFF" w:rsidRDefault="006D4FFF" w:rsidP="3F87CAB5">
      <w:pPr>
        <w:pStyle w:val="ListParagraph"/>
        <w:numPr>
          <w:ilvl w:val="0"/>
          <w:numId w:val="93"/>
        </w:numPr>
        <w:spacing w:before="240"/>
      </w:pPr>
      <w:r w:rsidRPr="006D4FFF">
        <w:t>Suction cup crane</w:t>
      </w:r>
    </w:p>
    <w:p w14:paraId="3D27B3DB" w14:textId="77777777" w:rsidR="006D4FFF" w:rsidRPr="006D4FFF" w:rsidRDefault="006D4FFF" w:rsidP="3F87CAB5">
      <w:pPr>
        <w:pStyle w:val="ListParagraph"/>
        <w:numPr>
          <w:ilvl w:val="0"/>
          <w:numId w:val="93"/>
        </w:numPr>
        <w:spacing w:before="240"/>
      </w:pPr>
      <w:r w:rsidRPr="006D4FFF">
        <w:t>Make the fuse tube magnetic and have a device remove it and hold it with a magnetic field. That can turn the field off when it needs to be released.</w:t>
      </w:r>
    </w:p>
    <w:p w14:paraId="372B9E8B" w14:textId="77777777" w:rsidR="006D4FFF" w:rsidRPr="006D4FFF" w:rsidRDefault="006D4FFF" w:rsidP="3F87CAB5">
      <w:pPr>
        <w:pStyle w:val="ListParagraph"/>
        <w:numPr>
          <w:ilvl w:val="0"/>
          <w:numId w:val="93"/>
        </w:numPr>
        <w:spacing w:before="240"/>
      </w:pPr>
      <w:r w:rsidRPr="006D4FFF">
        <w:t>A pulley-like system.</w:t>
      </w:r>
    </w:p>
    <w:p w14:paraId="1F6E0700" w14:textId="77777777" w:rsidR="006D4FFF" w:rsidRPr="006D4FFF" w:rsidRDefault="006D4FFF" w:rsidP="3F87CAB5">
      <w:pPr>
        <w:pStyle w:val="ListParagraph"/>
        <w:numPr>
          <w:ilvl w:val="0"/>
          <w:numId w:val="93"/>
        </w:numPr>
        <w:spacing w:before="240"/>
      </w:pPr>
      <w:r w:rsidRPr="006D4FFF">
        <w:t>A pulley system with a mechanical arm.</w:t>
      </w:r>
    </w:p>
    <w:p w14:paraId="5B0F4FEF" w14:textId="77777777" w:rsidR="006D4FFF" w:rsidRPr="006D4FFF" w:rsidRDefault="006D4FFF" w:rsidP="3F87CAB5">
      <w:pPr>
        <w:pStyle w:val="ListParagraph"/>
        <w:numPr>
          <w:ilvl w:val="0"/>
          <w:numId w:val="93"/>
        </w:numPr>
        <w:spacing w:before="240"/>
      </w:pPr>
      <w:r w:rsidRPr="006D4FFF">
        <w:t> An inflatable device.</w:t>
      </w:r>
    </w:p>
    <w:p w14:paraId="757A61DB" w14:textId="77777777" w:rsidR="006D4FFF" w:rsidRPr="006D4FFF" w:rsidRDefault="006D4FFF" w:rsidP="3F87CAB5">
      <w:pPr>
        <w:pStyle w:val="ListParagraph"/>
        <w:numPr>
          <w:ilvl w:val="0"/>
          <w:numId w:val="93"/>
        </w:numPr>
        <w:spacing w:before="240"/>
      </w:pPr>
      <w:r w:rsidRPr="006D4FFF">
        <w:t> A crane that is operable by the user in a chair mounted to the pole or in a remote location. </w:t>
      </w:r>
    </w:p>
    <w:p w14:paraId="73090D2F" w14:textId="77777777" w:rsidR="006D4FFF" w:rsidRDefault="006D4FFF" w:rsidP="3F87CAB5">
      <w:pPr>
        <w:pStyle w:val="ListParagraph"/>
        <w:numPr>
          <w:ilvl w:val="0"/>
          <w:numId w:val="93"/>
        </w:numPr>
        <w:spacing w:before="240"/>
      </w:pPr>
      <w:r w:rsidRPr="006D4FFF">
        <w:t>Chick Fil A delivery system to remove the fuse.</w:t>
      </w:r>
    </w:p>
    <w:p w14:paraId="67B2AC06" w14:textId="61AEDFC4" w:rsidR="006D4FFF" w:rsidRPr="006D4FFF" w:rsidRDefault="006D4FFF" w:rsidP="006D4FFF"/>
    <w:p w14:paraId="3108D040" w14:textId="61AEDFC4" w:rsidR="000B6E48" w:rsidRDefault="000B6E48" w:rsidP="006D4FFF"/>
    <w:p w14:paraId="77A6CA77" w14:textId="61AEDFC4" w:rsidR="000B6E48" w:rsidRDefault="000B6E48" w:rsidP="006D4FFF"/>
    <w:p w14:paraId="7E84C720" w14:textId="61AEDFC4" w:rsidR="000B6E48" w:rsidRPr="006D4FFF" w:rsidRDefault="000B6E48" w:rsidP="006D4FFF"/>
    <w:p w14:paraId="69FACD3A" w14:textId="18B92785" w:rsidR="003C59BB" w:rsidRDefault="003C59BB" w:rsidP="004540D4">
      <w:pPr>
        <w:spacing w:after="160" w:line="259" w:lineRule="auto"/>
        <w:ind w:firstLine="0"/>
      </w:pPr>
    </w:p>
    <w:p w14:paraId="05B86413" w14:textId="104C9745" w:rsidR="001500E0" w:rsidRDefault="001500E0" w:rsidP="001500E0">
      <w:pPr>
        <w:pStyle w:val="Heading1"/>
      </w:pPr>
      <w:bookmarkStart w:id="36" w:name="_Toc113549728"/>
      <w:r>
        <w:lastRenderedPageBreak/>
        <w:t xml:space="preserve">Appendix </w:t>
      </w:r>
      <w:r w:rsidR="001D0737">
        <w:t>E</w:t>
      </w:r>
      <w:r>
        <w:t>: Concept Selection tables</w:t>
      </w:r>
    </w:p>
    <w:tbl>
      <w:tblPr>
        <w:tblW w:w="9479" w:type="dxa"/>
        <w:jc w:val="center"/>
        <w:tblLook w:val="04A0" w:firstRow="1" w:lastRow="0" w:firstColumn="1" w:lastColumn="0" w:noHBand="0" w:noVBand="1"/>
      </w:tblPr>
      <w:tblGrid>
        <w:gridCol w:w="6127"/>
        <w:gridCol w:w="328"/>
        <w:gridCol w:w="328"/>
        <w:gridCol w:w="328"/>
        <w:gridCol w:w="328"/>
        <w:gridCol w:w="440"/>
        <w:gridCol w:w="328"/>
        <w:gridCol w:w="328"/>
        <w:gridCol w:w="328"/>
        <w:gridCol w:w="328"/>
        <w:gridCol w:w="440"/>
        <w:gridCol w:w="440"/>
        <w:gridCol w:w="850"/>
      </w:tblGrid>
      <w:tr w:rsidR="00541658" w:rsidRPr="00541658" w14:paraId="7F38F2AF" w14:textId="77777777" w:rsidTr="00541658">
        <w:trPr>
          <w:trHeight w:val="312"/>
          <w:jc w:val="center"/>
        </w:trPr>
        <w:tc>
          <w:tcPr>
            <w:tcW w:w="9479" w:type="dxa"/>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1BCB357" w14:textId="77777777" w:rsidR="00541658" w:rsidRPr="00541658" w:rsidRDefault="00541658" w:rsidP="00541658">
            <w:pPr>
              <w:spacing w:line="240" w:lineRule="auto"/>
              <w:ind w:firstLine="0"/>
              <w:rPr>
                <w:rFonts w:ascii="Calibri" w:eastAsia="Times New Roman" w:hAnsi="Calibri" w:cs="Calibri"/>
                <w:b/>
                <w:bCs/>
                <w:color w:val="000000"/>
                <w:sz w:val="22"/>
              </w:rPr>
            </w:pPr>
            <w:r w:rsidRPr="00541658">
              <w:rPr>
                <w:rFonts w:ascii="Calibri" w:eastAsia="Times New Roman" w:hAnsi="Calibri" w:cs="Calibri"/>
                <w:b/>
                <w:bCs/>
                <w:color w:val="000000"/>
                <w:sz w:val="22"/>
              </w:rPr>
              <w:t>Binary Piecewise Comparison</w:t>
            </w:r>
          </w:p>
        </w:tc>
      </w:tr>
      <w:tr w:rsidR="00541658" w:rsidRPr="00541658" w14:paraId="37ACD27A" w14:textId="77777777" w:rsidTr="00541658">
        <w:trPr>
          <w:trHeight w:val="337"/>
          <w:jc w:val="center"/>
        </w:trPr>
        <w:tc>
          <w:tcPr>
            <w:tcW w:w="6127" w:type="dxa"/>
            <w:tcBorders>
              <w:top w:val="nil"/>
              <w:left w:val="single" w:sz="8" w:space="0" w:color="auto"/>
              <w:bottom w:val="single" w:sz="8" w:space="0" w:color="auto"/>
              <w:right w:val="single" w:sz="8" w:space="0" w:color="auto"/>
            </w:tcBorders>
            <w:shd w:val="clear" w:color="000000" w:fill="C6E0B4"/>
            <w:noWrap/>
            <w:vAlign w:val="center"/>
            <w:hideMark/>
          </w:tcPr>
          <w:p w14:paraId="46C31ADC" w14:textId="77777777" w:rsidR="00541658" w:rsidRPr="00541658" w:rsidRDefault="00541658" w:rsidP="00541658">
            <w:pPr>
              <w:spacing w:line="240" w:lineRule="auto"/>
              <w:ind w:firstLine="0"/>
              <w:jc w:val="center"/>
              <w:rPr>
                <w:rFonts w:ascii="Calibri" w:eastAsia="Times New Roman" w:hAnsi="Calibri" w:cs="Calibri"/>
                <w:b/>
                <w:bCs/>
                <w:color w:val="000000"/>
                <w:szCs w:val="24"/>
              </w:rPr>
            </w:pPr>
            <w:r w:rsidRPr="00541658">
              <w:rPr>
                <w:rFonts w:ascii="Calibri" w:eastAsia="Times New Roman" w:hAnsi="Calibri" w:cs="Calibri"/>
                <w:b/>
                <w:bCs/>
                <w:color w:val="000000"/>
                <w:szCs w:val="24"/>
              </w:rPr>
              <w:t>Customer Needs</w:t>
            </w:r>
          </w:p>
        </w:tc>
        <w:tc>
          <w:tcPr>
            <w:tcW w:w="189" w:type="dxa"/>
            <w:tcBorders>
              <w:top w:val="nil"/>
              <w:left w:val="nil"/>
              <w:bottom w:val="nil"/>
              <w:right w:val="single" w:sz="4" w:space="0" w:color="auto"/>
            </w:tcBorders>
            <w:shd w:val="clear" w:color="000000" w:fill="E2EFDA"/>
            <w:noWrap/>
            <w:vAlign w:val="bottom"/>
            <w:hideMark/>
          </w:tcPr>
          <w:p w14:paraId="45EA4A5B" w14:textId="77777777" w:rsidR="00541658" w:rsidRPr="00541658" w:rsidRDefault="00541658" w:rsidP="00541658">
            <w:pPr>
              <w:spacing w:line="240" w:lineRule="auto"/>
              <w:ind w:firstLine="0"/>
              <w:jc w:val="center"/>
              <w:rPr>
                <w:rFonts w:ascii="Calibri" w:eastAsia="Times New Roman" w:hAnsi="Calibri" w:cs="Calibri"/>
                <w:b/>
                <w:bCs/>
                <w:color w:val="000000"/>
                <w:sz w:val="22"/>
              </w:rPr>
            </w:pPr>
            <w:r w:rsidRPr="00541658">
              <w:rPr>
                <w:rFonts w:ascii="Calibri" w:eastAsia="Times New Roman" w:hAnsi="Calibri" w:cs="Calibri"/>
                <w:b/>
                <w:bCs/>
                <w:color w:val="000000"/>
                <w:sz w:val="22"/>
              </w:rPr>
              <w:t>1</w:t>
            </w:r>
          </w:p>
        </w:tc>
        <w:tc>
          <w:tcPr>
            <w:tcW w:w="189" w:type="dxa"/>
            <w:tcBorders>
              <w:top w:val="nil"/>
              <w:left w:val="nil"/>
              <w:bottom w:val="nil"/>
              <w:right w:val="single" w:sz="4" w:space="0" w:color="auto"/>
            </w:tcBorders>
            <w:shd w:val="clear" w:color="000000" w:fill="E2EFDA"/>
            <w:noWrap/>
            <w:vAlign w:val="bottom"/>
            <w:hideMark/>
          </w:tcPr>
          <w:p w14:paraId="48335621" w14:textId="77777777" w:rsidR="00541658" w:rsidRPr="00541658" w:rsidRDefault="00541658" w:rsidP="00541658">
            <w:pPr>
              <w:spacing w:line="240" w:lineRule="auto"/>
              <w:ind w:firstLine="0"/>
              <w:jc w:val="center"/>
              <w:rPr>
                <w:rFonts w:ascii="Calibri" w:eastAsia="Times New Roman" w:hAnsi="Calibri" w:cs="Calibri"/>
                <w:b/>
                <w:bCs/>
                <w:color w:val="000000"/>
                <w:sz w:val="22"/>
              </w:rPr>
            </w:pPr>
            <w:r w:rsidRPr="00541658">
              <w:rPr>
                <w:rFonts w:ascii="Calibri" w:eastAsia="Times New Roman" w:hAnsi="Calibri" w:cs="Calibri"/>
                <w:b/>
                <w:bCs/>
                <w:color w:val="000000"/>
                <w:sz w:val="22"/>
              </w:rPr>
              <w:t>2</w:t>
            </w:r>
          </w:p>
        </w:tc>
        <w:tc>
          <w:tcPr>
            <w:tcW w:w="189" w:type="dxa"/>
            <w:tcBorders>
              <w:top w:val="nil"/>
              <w:left w:val="nil"/>
              <w:bottom w:val="nil"/>
              <w:right w:val="single" w:sz="4" w:space="0" w:color="auto"/>
            </w:tcBorders>
            <w:shd w:val="clear" w:color="000000" w:fill="E2EFDA"/>
            <w:noWrap/>
            <w:vAlign w:val="bottom"/>
            <w:hideMark/>
          </w:tcPr>
          <w:p w14:paraId="747C1E5B" w14:textId="77777777" w:rsidR="00541658" w:rsidRPr="00541658" w:rsidRDefault="00541658" w:rsidP="00541658">
            <w:pPr>
              <w:spacing w:line="240" w:lineRule="auto"/>
              <w:ind w:firstLine="0"/>
              <w:jc w:val="center"/>
              <w:rPr>
                <w:rFonts w:ascii="Calibri" w:eastAsia="Times New Roman" w:hAnsi="Calibri" w:cs="Calibri"/>
                <w:b/>
                <w:bCs/>
                <w:color w:val="000000"/>
                <w:sz w:val="22"/>
              </w:rPr>
            </w:pPr>
            <w:r w:rsidRPr="00541658">
              <w:rPr>
                <w:rFonts w:ascii="Calibri" w:eastAsia="Times New Roman" w:hAnsi="Calibri" w:cs="Calibri"/>
                <w:b/>
                <w:bCs/>
                <w:color w:val="000000"/>
                <w:sz w:val="22"/>
              </w:rPr>
              <w:t>3</w:t>
            </w:r>
          </w:p>
        </w:tc>
        <w:tc>
          <w:tcPr>
            <w:tcW w:w="189" w:type="dxa"/>
            <w:tcBorders>
              <w:top w:val="nil"/>
              <w:left w:val="nil"/>
              <w:bottom w:val="nil"/>
              <w:right w:val="single" w:sz="4" w:space="0" w:color="auto"/>
            </w:tcBorders>
            <w:shd w:val="clear" w:color="000000" w:fill="E2EFDA"/>
            <w:noWrap/>
            <w:vAlign w:val="bottom"/>
            <w:hideMark/>
          </w:tcPr>
          <w:p w14:paraId="58A57840" w14:textId="77777777" w:rsidR="00541658" w:rsidRPr="00541658" w:rsidRDefault="00541658" w:rsidP="00541658">
            <w:pPr>
              <w:spacing w:line="240" w:lineRule="auto"/>
              <w:ind w:firstLine="0"/>
              <w:jc w:val="center"/>
              <w:rPr>
                <w:rFonts w:ascii="Calibri" w:eastAsia="Times New Roman" w:hAnsi="Calibri" w:cs="Calibri"/>
                <w:b/>
                <w:bCs/>
                <w:color w:val="000000"/>
                <w:sz w:val="22"/>
              </w:rPr>
            </w:pPr>
            <w:r w:rsidRPr="00541658">
              <w:rPr>
                <w:rFonts w:ascii="Calibri" w:eastAsia="Times New Roman" w:hAnsi="Calibri" w:cs="Calibri"/>
                <w:b/>
                <w:bCs/>
                <w:color w:val="000000"/>
                <w:sz w:val="22"/>
              </w:rPr>
              <w:t>4</w:t>
            </w:r>
          </w:p>
        </w:tc>
        <w:tc>
          <w:tcPr>
            <w:tcW w:w="328" w:type="dxa"/>
            <w:tcBorders>
              <w:top w:val="nil"/>
              <w:left w:val="nil"/>
              <w:bottom w:val="nil"/>
              <w:right w:val="single" w:sz="4" w:space="0" w:color="auto"/>
            </w:tcBorders>
            <w:shd w:val="clear" w:color="000000" w:fill="E2EFDA"/>
            <w:noWrap/>
            <w:vAlign w:val="bottom"/>
            <w:hideMark/>
          </w:tcPr>
          <w:p w14:paraId="5F031E5E" w14:textId="77777777" w:rsidR="00541658" w:rsidRPr="00541658" w:rsidRDefault="00541658" w:rsidP="00541658">
            <w:pPr>
              <w:spacing w:line="240" w:lineRule="auto"/>
              <w:ind w:firstLine="0"/>
              <w:jc w:val="center"/>
              <w:rPr>
                <w:rFonts w:ascii="Calibri" w:eastAsia="Times New Roman" w:hAnsi="Calibri" w:cs="Calibri"/>
                <w:b/>
                <w:bCs/>
                <w:color w:val="000000"/>
                <w:sz w:val="22"/>
              </w:rPr>
            </w:pPr>
            <w:r w:rsidRPr="00541658">
              <w:rPr>
                <w:rFonts w:ascii="Calibri" w:eastAsia="Times New Roman" w:hAnsi="Calibri" w:cs="Calibri"/>
                <w:b/>
                <w:bCs/>
                <w:color w:val="000000"/>
                <w:sz w:val="22"/>
              </w:rPr>
              <w:t>5</w:t>
            </w:r>
          </w:p>
        </w:tc>
        <w:tc>
          <w:tcPr>
            <w:tcW w:w="189" w:type="dxa"/>
            <w:tcBorders>
              <w:top w:val="nil"/>
              <w:left w:val="nil"/>
              <w:bottom w:val="nil"/>
              <w:right w:val="single" w:sz="4" w:space="0" w:color="auto"/>
            </w:tcBorders>
            <w:shd w:val="clear" w:color="000000" w:fill="E2EFDA"/>
            <w:noWrap/>
            <w:vAlign w:val="bottom"/>
            <w:hideMark/>
          </w:tcPr>
          <w:p w14:paraId="15B0E44D" w14:textId="77777777" w:rsidR="00541658" w:rsidRPr="00541658" w:rsidRDefault="00541658" w:rsidP="00541658">
            <w:pPr>
              <w:spacing w:line="240" w:lineRule="auto"/>
              <w:ind w:firstLine="0"/>
              <w:jc w:val="center"/>
              <w:rPr>
                <w:rFonts w:ascii="Calibri" w:eastAsia="Times New Roman" w:hAnsi="Calibri" w:cs="Calibri"/>
                <w:b/>
                <w:bCs/>
                <w:color w:val="000000"/>
                <w:sz w:val="22"/>
              </w:rPr>
            </w:pPr>
            <w:r w:rsidRPr="00541658">
              <w:rPr>
                <w:rFonts w:ascii="Calibri" w:eastAsia="Times New Roman" w:hAnsi="Calibri" w:cs="Calibri"/>
                <w:b/>
                <w:bCs/>
                <w:color w:val="000000"/>
                <w:sz w:val="22"/>
              </w:rPr>
              <w:t>6</w:t>
            </w:r>
          </w:p>
        </w:tc>
        <w:tc>
          <w:tcPr>
            <w:tcW w:w="189" w:type="dxa"/>
            <w:tcBorders>
              <w:top w:val="nil"/>
              <w:left w:val="nil"/>
              <w:bottom w:val="nil"/>
              <w:right w:val="single" w:sz="4" w:space="0" w:color="auto"/>
            </w:tcBorders>
            <w:shd w:val="clear" w:color="000000" w:fill="E2EFDA"/>
            <w:noWrap/>
            <w:vAlign w:val="bottom"/>
            <w:hideMark/>
          </w:tcPr>
          <w:p w14:paraId="3E3323E2" w14:textId="77777777" w:rsidR="00541658" w:rsidRPr="00541658" w:rsidRDefault="00541658" w:rsidP="00541658">
            <w:pPr>
              <w:spacing w:line="240" w:lineRule="auto"/>
              <w:ind w:firstLine="0"/>
              <w:jc w:val="center"/>
              <w:rPr>
                <w:rFonts w:ascii="Calibri" w:eastAsia="Times New Roman" w:hAnsi="Calibri" w:cs="Calibri"/>
                <w:b/>
                <w:bCs/>
                <w:color w:val="000000"/>
                <w:sz w:val="22"/>
              </w:rPr>
            </w:pPr>
            <w:r w:rsidRPr="00541658">
              <w:rPr>
                <w:rFonts w:ascii="Calibri" w:eastAsia="Times New Roman" w:hAnsi="Calibri" w:cs="Calibri"/>
                <w:b/>
                <w:bCs/>
                <w:color w:val="000000"/>
                <w:sz w:val="22"/>
              </w:rPr>
              <w:t>7</w:t>
            </w:r>
          </w:p>
        </w:tc>
        <w:tc>
          <w:tcPr>
            <w:tcW w:w="189" w:type="dxa"/>
            <w:tcBorders>
              <w:top w:val="nil"/>
              <w:left w:val="nil"/>
              <w:bottom w:val="nil"/>
              <w:right w:val="nil"/>
            </w:tcBorders>
            <w:shd w:val="clear" w:color="000000" w:fill="E2EFDA"/>
            <w:noWrap/>
            <w:vAlign w:val="bottom"/>
            <w:hideMark/>
          </w:tcPr>
          <w:p w14:paraId="4AF45AA2" w14:textId="77777777" w:rsidR="00541658" w:rsidRPr="00541658" w:rsidRDefault="00541658" w:rsidP="00541658">
            <w:pPr>
              <w:spacing w:line="240" w:lineRule="auto"/>
              <w:ind w:firstLine="0"/>
              <w:jc w:val="center"/>
              <w:rPr>
                <w:rFonts w:ascii="Calibri" w:eastAsia="Times New Roman" w:hAnsi="Calibri" w:cs="Calibri"/>
                <w:b/>
                <w:bCs/>
                <w:color w:val="000000"/>
                <w:sz w:val="22"/>
              </w:rPr>
            </w:pPr>
            <w:r w:rsidRPr="00541658">
              <w:rPr>
                <w:rFonts w:ascii="Calibri" w:eastAsia="Times New Roman" w:hAnsi="Calibri" w:cs="Calibri"/>
                <w:b/>
                <w:bCs/>
                <w:color w:val="000000"/>
                <w:sz w:val="22"/>
              </w:rPr>
              <w:t>8</w:t>
            </w:r>
          </w:p>
        </w:tc>
        <w:tc>
          <w:tcPr>
            <w:tcW w:w="189" w:type="dxa"/>
            <w:tcBorders>
              <w:top w:val="nil"/>
              <w:left w:val="single" w:sz="4" w:space="0" w:color="auto"/>
              <w:bottom w:val="nil"/>
              <w:right w:val="single" w:sz="8" w:space="0" w:color="auto"/>
            </w:tcBorders>
            <w:shd w:val="clear" w:color="000000" w:fill="E2EFDA"/>
            <w:noWrap/>
            <w:vAlign w:val="bottom"/>
            <w:hideMark/>
          </w:tcPr>
          <w:p w14:paraId="1B45E846" w14:textId="77777777" w:rsidR="00541658" w:rsidRPr="00541658" w:rsidRDefault="00541658" w:rsidP="00541658">
            <w:pPr>
              <w:spacing w:line="240" w:lineRule="auto"/>
              <w:ind w:firstLine="0"/>
              <w:jc w:val="center"/>
              <w:rPr>
                <w:rFonts w:ascii="Calibri" w:eastAsia="Times New Roman" w:hAnsi="Calibri" w:cs="Calibri"/>
                <w:b/>
                <w:bCs/>
                <w:color w:val="000000"/>
                <w:sz w:val="22"/>
              </w:rPr>
            </w:pPr>
            <w:r w:rsidRPr="00541658">
              <w:rPr>
                <w:rFonts w:ascii="Calibri" w:eastAsia="Times New Roman" w:hAnsi="Calibri" w:cs="Calibri"/>
                <w:b/>
                <w:bCs/>
                <w:color w:val="000000"/>
                <w:sz w:val="22"/>
              </w:rPr>
              <w:t>9</w:t>
            </w:r>
          </w:p>
        </w:tc>
        <w:tc>
          <w:tcPr>
            <w:tcW w:w="328" w:type="dxa"/>
            <w:tcBorders>
              <w:top w:val="nil"/>
              <w:left w:val="nil"/>
              <w:bottom w:val="nil"/>
              <w:right w:val="single" w:sz="8" w:space="0" w:color="auto"/>
            </w:tcBorders>
            <w:shd w:val="clear" w:color="000000" w:fill="E2EFDA"/>
            <w:noWrap/>
            <w:vAlign w:val="bottom"/>
            <w:hideMark/>
          </w:tcPr>
          <w:p w14:paraId="63EC7CBA" w14:textId="77777777" w:rsidR="00541658" w:rsidRPr="00541658" w:rsidRDefault="00541658" w:rsidP="00541658">
            <w:pPr>
              <w:spacing w:line="240" w:lineRule="auto"/>
              <w:ind w:firstLine="0"/>
              <w:jc w:val="center"/>
              <w:rPr>
                <w:rFonts w:ascii="Calibri" w:eastAsia="Times New Roman" w:hAnsi="Calibri" w:cs="Calibri"/>
                <w:b/>
                <w:bCs/>
                <w:color w:val="000000"/>
                <w:sz w:val="22"/>
              </w:rPr>
            </w:pPr>
            <w:r w:rsidRPr="00541658">
              <w:rPr>
                <w:rFonts w:ascii="Calibri" w:eastAsia="Times New Roman" w:hAnsi="Calibri" w:cs="Calibri"/>
                <w:b/>
                <w:bCs/>
                <w:color w:val="000000"/>
                <w:sz w:val="22"/>
              </w:rPr>
              <w:t>10</w:t>
            </w:r>
          </w:p>
        </w:tc>
        <w:tc>
          <w:tcPr>
            <w:tcW w:w="328" w:type="dxa"/>
            <w:tcBorders>
              <w:top w:val="nil"/>
              <w:left w:val="nil"/>
              <w:bottom w:val="nil"/>
              <w:right w:val="single" w:sz="8" w:space="0" w:color="auto"/>
            </w:tcBorders>
            <w:shd w:val="clear" w:color="000000" w:fill="E2EFDA"/>
            <w:noWrap/>
            <w:vAlign w:val="bottom"/>
            <w:hideMark/>
          </w:tcPr>
          <w:p w14:paraId="0279C75D" w14:textId="77777777" w:rsidR="00541658" w:rsidRPr="00541658" w:rsidRDefault="00541658" w:rsidP="00541658">
            <w:pPr>
              <w:spacing w:line="240" w:lineRule="auto"/>
              <w:ind w:firstLine="0"/>
              <w:jc w:val="center"/>
              <w:rPr>
                <w:rFonts w:ascii="Calibri" w:eastAsia="Times New Roman" w:hAnsi="Calibri" w:cs="Calibri"/>
                <w:b/>
                <w:bCs/>
                <w:color w:val="000000"/>
                <w:sz w:val="22"/>
              </w:rPr>
            </w:pPr>
            <w:r w:rsidRPr="00541658">
              <w:rPr>
                <w:rFonts w:ascii="Calibri" w:eastAsia="Times New Roman" w:hAnsi="Calibri" w:cs="Calibri"/>
                <w:b/>
                <w:bCs/>
                <w:color w:val="000000"/>
                <w:sz w:val="22"/>
              </w:rPr>
              <w:t>11</w:t>
            </w:r>
          </w:p>
        </w:tc>
        <w:tc>
          <w:tcPr>
            <w:tcW w:w="850" w:type="dxa"/>
            <w:tcBorders>
              <w:top w:val="nil"/>
              <w:left w:val="nil"/>
              <w:bottom w:val="single" w:sz="8" w:space="0" w:color="auto"/>
              <w:right w:val="single" w:sz="8" w:space="0" w:color="auto"/>
            </w:tcBorders>
            <w:shd w:val="clear" w:color="000000" w:fill="FFFF00"/>
            <w:noWrap/>
            <w:vAlign w:val="bottom"/>
            <w:hideMark/>
          </w:tcPr>
          <w:p w14:paraId="14E1DB75" w14:textId="77777777" w:rsidR="00541658" w:rsidRPr="00541658" w:rsidRDefault="00541658" w:rsidP="00541658">
            <w:pPr>
              <w:spacing w:line="240" w:lineRule="auto"/>
              <w:ind w:firstLine="0"/>
              <w:jc w:val="center"/>
              <w:rPr>
                <w:rFonts w:ascii="Calibri" w:eastAsia="Times New Roman" w:hAnsi="Calibri" w:cs="Calibri"/>
                <w:b/>
                <w:bCs/>
                <w:color w:val="000000"/>
                <w:sz w:val="22"/>
              </w:rPr>
            </w:pPr>
            <w:r w:rsidRPr="00541658">
              <w:rPr>
                <w:rFonts w:ascii="Calibri" w:eastAsia="Times New Roman" w:hAnsi="Calibri" w:cs="Calibri"/>
                <w:b/>
                <w:bCs/>
                <w:color w:val="000000"/>
                <w:sz w:val="22"/>
              </w:rPr>
              <w:t>Total</w:t>
            </w:r>
          </w:p>
        </w:tc>
      </w:tr>
      <w:tr w:rsidR="00541658" w:rsidRPr="00541658" w14:paraId="52F46401" w14:textId="77777777" w:rsidTr="00541658">
        <w:trPr>
          <w:trHeight w:val="325"/>
          <w:jc w:val="center"/>
        </w:trPr>
        <w:tc>
          <w:tcPr>
            <w:tcW w:w="6127" w:type="dxa"/>
            <w:tcBorders>
              <w:top w:val="nil"/>
              <w:left w:val="single" w:sz="8" w:space="0" w:color="auto"/>
              <w:bottom w:val="single" w:sz="4" w:space="0" w:color="auto"/>
              <w:right w:val="single" w:sz="8" w:space="0" w:color="auto"/>
            </w:tcBorders>
            <w:shd w:val="clear" w:color="000000" w:fill="E2EFDA"/>
            <w:noWrap/>
            <w:vAlign w:val="center"/>
            <w:hideMark/>
          </w:tcPr>
          <w:p w14:paraId="7C135AEC" w14:textId="77777777" w:rsidR="00541658" w:rsidRPr="00541658" w:rsidRDefault="00541658" w:rsidP="00541658">
            <w:pPr>
              <w:spacing w:line="240" w:lineRule="auto"/>
              <w:ind w:firstLine="0"/>
              <w:rPr>
                <w:rFonts w:ascii="Calibri" w:eastAsia="Times New Roman" w:hAnsi="Calibri" w:cs="Calibri"/>
                <w:b/>
                <w:bCs/>
                <w:color w:val="000000"/>
                <w:szCs w:val="24"/>
              </w:rPr>
            </w:pPr>
            <w:r w:rsidRPr="00541658">
              <w:rPr>
                <w:rFonts w:ascii="Calibri" w:eastAsia="Times New Roman" w:hAnsi="Calibri" w:cs="Calibri"/>
                <w:b/>
                <w:bCs/>
                <w:color w:val="000000"/>
                <w:szCs w:val="24"/>
              </w:rPr>
              <w:t>1) Automates Fuse Switching</w:t>
            </w:r>
          </w:p>
        </w:tc>
        <w:tc>
          <w:tcPr>
            <w:tcW w:w="189" w:type="dxa"/>
            <w:tcBorders>
              <w:top w:val="single" w:sz="8" w:space="0" w:color="auto"/>
              <w:left w:val="nil"/>
              <w:bottom w:val="single" w:sz="4" w:space="0" w:color="auto"/>
              <w:right w:val="single" w:sz="4" w:space="0" w:color="auto"/>
            </w:tcBorders>
            <w:shd w:val="clear" w:color="000000" w:fill="D0CECE"/>
            <w:noWrap/>
            <w:vAlign w:val="bottom"/>
            <w:hideMark/>
          </w:tcPr>
          <w:p w14:paraId="0D941051"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w:t>
            </w:r>
          </w:p>
        </w:tc>
        <w:tc>
          <w:tcPr>
            <w:tcW w:w="189" w:type="dxa"/>
            <w:tcBorders>
              <w:top w:val="single" w:sz="8" w:space="0" w:color="auto"/>
              <w:left w:val="nil"/>
              <w:bottom w:val="single" w:sz="4" w:space="0" w:color="auto"/>
              <w:right w:val="single" w:sz="4" w:space="0" w:color="auto"/>
            </w:tcBorders>
            <w:shd w:val="clear" w:color="auto" w:fill="auto"/>
            <w:noWrap/>
            <w:vAlign w:val="bottom"/>
            <w:hideMark/>
          </w:tcPr>
          <w:p w14:paraId="04429B37"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single" w:sz="8" w:space="0" w:color="auto"/>
              <w:left w:val="nil"/>
              <w:bottom w:val="single" w:sz="4" w:space="0" w:color="auto"/>
              <w:right w:val="single" w:sz="4" w:space="0" w:color="auto"/>
            </w:tcBorders>
            <w:shd w:val="clear" w:color="auto" w:fill="auto"/>
            <w:noWrap/>
            <w:vAlign w:val="bottom"/>
            <w:hideMark/>
          </w:tcPr>
          <w:p w14:paraId="0A4951C5"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single" w:sz="8" w:space="0" w:color="auto"/>
              <w:left w:val="nil"/>
              <w:bottom w:val="single" w:sz="4" w:space="0" w:color="auto"/>
              <w:right w:val="single" w:sz="4" w:space="0" w:color="auto"/>
            </w:tcBorders>
            <w:shd w:val="clear" w:color="auto" w:fill="auto"/>
            <w:noWrap/>
            <w:vAlign w:val="bottom"/>
            <w:hideMark/>
          </w:tcPr>
          <w:p w14:paraId="39D29C4D"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328" w:type="dxa"/>
            <w:tcBorders>
              <w:top w:val="single" w:sz="8" w:space="0" w:color="auto"/>
              <w:left w:val="nil"/>
              <w:bottom w:val="single" w:sz="4" w:space="0" w:color="auto"/>
              <w:right w:val="single" w:sz="4" w:space="0" w:color="auto"/>
            </w:tcBorders>
            <w:shd w:val="clear" w:color="auto" w:fill="auto"/>
            <w:noWrap/>
            <w:vAlign w:val="bottom"/>
            <w:hideMark/>
          </w:tcPr>
          <w:p w14:paraId="5FC3167B"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single" w:sz="8" w:space="0" w:color="auto"/>
              <w:left w:val="nil"/>
              <w:bottom w:val="single" w:sz="4" w:space="0" w:color="auto"/>
              <w:right w:val="single" w:sz="4" w:space="0" w:color="auto"/>
            </w:tcBorders>
            <w:shd w:val="clear" w:color="auto" w:fill="auto"/>
            <w:noWrap/>
            <w:vAlign w:val="bottom"/>
            <w:hideMark/>
          </w:tcPr>
          <w:p w14:paraId="5A4244B9"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single" w:sz="8" w:space="0" w:color="auto"/>
              <w:left w:val="nil"/>
              <w:bottom w:val="single" w:sz="4" w:space="0" w:color="auto"/>
              <w:right w:val="single" w:sz="4" w:space="0" w:color="auto"/>
            </w:tcBorders>
            <w:shd w:val="clear" w:color="auto" w:fill="auto"/>
            <w:noWrap/>
            <w:vAlign w:val="bottom"/>
            <w:hideMark/>
          </w:tcPr>
          <w:p w14:paraId="3B535775"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single" w:sz="8" w:space="0" w:color="auto"/>
              <w:left w:val="nil"/>
              <w:bottom w:val="single" w:sz="4" w:space="0" w:color="auto"/>
              <w:right w:val="nil"/>
            </w:tcBorders>
            <w:shd w:val="clear" w:color="auto" w:fill="auto"/>
            <w:noWrap/>
            <w:vAlign w:val="bottom"/>
            <w:hideMark/>
          </w:tcPr>
          <w:p w14:paraId="074EECB6"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single" w:sz="8" w:space="0" w:color="auto"/>
              <w:left w:val="single" w:sz="4" w:space="0" w:color="auto"/>
              <w:bottom w:val="single" w:sz="4" w:space="0" w:color="auto"/>
              <w:right w:val="nil"/>
            </w:tcBorders>
            <w:shd w:val="clear" w:color="auto" w:fill="auto"/>
            <w:noWrap/>
            <w:vAlign w:val="bottom"/>
            <w:hideMark/>
          </w:tcPr>
          <w:p w14:paraId="79DBC759"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F7B9B3D"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single" w:sz="8" w:space="0" w:color="auto"/>
              <w:left w:val="nil"/>
              <w:bottom w:val="single" w:sz="4" w:space="0" w:color="auto"/>
              <w:right w:val="single" w:sz="8" w:space="0" w:color="auto"/>
            </w:tcBorders>
            <w:shd w:val="clear" w:color="auto" w:fill="auto"/>
            <w:noWrap/>
            <w:vAlign w:val="bottom"/>
            <w:hideMark/>
          </w:tcPr>
          <w:p w14:paraId="43FF6161"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850" w:type="dxa"/>
            <w:tcBorders>
              <w:top w:val="nil"/>
              <w:left w:val="nil"/>
              <w:bottom w:val="single" w:sz="4" w:space="0" w:color="auto"/>
              <w:right w:val="single" w:sz="8" w:space="0" w:color="auto"/>
            </w:tcBorders>
            <w:shd w:val="clear" w:color="000000" w:fill="FFFF99"/>
            <w:noWrap/>
            <w:vAlign w:val="bottom"/>
            <w:hideMark/>
          </w:tcPr>
          <w:p w14:paraId="3747A792"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6</w:t>
            </w:r>
          </w:p>
        </w:tc>
      </w:tr>
      <w:tr w:rsidR="00541658" w:rsidRPr="00541658" w14:paraId="5F31FC0C" w14:textId="77777777" w:rsidTr="00541658">
        <w:trPr>
          <w:trHeight w:val="325"/>
          <w:jc w:val="center"/>
        </w:trPr>
        <w:tc>
          <w:tcPr>
            <w:tcW w:w="6127" w:type="dxa"/>
            <w:tcBorders>
              <w:top w:val="nil"/>
              <w:left w:val="single" w:sz="8" w:space="0" w:color="auto"/>
              <w:bottom w:val="single" w:sz="4" w:space="0" w:color="auto"/>
              <w:right w:val="single" w:sz="8" w:space="0" w:color="auto"/>
            </w:tcBorders>
            <w:shd w:val="clear" w:color="000000" w:fill="E2EFDA"/>
            <w:noWrap/>
            <w:vAlign w:val="center"/>
            <w:hideMark/>
          </w:tcPr>
          <w:p w14:paraId="04AD5DA6" w14:textId="77777777" w:rsidR="00541658" w:rsidRPr="00541658" w:rsidRDefault="00541658" w:rsidP="00541658">
            <w:pPr>
              <w:spacing w:line="240" w:lineRule="auto"/>
              <w:ind w:firstLine="0"/>
              <w:rPr>
                <w:rFonts w:ascii="Calibri" w:eastAsia="Times New Roman" w:hAnsi="Calibri" w:cs="Calibri"/>
                <w:b/>
                <w:bCs/>
                <w:color w:val="000000"/>
                <w:szCs w:val="24"/>
              </w:rPr>
            </w:pPr>
            <w:r w:rsidRPr="00541658">
              <w:rPr>
                <w:rFonts w:ascii="Calibri" w:eastAsia="Times New Roman" w:hAnsi="Calibri" w:cs="Calibri"/>
                <w:b/>
                <w:bCs/>
                <w:color w:val="000000"/>
                <w:szCs w:val="24"/>
              </w:rPr>
              <w:t>2) Reach Areas Inaccessible by Bucket Truck</w:t>
            </w:r>
          </w:p>
        </w:tc>
        <w:tc>
          <w:tcPr>
            <w:tcW w:w="189" w:type="dxa"/>
            <w:tcBorders>
              <w:top w:val="nil"/>
              <w:left w:val="nil"/>
              <w:bottom w:val="single" w:sz="4" w:space="0" w:color="auto"/>
              <w:right w:val="single" w:sz="4" w:space="0" w:color="auto"/>
            </w:tcBorders>
            <w:shd w:val="clear" w:color="000000" w:fill="D9E1F2"/>
            <w:noWrap/>
            <w:vAlign w:val="bottom"/>
            <w:hideMark/>
          </w:tcPr>
          <w:p w14:paraId="09EE5045"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nil"/>
              <w:bottom w:val="single" w:sz="4" w:space="0" w:color="auto"/>
              <w:right w:val="single" w:sz="4" w:space="0" w:color="auto"/>
            </w:tcBorders>
            <w:shd w:val="clear" w:color="000000" w:fill="D0CECE"/>
            <w:noWrap/>
            <w:vAlign w:val="bottom"/>
            <w:hideMark/>
          </w:tcPr>
          <w:p w14:paraId="168A2BEE"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w:t>
            </w:r>
          </w:p>
        </w:tc>
        <w:tc>
          <w:tcPr>
            <w:tcW w:w="189" w:type="dxa"/>
            <w:tcBorders>
              <w:top w:val="nil"/>
              <w:left w:val="nil"/>
              <w:bottom w:val="single" w:sz="4" w:space="0" w:color="auto"/>
              <w:right w:val="single" w:sz="4" w:space="0" w:color="auto"/>
            </w:tcBorders>
            <w:shd w:val="clear" w:color="auto" w:fill="auto"/>
            <w:noWrap/>
            <w:vAlign w:val="bottom"/>
            <w:hideMark/>
          </w:tcPr>
          <w:p w14:paraId="4DC3FA2A"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nil"/>
              <w:bottom w:val="single" w:sz="4" w:space="0" w:color="auto"/>
              <w:right w:val="single" w:sz="4" w:space="0" w:color="auto"/>
            </w:tcBorders>
            <w:shd w:val="clear" w:color="auto" w:fill="auto"/>
            <w:noWrap/>
            <w:vAlign w:val="bottom"/>
            <w:hideMark/>
          </w:tcPr>
          <w:p w14:paraId="7260F9A4"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328" w:type="dxa"/>
            <w:tcBorders>
              <w:top w:val="nil"/>
              <w:left w:val="nil"/>
              <w:bottom w:val="single" w:sz="4" w:space="0" w:color="auto"/>
              <w:right w:val="single" w:sz="4" w:space="0" w:color="auto"/>
            </w:tcBorders>
            <w:shd w:val="clear" w:color="auto" w:fill="auto"/>
            <w:noWrap/>
            <w:vAlign w:val="bottom"/>
            <w:hideMark/>
          </w:tcPr>
          <w:p w14:paraId="0D56075C"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nil"/>
              <w:bottom w:val="single" w:sz="4" w:space="0" w:color="auto"/>
              <w:right w:val="single" w:sz="4" w:space="0" w:color="auto"/>
            </w:tcBorders>
            <w:shd w:val="clear" w:color="auto" w:fill="auto"/>
            <w:noWrap/>
            <w:vAlign w:val="bottom"/>
            <w:hideMark/>
          </w:tcPr>
          <w:p w14:paraId="386514C9"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nil"/>
              <w:left w:val="nil"/>
              <w:bottom w:val="single" w:sz="4" w:space="0" w:color="auto"/>
              <w:right w:val="single" w:sz="4" w:space="0" w:color="auto"/>
            </w:tcBorders>
            <w:shd w:val="clear" w:color="auto" w:fill="auto"/>
            <w:noWrap/>
            <w:vAlign w:val="bottom"/>
            <w:hideMark/>
          </w:tcPr>
          <w:p w14:paraId="18DB3DFC"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nil"/>
              <w:bottom w:val="single" w:sz="4" w:space="0" w:color="auto"/>
              <w:right w:val="nil"/>
            </w:tcBorders>
            <w:shd w:val="clear" w:color="auto" w:fill="auto"/>
            <w:noWrap/>
            <w:vAlign w:val="bottom"/>
            <w:hideMark/>
          </w:tcPr>
          <w:p w14:paraId="2DE5B3A8"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single" w:sz="4" w:space="0" w:color="auto"/>
              <w:bottom w:val="single" w:sz="4" w:space="0" w:color="auto"/>
              <w:right w:val="nil"/>
            </w:tcBorders>
            <w:shd w:val="clear" w:color="auto" w:fill="auto"/>
            <w:noWrap/>
            <w:vAlign w:val="bottom"/>
            <w:hideMark/>
          </w:tcPr>
          <w:p w14:paraId="6029F5F7"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nil"/>
              <w:left w:val="single" w:sz="4" w:space="0" w:color="auto"/>
              <w:bottom w:val="single" w:sz="4" w:space="0" w:color="auto"/>
              <w:right w:val="single" w:sz="4" w:space="0" w:color="auto"/>
            </w:tcBorders>
            <w:shd w:val="clear" w:color="auto" w:fill="auto"/>
            <w:noWrap/>
            <w:vAlign w:val="bottom"/>
            <w:hideMark/>
          </w:tcPr>
          <w:p w14:paraId="44CDFEF0"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nil"/>
              <w:left w:val="nil"/>
              <w:bottom w:val="single" w:sz="4" w:space="0" w:color="auto"/>
              <w:right w:val="single" w:sz="8" w:space="0" w:color="auto"/>
            </w:tcBorders>
            <w:shd w:val="clear" w:color="auto" w:fill="auto"/>
            <w:noWrap/>
            <w:vAlign w:val="bottom"/>
            <w:hideMark/>
          </w:tcPr>
          <w:p w14:paraId="2DBA20D8"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850" w:type="dxa"/>
            <w:tcBorders>
              <w:top w:val="nil"/>
              <w:left w:val="nil"/>
              <w:bottom w:val="single" w:sz="4" w:space="0" w:color="auto"/>
              <w:right w:val="single" w:sz="8" w:space="0" w:color="auto"/>
            </w:tcBorders>
            <w:shd w:val="clear" w:color="000000" w:fill="FFFF99"/>
            <w:noWrap/>
            <w:vAlign w:val="bottom"/>
            <w:hideMark/>
          </w:tcPr>
          <w:p w14:paraId="588AC846"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7</w:t>
            </w:r>
          </w:p>
        </w:tc>
      </w:tr>
      <w:tr w:rsidR="00541658" w:rsidRPr="00541658" w14:paraId="5C56AC98" w14:textId="77777777" w:rsidTr="00541658">
        <w:trPr>
          <w:trHeight w:val="325"/>
          <w:jc w:val="center"/>
        </w:trPr>
        <w:tc>
          <w:tcPr>
            <w:tcW w:w="6127" w:type="dxa"/>
            <w:tcBorders>
              <w:top w:val="nil"/>
              <w:left w:val="single" w:sz="8" w:space="0" w:color="auto"/>
              <w:bottom w:val="single" w:sz="4" w:space="0" w:color="auto"/>
              <w:right w:val="single" w:sz="8" w:space="0" w:color="auto"/>
            </w:tcBorders>
            <w:shd w:val="clear" w:color="000000" w:fill="E2EFDA"/>
            <w:noWrap/>
            <w:vAlign w:val="center"/>
            <w:hideMark/>
          </w:tcPr>
          <w:p w14:paraId="1B9F314D" w14:textId="77777777" w:rsidR="00541658" w:rsidRPr="00541658" w:rsidRDefault="00541658" w:rsidP="00541658">
            <w:pPr>
              <w:spacing w:line="240" w:lineRule="auto"/>
              <w:ind w:firstLine="0"/>
              <w:rPr>
                <w:rFonts w:ascii="Calibri" w:eastAsia="Times New Roman" w:hAnsi="Calibri" w:cs="Calibri"/>
                <w:b/>
                <w:bCs/>
                <w:color w:val="000000"/>
                <w:szCs w:val="24"/>
              </w:rPr>
            </w:pPr>
            <w:r w:rsidRPr="00541658">
              <w:rPr>
                <w:rFonts w:ascii="Calibri" w:eastAsia="Times New Roman" w:hAnsi="Calibri" w:cs="Calibri"/>
                <w:b/>
                <w:bCs/>
                <w:color w:val="000000"/>
                <w:szCs w:val="24"/>
              </w:rPr>
              <w:t>3) Operate in Multiple Operating Environments</w:t>
            </w:r>
          </w:p>
        </w:tc>
        <w:tc>
          <w:tcPr>
            <w:tcW w:w="189" w:type="dxa"/>
            <w:tcBorders>
              <w:top w:val="nil"/>
              <w:left w:val="nil"/>
              <w:bottom w:val="single" w:sz="4" w:space="0" w:color="auto"/>
              <w:right w:val="single" w:sz="4" w:space="0" w:color="auto"/>
            </w:tcBorders>
            <w:shd w:val="clear" w:color="000000" w:fill="D9E1F2"/>
            <w:noWrap/>
            <w:vAlign w:val="bottom"/>
            <w:hideMark/>
          </w:tcPr>
          <w:p w14:paraId="453321C0"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nil"/>
              <w:left w:val="nil"/>
              <w:bottom w:val="single" w:sz="4" w:space="0" w:color="auto"/>
              <w:right w:val="single" w:sz="4" w:space="0" w:color="auto"/>
            </w:tcBorders>
            <w:shd w:val="clear" w:color="000000" w:fill="D9E1F2"/>
            <w:noWrap/>
            <w:vAlign w:val="bottom"/>
            <w:hideMark/>
          </w:tcPr>
          <w:p w14:paraId="55A2A73A"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nil"/>
              <w:left w:val="nil"/>
              <w:bottom w:val="single" w:sz="4" w:space="0" w:color="auto"/>
              <w:right w:val="single" w:sz="4" w:space="0" w:color="auto"/>
            </w:tcBorders>
            <w:shd w:val="clear" w:color="000000" w:fill="D0CECE"/>
            <w:noWrap/>
            <w:vAlign w:val="bottom"/>
            <w:hideMark/>
          </w:tcPr>
          <w:p w14:paraId="5BF64C29"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w:t>
            </w:r>
          </w:p>
        </w:tc>
        <w:tc>
          <w:tcPr>
            <w:tcW w:w="189" w:type="dxa"/>
            <w:tcBorders>
              <w:top w:val="nil"/>
              <w:left w:val="nil"/>
              <w:bottom w:val="single" w:sz="4" w:space="0" w:color="auto"/>
              <w:right w:val="single" w:sz="4" w:space="0" w:color="auto"/>
            </w:tcBorders>
            <w:shd w:val="clear" w:color="auto" w:fill="auto"/>
            <w:noWrap/>
            <w:vAlign w:val="bottom"/>
            <w:hideMark/>
          </w:tcPr>
          <w:p w14:paraId="12D4B6E9"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nil"/>
              <w:left w:val="nil"/>
              <w:bottom w:val="single" w:sz="4" w:space="0" w:color="auto"/>
              <w:right w:val="single" w:sz="4" w:space="0" w:color="auto"/>
            </w:tcBorders>
            <w:shd w:val="clear" w:color="auto" w:fill="auto"/>
            <w:noWrap/>
            <w:vAlign w:val="bottom"/>
            <w:hideMark/>
          </w:tcPr>
          <w:p w14:paraId="0579BF59"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nil"/>
              <w:bottom w:val="single" w:sz="4" w:space="0" w:color="auto"/>
              <w:right w:val="single" w:sz="4" w:space="0" w:color="auto"/>
            </w:tcBorders>
            <w:shd w:val="clear" w:color="auto" w:fill="auto"/>
            <w:noWrap/>
            <w:vAlign w:val="bottom"/>
            <w:hideMark/>
          </w:tcPr>
          <w:p w14:paraId="2AAE5D60"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nil"/>
              <w:left w:val="nil"/>
              <w:bottom w:val="single" w:sz="4" w:space="0" w:color="auto"/>
              <w:right w:val="single" w:sz="4" w:space="0" w:color="auto"/>
            </w:tcBorders>
            <w:shd w:val="clear" w:color="auto" w:fill="auto"/>
            <w:noWrap/>
            <w:vAlign w:val="bottom"/>
            <w:hideMark/>
          </w:tcPr>
          <w:p w14:paraId="7E40ED82"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nil"/>
              <w:left w:val="nil"/>
              <w:bottom w:val="single" w:sz="4" w:space="0" w:color="auto"/>
              <w:right w:val="nil"/>
            </w:tcBorders>
            <w:shd w:val="clear" w:color="auto" w:fill="auto"/>
            <w:noWrap/>
            <w:vAlign w:val="bottom"/>
            <w:hideMark/>
          </w:tcPr>
          <w:p w14:paraId="1BE498ED"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single" w:sz="4" w:space="0" w:color="auto"/>
              <w:bottom w:val="single" w:sz="4" w:space="0" w:color="auto"/>
              <w:right w:val="nil"/>
            </w:tcBorders>
            <w:shd w:val="clear" w:color="auto" w:fill="auto"/>
            <w:noWrap/>
            <w:vAlign w:val="bottom"/>
            <w:hideMark/>
          </w:tcPr>
          <w:p w14:paraId="2BCB89F3"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nil"/>
              <w:left w:val="single" w:sz="4" w:space="0" w:color="auto"/>
              <w:bottom w:val="single" w:sz="4" w:space="0" w:color="auto"/>
              <w:right w:val="single" w:sz="4" w:space="0" w:color="auto"/>
            </w:tcBorders>
            <w:shd w:val="clear" w:color="auto" w:fill="auto"/>
            <w:noWrap/>
            <w:vAlign w:val="bottom"/>
            <w:hideMark/>
          </w:tcPr>
          <w:p w14:paraId="3A77FE8D"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nil"/>
              <w:left w:val="nil"/>
              <w:bottom w:val="single" w:sz="4" w:space="0" w:color="auto"/>
              <w:right w:val="single" w:sz="8" w:space="0" w:color="auto"/>
            </w:tcBorders>
            <w:shd w:val="clear" w:color="auto" w:fill="auto"/>
            <w:noWrap/>
            <w:vAlign w:val="bottom"/>
            <w:hideMark/>
          </w:tcPr>
          <w:p w14:paraId="286D47CF"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850" w:type="dxa"/>
            <w:tcBorders>
              <w:top w:val="nil"/>
              <w:left w:val="nil"/>
              <w:bottom w:val="single" w:sz="4" w:space="0" w:color="auto"/>
              <w:right w:val="single" w:sz="8" w:space="0" w:color="auto"/>
            </w:tcBorders>
            <w:shd w:val="clear" w:color="000000" w:fill="FFFF99"/>
            <w:noWrap/>
            <w:vAlign w:val="bottom"/>
            <w:hideMark/>
          </w:tcPr>
          <w:p w14:paraId="036888D9"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2</w:t>
            </w:r>
          </w:p>
        </w:tc>
      </w:tr>
      <w:tr w:rsidR="00541658" w:rsidRPr="00541658" w14:paraId="29B29D2D" w14:textId="77777777" w:rsidTr="00541658">
        <w:trPr>
          <w:trHeight w:val="325"/>
          <w:jc w:val="center"/>
        </w:trPr>
        <w:tc>
          <w:tcPr>
            <w:tcW w:w="6127" w:type="dxa"/>
            <w:tcBorders>
              <w:top w:val="nil"/>
              <w:left w:val="single" w:sz="8" w:space="0" w:color="auto"/>
              <w:bottom w:val="single" w:sz="4" w:space="0" w:color="auto"/>
              <w:right w:val="single" w:sz="8" w:space="0" w:color="auto"/>
            </w:tcBorders>
            <w:shd w:val="clear" w:color="000000" w:fill="E2EFDA"/>
            <w:noWrap/>
            <w:vAlign w:val="center"/>
            <w:hideMark/>
          </w:tcPr>
          <w:p w14:paraId="0428332A" w14:textId="77777777" w:rsidR="00541658" w:rsidRPr="00541658" w:rsidRDefault="00541658" w:rsidP="00541658">
            <w:pPr>
              <w:spacing w:line="240" w:lineRule="auto"/>
              <w:ind w:firstLine="0"/>
              <w:rPr>
                <w:rFonts w:ascii="Calibri" w:eastAsia="Times New Roman" w:hAnsi="Calibri" w:cs="Calibri"/>
                <w:b/>
                <w:bCs/>
                <w:color w:val="000000"/>
                <w:szCs w:val="24"/>
              </w:rPr>
            </w:pPr>
            <w:r w:rsidRPr="00541658">
              <w:rPr>
                <w:rFonts w:ascii="Calibri" w:eastAsia="Times New Roman" w:hAnsi="Calibri" w:cs="Calibri"/>
                <w:b/>
                <w:bCs/>
                <w:color w:val="000000"/>
                <w:szCs w:val="24"/>
              </w:rPr>
              <w:t>4) Transportable via Bucket Truck</w:t>
            </w:r>
          </w:p>
        </w:tc>
        <w:tc>
          <w:tcPr>
            <w:tcW w:w="189" w:type="dxa"/>
            <w:tcBorders>
              <w:top w:val="nil"/>
              <w:left w:val="nil"/>
              <w:bottom w:val="single" w:sz="4" w:space="0" w:color="auto"/>
              <w:right w:val="single" w:sz="4" w:space="0" w:color="auto"/>
            </w:tcBorders>
            <w:shd w:val="clear" w:color="000000" w:fill="D9E1F2"/>
            <w:noWrap/>
            <w:vAlign w:val="bottom"/>
            <w:hideMark/>
          </w:tcPr>
          <w:p w14:paraId="153F93F9"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nil"/>
              <w:left w:val="nil"/>
              <w:bottom w:val="single" w:sz="4" w:space="0" w:color="auto"/>
              <w:right w:val="single" w:sz="4" w:space="0" w:color="auto"/>
            </w:tcBorders>
            <w:shd w:val="clear" w:color="000000" w:fill="D9E1F2"/>
            <w:noWrap/>
            <w:vAlign w:val="bottom"/>
            <w:hideMark/>
          </w:tcPr>
          <w:p w14:paraId="431C7666"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nil"/>
              <w:left w:val="nil"/>
              <w:bottom w:val="single" w:sz="4" w:space="0" w:color="auto"/>
              <w:right w:val="single" w:sz="4" w:space="0" w:color="auto"/>
            </w:tcBorders>
            <w:shd w:val="clear" w:color="000000" w:fill="D9E1F2"/>
            <w:noWrap/>
            <w:vAlign w:val="bottom"/>
            <w:hideMark/>
          </w:tcPr>
          <w:p w14:paraId="35F6F0B6"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nil"/>
              <w:bottom w:val="single" w:sz="4" w:space="0" w:color="auto"/>
              <w:right w:val="single" w:sz="4" w:space="0" w:color="auto"/>
            </w:tcBorders>
            <w:shd w:val="clear" w:color="000000" w:fill="D0CECE"/>
            <w:noWrap/>
            <w:vAlign w:val="bottom"/>
            <w:hideMark/>
          </w:tcPr>
          <w:p w14:paraId="5D7D3ECC"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w:t>
            </w:r>
          </w:p>
        </w:tc>
        <w:tc>
          <w:tcPr>
            <w:tcW w:w="328" w:type="dxa"/>
            <w:tcBorders>
              <w:top w:val="nil"/>
              <w:left w:val="nil"/>
              <w:bottom w:val="single" w:sz="4" w:space="0" w:color="auto"/>
              <w:right w:val="single" w:sz="4" w:space="0" w:color="auto"/>
            </w:tcBorders>
            <w:shd w:val="clear" w:color="auto" w:fill="auto"/>
            <w:noWrap/>
            <w:vAlign w:val="bottom"/>
            <w:hideMark/>
          </w:tcPr>
          <w:p w14:paraId="28DEF94B"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nil"/>
              <w:bottom w:val="single" w:sz="4" w:space="0" w:color="auto"/>
              <w:right w:val="single" w:sz="4" w:space="0" w:color="auto"/>
            </w:tcBorders>
            <w:shd w:val="clear" w:color="auto" w:fill="auto"/>
            <w:noWrap/>
            <w:vAlign w:val="bottom"/>
            <w:hideMark/>
          </w:tcPr>
          <w:p w14:paraId="0D0E7C47"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nil"/>
              <w:left w:val="nil"/>
              <w:bottom w:val="single" w:sz="4" w:space="0" w:color="auto"/>
              <w:right w:val="single" w:sz="4" w:space="0" w:color="auto"/>
            </w:tcBorders>
            <w:shd w:val="clear" w:color="auto" w:fill="auto"/>
            <w:noWrap/>
            <w:vAlign w:val="bottom"/>
            <w:hideMark/>
          </w:tcPr>
          <w:p w14:paraId="7FC274F3"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nil"/>
              <w:bottom w:val="single" w:sz="4" w:space="0" w:color="auto"/>
              <w:right w:val="nil"/>
            </w:tcBorders>
            <w:shd w:val="clear" w:color="auto" w:fill="auto"/>
            <w:noWrap/>
            <w:vAlign w:val="bottom"/>
            <w:hideMark/>
          </w:tcPr>
          <w:p w14:paraId="620D8137"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single" w:sz="4" w:space="0" w:color="auto"/>
              <w:bottom w:val="single" w:sz="4" w:space="0" w:color="auto"/>
              <w:right w:val="nil"/>
            </w:tcBorders>
            <w:shd w:val="clear" w:color="auto" w:fill="auto"/>
            <w:noWrap/>
            <w:vAlign w:val="bottom"/>
            <w:hideMark/>
          </w:tcPr>
          <w:p w14:paraId="3B230D66"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nil"/>
              <w:left w:val="single" w:sz="4" w:space="0" w:color="auto"/>
              <w:bottom w:val="single" w:sz="4" w:space="0" w:color="auto"/>
              <w:right w:val="single" w:sz="4" w:space="0" w:color="auto"/>
            </w:tcBorders>
            <w:shd w:val="clear" w:color="auto" w:fill="auto"/>
            <w:noWrap/>
            <w:vAlign w:val="bottom"/>
            <w:hideMark/>
          </w:tcPr>
          <w:p w14:paraId="4AC5C38B"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nil"/>
              <w:left w:val="nil"/>
              <w:bottom w:val="single" w:sz="4" w:space="0" w:color="auto"/>
              <w:right w:val="single" w:sz="8" w:space="0" w:color="auto"/>
            </w:tcBorders>
            <w:shd w:val="clear" w:color="auto" w:fill="auto"/>
            <w:noWrap/>
            <w:vAlign w:val="bottom"/>
            <w:hideMark/>
          </w:tcPr>
          <w:p w14:paraId="1FEB7BE5"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850" w:type="dxa"/>
            <w:tcBorders>
              <w:top w:val="nil"/>
              <w:left w:val="nil"/>
              <w:bottom w:val="single" w:sz="4" w:space="0" w:color="auto"/>
              <w:right w:val="single" w:sz="8" w:space="0" w:color="auto"/>
            </w:tcBorders>
            <w:shd w:val="clear" w:color="000000" w:fill="FFFF99"/>
            <w:noWrap/>
            <w:vAlign w:val="bottom"/>
            <w:hideMark/>
          </w:tcPr>
          <w:p w14:paraId="27FCD636"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5</w:t>
            </w:r>
          </w:p>
        </w:tc>
      </w:tr>
      <w:tr w:rsidR="00541658" w:rsidRPr="00541658" w14:paraId="7BD28AFA" w14:textId="77777777" w:rsidTr="00541658">
        <w:trPr>
          <w:trHeight w:val="325"/>
          <w:jc w:val="center"/>
        </w:trPr>
        <w:tc>
          <w:tcPr>
            <w:tcW w:w="6127" w:type="dxa"/>
            <w:tcBorders>
              <w:top w:val="nil"/>
              <w:left w:val="single" w:sz="8" w:space="0" w:color="auto"/>
              <w:bottom w:val="single" w:sz="4" w:space="0" w:color="auto"/>
              <w:right w:val="single" w:sz="8" w:space="0" w:color="auto"/>
            </w:tcBorders>
            <w:shd w:val="clear" w:color="000000" w:fill="E2EFDA"/>
            <w:noWrap/>
            <w:vAlign w:val="center"/>
            <w:hideMark/>
          </w:tcPr>
          <w:p w14:paraId="44448CBB" w14:textId="77777777" w:rsidR="00541658" w:rsidRPr="00541658" w:rsidRDefault="00541658" w:rsidP="00541658">
            <w:pPr>
              <w:spacing w:line="240" w:lineRule="auto"/>
              <w:ind w:firstLine="0"/>
              <w:rPr>
                <w:rFonts w:ascii="Calibri" w:eastAsia="Times New Roman" w:hAnsi="Calibri" w:cs="Calibri"/>
                <w:b/>
                <w:bCs/>
                <w:color w:val="000000"/>
                <w:szCs w:val="24"/>
              </w:rPr>
            </w:pPr>
            <w:r w:rsidRPr="00541658">
              <w:rPr>
                <w:rFonts w:ascii="Calibri" w:eastAsia="Times New Roman" w:hAnsi="Calibri" w:cs="Calibri"/>
                <w:b/>
                <w:bCs/>
                <w:color w:val="000000"/>
                <w:szCs w:val="24"/>
              </w:rPr>
              <w:t>5) Transportable via Passenger Vehicle</w:t>
            </w:r>
          </w:p>
        </w:tc>
        <w:tc>
          <w:tcPr>
            <w:tcW w:w="189" w:type="dxa"/>
            <w:tcBorders>
              <w:top w:val="nil"/>
              <w:left w:val="nil"/>
              <w:bottom w:val="single" w:sz="4" w:space="0" w:color="auto"/>
              <w:right w:val="single" w:sz="4" w:space="0" w:color="auto"/>
            </w:tcBorders>
            <w:shd w:val="clear" w:color="000000" w:fill="D9E1F2"/>
            <w:noWrap/>
            <w:vAlign w:val="bottom"/>
            <w:hideMark/>
          </w:tcPr>
          <w:p w14:paraId="14D7C36B"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nil"/>
              <w:left w:val="nil"/>
              <w:bottom w:val="single" w:sz="4" w:space="0" w:color="auto"/>
              <w:right w:val="single" w:sz="4" w:space="0" w:color="auto"/>
            </w:tcBorders>
            <w:shd w:val="clear" w:color="000000" w:fill="D9E1F2"/>
            <w:noWrap/>
            <w:vAlign w:val="bottom"/>
            <w:hideMark/>
          </w:tcPr>
          <w:p w14:paraId="34709F69"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nil"/>
              <w:left w:val="nil"/>
              <w:bottom w:val="single" w:sz="4" w:space="0" w:color="auto"/>
              <w:right w:val="single" w:sz="4" w:space="0" w:color="auto"/>
            </w:tcBorders>
            <w:shd w:val="clear" w:color="000000" w:fill="D9E1F2"/>
            <w:noWrap/>
            <w:vAlign w:val="bottom"/>
            <w:hideMark/>
          </w:tcPr>
          <w:p w14:paraId="5FA05A2E"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nil"/>
              <w:left w:val="nil"/>
              <w:bottom w:val="single" w:sz="4" w:space="0" w:color="auto"/>
              <w:right w:val="single" w:sz="4" w:space="0" w:color="auto"/>
            </w:tcBorders>
            <w:shd w:val="clear" w:color="000000" w:fill="D9E1F2"/>
            <w:noWrap/>
            <w:vAlign w:val="bottom"/>
            <w:hideMark/>
          </w:tcPr>
          <w:p w14:paraId="25B08B27"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nil"/>
              <w:left w:val="nil"/>
              <w:bottom w:val="single" w:sz="4" w:space="0" w:color="auto"/>
              <w:right w:val="single" w:sz="4" w:space="0" w:color="auto"/>
            </w:tcBorders>
            <w:shd w:val="clear" w:color="000000" w:fill="D0CECE"/>
            <w:noWrap/>
            <w:vAlign w:val="bottom"/>
            <w:hideMark/>
          </w:tcPr>
          <w:p w14:paraId="00D714FD"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w:t>
            </w:r>
          </w:p>
        </w:tc>
        <w:tc>
          <w:tcPr>
            <w:tcW w:w="189" w:type="dxa"/>
            <w:tcBorders>
              <w:top w:val="nil"/>
              <w:left w:val="nil"/>
              <w:bottom w:val="single" w:sz="4" w:space="0" w:color="auto"/>
              <w:right w:val="single" w:sz="4" w:space="0" w:color="auto"/>
            </w:tcBorders>
            <w:shd w:val="clear" w:color="auto" w:fill="auto"/>
            <w:noWrap/>
            <w:vAlign w:val="bottom"/>
            <w:hideMark/>
          </w:tcPr>
          <w:p w14:paraId="564CDBC4"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nil"/>
              <w:left w:val="nil"/>
              <w:bottom w:val="single" w:sz="4" w:space="0" w:color="auto"/>
              <w:right w:val="single" w:sz="4" w:space="0" w:color="auto"/>
            </w:tcBorders>
            <w:shd w:val="clear" w:color="auto" w:fill="auto"/>
            <w:noWrap/>
            <w:vAlign w:val="bottom"/>
            <w:hideMark/>
          </w:tcPr>
          <w:p w14:paraId="5D97CE56"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nil"/>
              <w:left w:val="nil"/>
              <w:bottom w:val="single" w:sz="4" w:space="0" w:color="auto"/>
              <w:right w:val="nil"/>
            </w:tcBorders>
            <w:shd w:val="clear" w:color="auto" w:fill="auto"/>
            <w:noWrap/>
            <w:vAlign w:val="bottom"/>
            <w:hideMark/>
          </w:tcPr>
          <w:p w14:paraId="23D3A045"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nil"/>
              <w:left w:val="single" w:sz="4" w:space="0" w:color="auto"/>
              <w:bottom w:val="single" w:sz="4" w:space="0" w:color="auto"/>
              <w:right w:val="nil"/>
            </w:tcBorders>
            <w:shd w:val="clear" w:color="auto" w:fill="auto"/>
            <w:noWrap/>
            <w:vAlign w:val="bottom"/>
            <w:hideMark/>
          </w:tcPr>
          <w:p w14:paraId="08B8478B"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nil"/>
              <w:left w:val="single" w:sz="4" w:space="0" w:color="auto"/>
              <w:bottom w:val="single" w:sz="4" w:space="0" w:color="auto"/>
              <w:right w:val="single" w:sz="4" w:space="0" w:color="auto"/>
            </w:tcBorders>
            <w:shd w:val="clear" w:color="auto" w:fill="auto"/>
            <w:noWrap/>
            <w:vAlign w:val="bottom"/>
            <w:hideMark/>
          </w:tcPr>
          <w:p w14:paraId="209D561F"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nil"/>
              <w:left w:val="nil"/>
              <w:bottom w:val="single" w:sz="4" w:space="0" w:color="auto"/>
              <w:right w:val="single" w:sz="8" w:space="0" w:color="auto"/>
            </w:tcBorders>
            <w:shd w:val="clear" w:color="auto" w:fill="auto"/>
            <w:noWrap/>
            <w:vAlign w:val="bottom"/>
            <w:hideMark/>
          </w:tcPr>
          <w:p w14:paraId="4EFDA6B2"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850" w:type="dxa"/>
            <w:tcBorders>
              <w:top w:val="nil"/>
              <w:left w:val="nil"/>
              <w:bottom w:val="single" w:sz="4" w:space="0" w:color="auto"/>
              <w:right w:val="single" w:sz="8" w:space="0" w:color="auto"/>
            </w:tcBorders>
            <w:shd w:val="clear" w:color="000000" w:fill="FFFF99"/>
            <w:noWrap/>
            <w:vAlign w:val="bottom"/>
            <w:hideMark/>
          </w:tcPr>
          <w:p w14:paraId="73F0E6C8"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r>
      <w:tr w:rsidR="00541658" w:rsidRPr="00541658" w14:paraId="0C275DBD" w14:textId="77777777" w:rsidTr="00541658">
        <w:trPr>
          <w:trHeight w:val="325"/>
          <w:jc w:val="center"/>
        </w:trPr>
        <w:tc>
          <w:tcPr>
            <w:tcW w:w="6127" w:type="dxa"/>
            <w:tcBorders>
              <w:top w:val="nil"/>
              <w:left w:val="single" w:sz="8" w:space="0" w:color="auto"/>
              <w:bottom w:val="single" w:sz="4" w:space="0" w:color="auto"/>
              <w:right w:val="single" w:sz="8" w:space="0" w:color="auto"/>
            </w:tcBorders>
            <w:shd w:val="clear" w:color="000000" w:fill="E2EFDA"/>
            <w:noWrap/>
            <w:vAlign w:val="center"/>
            <w:hideMark/>
          </w:tcPr>
          <w:p w14:paraId="572A90A1" w14:textId="77777777" w:rsidR="00541658" w:rsidRPr="00541658" w:rsidRDefault="00541658" w:rsidP="00541658">
            <w:pPr>
              <w:spacing w:line="240" w:lineRule="auto"/>
              <w:ind w:firstLine="0"/>
              <w:rPr>
                <w:rFonts w:ascii="Calibri" w:eastAsia="Times New Roman" w:hAnsi="Calibri" w:cs="Calibri"/>
                <w:b/>
                <w:bCs/>
                <w:color w:val="000000"/>
                <w:szCs w:val="24"/>
              </w:rPr>
            </w:pPr>
            <w:r w:rsidRPr="00541658">
              <w:rPr>
                <w:rFonts w:ascii="Calibri" w:eastAsia="Times New Roman" w:hAnsi="Calibri" w:cs="Calibri"/>
                <w:b/>
                <w:bCs/>
                <w:color w:val="000000"/>
                <w:szCs w:val="24"/>
              </w:rPr>
              <w:t>6) Mitigate Soft Tissue Damage</w:t>
            </w:r>
          </w:p>
        </w:tc>
        <w:tc>
          <w:tcPr>
            <w:tcW w:w="189" w:type="dxa"/>
            <w:tcBorders>
              <w:top w:val="nil"/>
              <w:left w:val="nil"/>
              <w:bottom w:val="single" w:sz="4" w:space="0" w:color="auto"/>
              <w:right w:val="single" w:sz="4" w:space="0" w:color="auto"/>
            </w:tcBorders>
            <w:shd w:val="clear" w:color="000000" w:fill="D9E1F2"/>
            <w:noWrap/>
            <w:vAlign w:val="bottom"/>
            <w:hideMark/>
          </w:tcPr>
          <w:p w14:paraId="16FB5B6A"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nil"/>
              <w:bottom w:val="single" w:sz="4" w:space="0" w:color="auto"/>
              <w:right w:val="single" w:sz="4" w:space="0" w:color="auto"/>
            </w:tcBorders>
            <w:shd w:val="clear" w:color="000000" w:fill="D9E1F2"/>
            <w:noWrap/>
            <w:vAlign w:val="bottom"/>
            <w:hideMark/>
          </w:tcPr>
          <w:p w14:paraId="43EEACB4"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nil"/>
              <w:bottom w:val="single" w:sz="4" w:space="0" w:color="auto"/>
              <w:right w:val="single" w:sz="4" w:space="0" w:color="auto"/>
            </w:tcBorders>
            <w:shd w:val="clear" w:color="000000" w:fill="D9E1F2"/>
            <w:noWrap/>
            <w:vAlign w:val="bottom"/>
            <w:hideMark/>
          </w:tcPr>
          <w:p w14:paraId="36643BE6"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nil"/>
              <w:bottom w:val="single" w:sz="4" w:space="0" w:color="auto"/>
              <w:right w:val="single" w:sz="4" w:space="0" w:color="auto"/>
            </w:tcBorders>
            <w:shd w:val="clear" w:color="000000" w:fill="D9E1F2"/>
            <w:noWrap/>
            <w:vAlign w:val="bottom"/>
            <w:hideMark/>
          </w:tcPr>
          <w:p w14:paraId="3E5ABD79"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328" w:type="dxa"/>
            <w:tcBorders>
              <w:top w:val="nil"/>
              <w:left w:val="nil"/>
              <w:bottom w:val="single" w:sz="4" w:space="0" w:color="auto"/>
              <w:right w:val="single" w:sz="4" w:space="0" w:color="auto"/>
            </w:tcBorders>
            <w:shd w:val="clear" w:color="000000" w:fill="D9E1F2"/>
            <w:noWrap/>
            <w:vAlign w:val="bottom"/>
            <w:hideMark/>
          </w:tcPr>
          <w:p w14:paraId="3A239968"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nil"/>
              <w:bottom w:val="single" w:sz="4" w:space="0" w:color="auto"/>
              <w:right w:val="single" w:sz="4" w:space="0" w:color="auto"/>
            </w:tcBorders>
            <w:shd w:val="clear" w:color="000000" w:fill="D0CECE"/>
            <w:noWrap/>
            <w:vAlign w:val="bottom"/>
            <w:hideMark/>
          </w:tcPr>
          <w:p w14:paraId="02C10B71"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w:t>
            </w:r>
          </w:p>
        </w:tc>
        <w:tc>
          <w:tcPr>
            <w:tcW w:w="189" w:type="dxa"/>
            <w:tcBorders>
              <w:top w:val="nil"/>
              <w:left w:val="nil"/>
              <w:bottom w:val="single" w:sz="4" w:space="0" w:color="auto"/>
              <w:right w:val="single" w:sz="4" w:space="0" w:color="auto"/>
            </w:tcBorders>
            <w:shd w:val="clear" w:color="auto" w:fill="auto"/>
            <w:noWrap/>
            <w:vAlign w:val="bottom"/>
            <w:hideMark/>
          </w:tcPr>
          <w:p w14:paraId="42E0ADAA"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nil"/>
              <w:bottom w:val="single" w:sz="4" w:space="0" w:color="auto"/>
              <w:right w:val="nil"/>
            </w:tcBorders>
            <w:shd w:val="clear" w:color="auto" w:fill="auto"/>
            <w:noWrap/>
            <w:vAlign w:val="bottom"/>
            <w:hideMark/>
          </w:tcPr>
          <w:p w14:paraId="407334C4"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single" w:sz="4" w:space="0" w:color="auto"/>
              <w:bottom w:val="single" w:sz="4" w:space="0" w:color="auto"/>
              <w:right w:val="nil"/>
            </w:tcBorders>
            <w:shd w:val="clear" w:color="auto" w:fill="auto"/>
            <w:noWrap/>
            <w:vAlign w:val="bottom"/>
            <w:hideMark/>
          </w:tcPr>
          <w:p w14:paraId="1EBC242A"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nil"/>
              <w:left w:val="single" w:sz="4" w:space="0" w:color="auto"/>
              <w:bottom w:val="single" w:sz="4" w:space="0" w:color="auto"/>
              <w:right w:val="single" w:sz="4" w:space="0" w:color="auto"/>
            </w:tcBorders>
            <w:shd w:val="clear" w:color="auto" w:fill="auto"/>
            <w:noWrap/>
            <w:vAlign w:val="bottom"/>
            <w:hideMark/>
          </w:tcPr>
          <w:p w14:paraId="32C41462"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nil"/>
              <w:left w:val="nil"/>
              <w:bottom w:val="single" w:sz="4" w:space="0" w:color="auto"/>
              <w:right w:val="single" w:sz="8" w:space="0" w:color="auto"/>
            </w:tcBorders>
            <w:shd w:val="clear" w:color="auto" w:fill="auto"/>
            <w:noWrap/>
            <w:vAlign w:val="bottom"/>
            <w:hideMark/>
          </w:tcPr>
          <w:p w14:paraId="274EC520"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850" w:type="dxa"/>
            <w:tcBorders>
              <w:top w:val="nil"/>
              <w:left w:val="nil"/>
              <w:bottom w:val="single" w:sz="4" w:space="0" w:color="auto"/>
              <w:right w:val="single" w:sz="8" w:space="0" w:color="auto"/>
            </w:tcBorders>
            <w:shd w:val="clear" w:color="000000" w:fill="FFFF99"/>
            <w:noWrap/>
            <w:vAlign w:val="bottom"/>
            <w:hideMark/>
          </w:tcPr>
          <w:p w14:paraId="13ED2815"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8</w:t>
            </w:r>
          </w:p>
        </w:tc>
      </w:tr>
      <w:tr w:rsidR="00541658" w:rsidRPr="00541658" w14:paraId="2AC8BED4" w14:textId="77777777" w:rsidTr="00541658">
        <w:trPr>
          <w:trHeight w:val="325"/>
          <w:jc w:val="center"/>
        </w:trPr>
        <w:tc>
          <w:tcPr>
            <w:tcW w:w="6127" w:type="dxa"/>
            <w:tcBorders>
              <w:top w:val="nil"/>
              <w:left w:val="single" w:sz="8" w:space="0" w:color="auto"/>
              <w:bottom w:val="nil"/>
              <w:right w:val="single" w:sz="8" w:space="0" w:color="auto"/>
            </w:tcBorders>
            <w:shd w:val="clear" w:color="000000" w:fill="E2EFDA"/>
            <w:noWrap/>
            <w:vAlign w:val="center"/>
            <w:hideMark/>
          </w:tcPr>
          <w:p w14:paraId="5D43C04C" w14:textId="77777777" w:rsidR="00541658" w:rsidRPr="00541658" w:rsidRDefault="00541658" w:rsidP="00541658">
            <w:pPr>
              <w:spacing w:line="240" w:lineRule="auto"/>
              <w:ind w:firstLine="0"/>
              <w:rPr>
                <w:rFonts w:ascii="Calibri" w:eastAsia="Times New Roman" w:hAnsi="Calibri" w:cs="Calibri"/>
                <w:b/>
                <w:bCs/>
                <w:color w:val="000000"/>
                <w:szCs w:val="24"/>
              </w:rPr>
            </w:pPr>
            <w:r w:rsidRPr="00541658">
              <w:rPr>
                <w:rFonts w:ascii="Calibri" w:eastAsia="Times New Roman" w:hAnsi="Calibri" w:cs="Calibri"/>
                <w:b/>
                <w:bCs/>
                <w:color w:val="000000"/>
                <w:szCs w:val="24"/>
              </w:rPr>
              <w:t>7) Maintain a Device Weight &lt; 50 lbs.</w:t>
            </w:r>
          </w:p>
        </w:tc>
        <w:tc>
          <w:tcPr>
            <w:tcW w:w="189" w:type="dxa"/>
            <w:tcBorders>
              <w:top w:val="nil"/>
              <w:left w:val="nil"/>
              <w:bottom w:val="nil"/>
              <w:right w:val="single" w:sz="4" w:space="0" w:color="auto"/>
            </w:tcBorders>
            <w:shd w:val="clear" w:color="000000" w:fill="D9E1F2"/>
            <w:noWrap/>
            <w:vAlign w:val="bottom"/>
            <w:hideMark/>
          </w:tcPr>
          <w:p w14:paraId="0B351CFF"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nil"/>
              <w:left w:val="nil"/>
              <w:bottom w:val="nil"/>
              <w:right w:val="single" w:sz="4" w:space="0" w:color="auto"/>
            </w:tcBorders>
            <w:shd w:val="clear" w:color="000000" w:fill="D9E1F2"/>
            <w:noWrap/>
            <w:vAlign w:val="bottom"/>
            <w:hideMark/>
          </w:tcPr>
          <w:p w14:paraId="0FA62002"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nil"/>
              <w:left w:val="nil"/>
              <w:bottom w:val="nil"/>
              <w:right w:val="single" w:sz="4" w:space="0" w:color="auto"/>
            </w:tcBorders>
            <w:shd w:val="clear" w:color="000000" w:fill="D9E1F2"/>
            <w:noWrap/>
            <w:vAlign w:val="bottom"/>
            <w:hideMark/>
          </w:tcPr>
          <w:p w14:paraId="73269722"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nil"/>
              <w:bottom w:val="nil"/>
              <w:right w:val="single" w:sz="4" w:space="0" w:color="auto"/>
            </w:tcBorders>
            <w:shd w:val="clear" w:color="000000" w:fill="D9E1F2"/>
            <w:noWrap/>
            <w:vAlign w:val="bottom"/>
            <w:hideMark/>
          </w:tcPr>
          <w:p w14:paraId="2A80EC36"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nil"/>
              <w:left w:val="nil"/>
              <w:bottom w:val="nil"/>
              <w:right w:val="single" w:sz="4" w:space="0" w:color="auto"/>
            </w:tcBorders>
            <w:shd w:val="clear" w:color="000000" w:fill="D9E1F2"/>
            <w:noWrap/>
            <w:vAlign w:val="bottom"/>
            <w:hideMark/>
          </w:tcPr>
          <w:p w14:paraId="2EF2AD02"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nil"/>
              <w:bottom w:val="nil"/>
              <w:right w:val="single" w:sz="4" w:space="0" w:color="auto"/>
            </w:tcBorders>
            <w:shd w:val="clear" w:color="000000" w:fill="D9E1F2"/>
            <w:noWrap/>
            <w:vAlign w:val="bottom"/>
            <w:hideMark/>
          </w:tcPr>
          <w:p w14:paraId="2EE3F3F4"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nil"/>
              <w:left w:val="nil"/>
              <w:bottom w:val="nil"/>
              <w:right w:val="single" w:sz="4" w:space="0" w:color="auto"/>
            </w:tcBorders>
            <w:shd w:val="clear" w:color="000000" w:fill="D0CECE"/>
            <w:noWrap/>
            <w:vAlign w:val="bottom"/>
            <w:hideMark/>
          </w:tcPr>
          <w:p w14:paraId="7A12A364"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w:t>
            </w:r>
          </w:p>
        </w:tc>
        <w:tc>
          <w:tcPr>
            <w:tcW w:w="189" w:type="dxa"/>
            <w:tcBorders>
              <w:top w:val="nil"/>
              <w:left w:val="nil"/>
              <w:bottom w:val="nil"/>
              <w:right w:val="nil"/>
            </w:tcBorders>
            <w:shd w:val="clear" w:color="auto" w:fill="auto"/>
            <w:noWrap/>
            <w:vAlign w:val="bottom"/>
            <w:hideMark/>
          </w:tcPr>
          <w:p w14:paraId="381325AB"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single" w:sz="4" w:space="0" w:color="auto"/>
              <w:bottom w:val="nil"/>
              <w:right w:val="nil"/>
            </w:tcBorders>
            <w:shd w:val="clear" w:color="auto" w:fill="auto"/>
            <w:noWrap/>
            <w:vAlign w:val="bottom"/>
            <w:hideMark/>
          </w:tcPr>
          <w:p w14:paraId="5198F227"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nil"/>
              <w:left w:val="single" w:sz="4" w:space="0" w:color="auto"/>
              <w:bottom w:val="single" w:sz="4" w:space="0" w:color="auto"/>
              <w:right w:val="single" w:sz="4" w:space="0" w:color="auto"/>
            </w:tcBorders>
            <w:shd w:val="clear" w:color="auto" w:fill="auto"/>
            <w:noWrap/>
            <w:vAlign w:val="bottom"/>
            <w:hideMark/>
          </w:tcPr>
          <w:p w14:paraId="738EA49F"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nil"/>
              <w:left w:val="nil"/>
              <w:bottom w:val="single" w:sz="4" w:space="0" w:color="auto"/>
              <w:right w:val="single" w:sz="8" w:space="0" w:color="auto"/>
            </w:tcBorders>
            <w:shd w:val="clear" w:color="auto" w:fill="auto"/>
            <w:noWrap/>
            <w:vAlign w:val="bottom"/>
            <w:hideMark/>
          </w:tcPr>
          <w:p w14:paraId="424E5B87"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850" w:type="dxa"/>
            <w:tcBorders>
              <w:top w:val="nil"/>
              <w:left w:val="nil"/>
              <w:bottom w:val="single" w:sz="4" w:space="0" w:color="auto"/>
              <w:right w:val="single" w:sz="8" w:space="0" w:color="auto"/>
            </w:tcBorders>
            <w:shd w:val="clear" w:color="000000" w:fill="FFFF99"/>
            <w:noWrap/>
            <w:vAlign w:val="bottom"/>
            <w:hideMark/>
          </w:tcPr>
          <w:p w14:paraId="531A15F2"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4</w:t>
            </w:r>
          </w:p>
        </w:tc>
      </w:tr>
      <w:tr w:rsidR="00541658" w:rsidRPr="00541658" w14:paraId="0BC1A609" w14:textId="77777777" w:rsidTr="00541658">
        <w:trPr>
          <w:trHeight w:val="325"/>
          <w:jc w:val="center"/>
        </w:trPr>
        <w:tc>
          <w:tcPr>
            <w:tcW w:w="6127" w:type="dxa"/>
            <w:tcBorders>
              <w:top w:val="single" w:sz="4" w:space="0" w:color="auto"/>
              <w:left w:val="single" w:sz="8" w:space="0" w:color="auto"/>
              <w:bottom w:val="nil"/>
              <w:right w:val="single" w:sz="8" w:space="0" w:color="auto"/>
            </w:tcBorders>
            <w:shd w:val="clear" w:color="000000" w:fill="E2EFDA"/>
            <w:noWrap/>
            <w:vAlign w:val="center"/>
            <w:hideMark/>
          </w:tcPr>
          <w:p w14:paraId="724DA3A7" w14:textId="77777777" w:rsidR="00541658" w:rsidRPr="00541658" w:rsidRDefault="00541658" w:rsidP="00541658">
            <w:pPr>
              <w:spacing w:line="240" w:lineRule="auto"/>
              <w:ind w:firstLine="0"/>
              <w:rPr>
                <w:rFonts w:ascii="Calibri" w:eastAsia="Times New Roman" w:hAnsi="Calibri" w:cs="Calibri"/>
                <w:b/>
                <w:bCs/>
                <w:color w:val="000000"/>
                <w:szCs w:val="24"/>
              </w:rPr>
            </w:pPr>
            <w:r w:rsidRPr="00541658">
              <w:rPr>
                <w:rFonts w:ascii="Calibri" w:eastAsia="Times New Roman" w:hAnsi="Calibri" w:cs="Calibri"/>
                <w:b/>
                <w:bCs/>
                <w:color w:val="000000"/>
                <w:szCs w:val="24"/>
              </w:rPr>
              <w:t>8) Ergonomic Carrying Design</w:t>
            </w:r>
          </w:p>
        </w:tc>
        <w:tc>
          <w:tcPr>
            <w:tcW w:w="189" w:type="dxa"/>
            <w:tcBorders>
              <w:top w:val="single" w:sz="4" w:space="0" w:color="auto"/>
              <w:left w:val="nil"/>
              <w:bottom w:val="nil"/>
              <w:right w:val="single" w:sz="4" w:space="0" w:color="auto"/>
            </w:tcBorders>
            <w:shd w:val="clear" w:color="000000" w:fill="D9E1F2"/>
            <w:noWrap/>
            <w:vAlign w:val="bottom"/>
            <w:hideMark/>
          </w:tcPr>
          <w:p w14:paraId="278C394D"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single" w:sz="4" w:space="0" w:color="auto"/>
              <w:left w:val="nil"/>
              <w:bottom w:val="nil"/>
              <w:right w:val="single" w:sz="4" w:space="0" w:color="auto"/>
            </w:tcBorders>
            <w:shd w:val="clear" w:color="000000" w:fill="D9E1F2"/>
            <w:noWrap/>
            <w:vAlign w:val="bottom"/>
            <w:hideMark/>
          </w:tcPr>
          <w:p w14:paraId="497F0DB9"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single" w:sz="4" w:space="0" w:color="auto"/>
              <w:left w:val="nil"/>
              <w:bottom w:val="nil"/>
              <w:right w:val="single" w:sz="4" w:space="0" w:color="auto"/>
            </w:tcBorders>
            <w:shd w:val="clear" w:color="000000" w:fill="D9E1F2"/>
            <w:noWrap/>
            <w:vAlign w:val="bottom"/>
            <w:hideMark/>
          </w:tcPr>
          <w:p w14:paraId="2A3E4860"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single" w:sz="4" w:space="0" w:color="auto"/>
              <w:left w:val="nil"/>
              <w:bottom w:val="nil"/>
              <w:right w:val="single" w:sz="4" w:space="0" w:color="auto"/>
            </w:tcBorders>
            <w:shd w:val="clear" w:color="000000" w:fill="D9E1F2"/>
            <w:noWrap/>
            <w:vAlign w:val="bottom"/>
            <w:hideMark/>
          </w:tcPr>
          <w:p w14:paraId="326B605F"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single" w:sz="4" w:space="0" w:color="auto"/>
              <w:left w:val="nil"/>
              <w:bottom w:val="nil"/>
              <w:right w:val="single" w:sz="4" w:space="0" w:color="auto"/>
            </w:tcBorders>
            <w:shd w:val="clear" w:color="000000" w:fill="D9E1F2"/>
            <w:noWrap/>
            <w:vAlign w:val="bottom"/>
            <w:hideMark/>
          </w:tcPr>
          <w:p w14:paraId="5C5CD9A7"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single" w:sz="4" w:space="0" w:color="auto"/>
              <w:left w:val="nil"/>
              <w:bottom w:val="nil"/>
              <w:right w:val="single" w:sz="4" w:space="0" w:color="auto"/>
            </w:tcBorders>
            <w:shd w:val="clear" w:color="000000" w:fill="D9E1F2"/>
            <w:noWrap/>
            <w:vAlign w:val="bottom"/>
            <w:hideMark/>
          </w:tcPr>
          <w:p w14:paraId="7116BDE5"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single" w:sz="4" w:space="0" w:color="auto"/>
              <w:left w:val="nil"/>
              <w:bottom w:val="nil"/>
              <w:right w:val="single" w:sz="4" w:space="0" w:color="auto"/>
            </w:tcBorders>
            <w:shd w:val="clear" w:color="000000" w:fill="D9E1F2"/>
            <w:noWrap/>
            <w:vAlign w:val="bottom"/>
            <w:hideMark/>
          </w:tcPr>
          <w:p w14:paraId="107FFF6B"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single" w:sz="4" w:space="0" w:color="auto"/>
              <w:left w:val="nil"/>
              <w:bottom w:val="nil"/>
              <w:right w:val="nil"/>
            </w:tcBorders>
            <w:shd w:val="clear" w:color="000000" w:fill="D0CECE"/>
            <w:noWrap/>
            <w:vAlign w:val="bottom"/>
            <w:hideMark/>
          </w:tcPr>
          <w:p w14:paraId="19765DDA"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w:t>
            </w:r>
          </w:p>
        </w:tc>
        <w:tc>
          <w:tcPr>
            <w:tcW w:w="189" w:type="dxa"/>
            <w:tcBorders>
              <w:top w:val="single" w:sz="4" w:space="0" w:color="auto"/>
              <w:left w:val="single" w:sz="4" w:space="0" w:color="auto"/>
              <w:bottom w:val="single" w:sz="4" w:space="0" w:color="auto"/>
              <w:right w:val="nil"/>
            </w:tcBorders>
            <w:shd w:val="clear" w:color="auto" w:fill="auto"/>
            <w:noWrap/>
            <w:vAlign w:val="bottom"/>
            <w:hideMark/>
          </w:tcPr>
          <w:p w14:paraId="6CFB2D97"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nil"/>
              <w:left w:val="single" w:sz="4" w:space="0" w:color="auto"/>
              <w:bottom w:val="single" w:sz="4" w:space="0" w:color="auto"/>
              <w:right w:val="single" w:sz="4" w:space="0" w:color="auto"/>
            </w:tcBorders>
            <w:shd w:val="clear" w:color="auto" w:fill="auto"/>
            <w:noWrap/>
            <w:vAlign w:val="bottom"/>
            <w:hideMark/>
          </w:tcPr>
          <w:p w14:paraId="7B10D8F0"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nil"/>
              <w:left w:val="nil"/>
              <w:bottom w:val="single" w:sz="4" w:space="0" w:color="auto"/>
              <w:right w:val="single" w:sz="8" w:space="0" w:color="auto"/>
            </w:tcBorders>
            <w:shd w:val="clear" w:color="auto" w:fill="auto"/>
            <w:noWrap/>
            <w:vAlign w:val="bottom"/>
            <w:hideMark/>
          </w:tcPr>
          <w:p w14:paraId="505F5C5B"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850" w:type="dxa"/>
            <w:tcBorders>
              <w:top w:val="nil"/>
              <w:left w:val="nil"/>
              <w:bottom w:val="single" w:sz="4" w:space="0" w:color="auto"/>
              <w:right w:val="single" w:sz="8" w:space="0" w:color="auto"/>
            </w:tcBorders>
            <w:shd w:val="clear" w:color="000000" w:fill="FFFF99"/>
            <w:noWrap/>
            <w:vAlign w:val="bottom"/>
            <w:hideMark/>
          </w:tcPr>
          <w:p w14:paraId="756701EC"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r>
      <w:tr w:rsidR="00541658" w:rsidRPr="00541658" w14:paraId="62A72B64" w14:textId="77777777" w:rsidTr="00541658">
        <w:trPr>
          <w:trHeight w:val="325"/>
          <w:jc w:val="center"/>
        </w:trPr>
        <w:tc>
          <w:tcPr>
            <w:tcW w:w="6127" w:type="dxa"/>
            <w:tcBorders>
              <w:top w:val="single" w:sz="4" w:space="0" w:color="auto"/>
              <w:left w:val="single" w:sz="8" w:space="0" w:color="auto"/>
              <w:bottom w:val="single" w:sz="4" w:space="0" w:color="auto"/>
              <w:right w:val="single" w:sz="8" w:space="0" w:color="auto"/>
            </w:tcBorders>
            <w:shd w:val="clear" w:color="000000" w:fill="E2EFDA"/>
            <w:noWrap/>
            <w:vAlign w:val="center"/>
            <w:hideMark/>
          </w:tcPr>
          <w:p w14:paraId="1F0B5EF2" w14:textId="77777777" w:rsidR="00541658" w:rsidRPr="00541658" w:rsidRDefault="00541658" w:rsidP="00541658">
            <w:pPr>
              <w:spacing w:line="240" w:lineRule="auto"/>
              <w:ind w:firstLine="0"/>
              <w:rPr>
                <w:rFonts w:ascii="Calibri" w:eastAsia="Times New Roman" w:hAnsi="Calibri" w:cs="Calibri"/>
                <w:b/>
                <w:bCs/>
                <w:color w:val="000000"/>
                <w:szCs w:val="24"/>
              </w:rPr>
            </w:pPr>
            <w:r w:rsidRPr="00541658">
              <w:rPr>
                <w:rFonts w:ascii="Calibri" w:eastAsia="Times New Roman" w:hAnsi="Calibri" w:cs="Calibri"/>
                <w:b/>
                <w:bCs/>
                <w:color w:val="000000"/>
                <w:szCs w:val="24"/>
              </w:rPr>
              <w:t>9) Minimum Length of 40 ft.</w:t>
            </w:r>
          </w:p>
        </w:tc>
        <w:tc>
          <w:tcPr>
            <w:tcW w:w="189" w:type="dxa"/>
            <w:tcBorders>
              <w:top w:val="single" w:sz="4" w:space="0" w:color="auto"/>
              <w:left w:val="nil"/>
              <w:bottom w:val="single" w:sz="4" w:space="0" w:color="auto"/>
              <w:right w:val="single" w:sz="4" w:space="0" w:color="auto"/>
            </w:tcBorders>
            <w:shd w:val="clear" w:color="000000" w:fill="D9E1F2"/>
            <w:noWrap/>
            <w:vAlign w:val="bottom"/>
            <w:hideMark/>
          </w:tcPr>
          <w:p w14:paraId="12461BD2"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single" w:sz="4" w:space="0" w:color="auto"/>
              <w:left w:val="nil"/>
              <w:bottom w:val="single" w:sz="4" w:space="0" w:color="auto"/>
              <w:right w:val="single" w:sz="4" w:space="0" w:color="auto"/>
            </w:tcBorders>
            <w:shd w:val="clear" w:color="000000" w:fill="D9E1F2"/>
            <w:noWrap/>
            <w:vAlign w:val="bottom"/>
            <w:hideMark/>
          </w:tcPr>
          <w:p w14:paraId="26A5F9B8"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single" w:sz="4" w:space="0" w:color="auto"/>
              <w:left w:val="nil"/>
              <w:bottom w:val="single" w:sz="4" w:space="0" w:color="auto"/>
              <w:right w:val="single" w:sz="4" w:space="0" w:color="auto"/>
            </w:tcBorders>
            <w:shd w:val="clear" w:color="000000" w:fill="D9E1F2"/>
            <w:noWrap/>
            <w:vAlign w:val="bottom"/>
            <w:hideMark/>
          </w:tcPr>
          <w:p w14:paraId="4869C4AF"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single" w:sz="4" w:space="0" w:color="auto"/>
              <w:left w:val="nil"/>
              <w:bottom w:val="single" w:sz="4" w:space="0" w:color="auto"/>
              <w:right w:val="single" w:sz="4" w:space="0" w:color="auto"/>
            </w:tcBorders>
            <w:shd w:val="clear" w:color="000000" w:fill="D9E1F2"/>
            <w:noWrap/>
            <w:vAlign w:val="bottom"/>
            <w:hideMark/>
          </w:tcPr>
          <w:p w14:paraId="1CAB5A4C"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328" w:type="dxa"/>
            <w:tcBorders>
              <w:top w:val="single" w:sz="4" w:space="0" w:color="auto"/>
              <w:left w:val="nil"/>
              <w:bottom w:val="single" w:sz="4" w:space="0" w:color="auto"/>
              <w:right w:val="single" w:sz="4" w:space="0" w:color="auto"/>
            </w:tcBorders>
            <w:shd w:val="clear" w:color="000000" w:fill="D9E1F2"/>
            <w:noWrap/>
            <w:vAlign w:val="bottom"/>
            <w:hideMark/>
          </w:tcPr>
          <w:p w14:paraId="74B3DE96"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single" w:sz="4" w:space="0" w:color="auto"/>
              <w:left w:val="nil"/>
              <w:bottom w:val="single" w:sz="4" w:space="0" w:color="auto"/>
              <w:right w:val="single" w:sz="4" w:space="0" w:color="auto"/>
            </w:tcBorders>
            <w:shd w:val="clear" w:color="000000" w:fill="D9E1F2"/>
            <w:noWrap/>
            <w:vAlign w:val="bottom"/>
            <w:hideMark/>
          </w:tcPr>
          <w:p w14:paraId="336F1D8C"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single" w:sz="4" w:space="0" w:color="auto"/>
              <w:left w:val="nil"/>
              <w:bottom w:val="single" w:sz="4" w:space="0" w:color="auto"/>
              <w:right w:val="single" w:sz="4" w:space="0" w:color="auto"/>
            </w:tcBorders>
            <w:shd w:val="clear" w:color="000000" w:fill="D9E1F2"/>
            <w:noWrap/>
            <w:vAlign w:val="bottom"/>
            <w:hideMark/>
          </w:tcPr>
          <w:p w14:paraId="48CD63D8"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single" w:sz="4" w:space="0" w:color="auto"/>
              <w:left w:val="nil"/>
              <w:bottom w:val="single" w:sz="4" w:space="0" w:color="auto"/>
              <w:right w:val="single" w:sz="4" w:space="0" w:color="auto"/>
            </w:tcBorders>
            <w:shd w:val="clear" w:color="000000" w:fill="D9E1F2"/>
            <w:noWrap/>
            <w:vAlign w:val="bottom"/>
            <w:hideMark/>
          </w:tcPr>
          <w:p w14:paraId="0A7C2319"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nil"/>
              <w:bottom w:val="single" w:sz="4" w:space="0" w:color="auto"/>
              <w:right w:val="nil"/>
            </w:tcBorders>
            <w:shd w:val="clear" w:color="000000" w:fill="D0CECE"/>
            <w:noWrap/>
            <w:vAlign w:val="bottom"/>
            <w:hideMark/>
          </w:tcPr>
          <w:p w14:paraId="575B3073"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w:t>
            </w:r>
          </w:p>
        </w:tc>
        <w:tc>
          <w:tcPr>
            <w:tcW w:w="328" w:type="dxa"/>
            <w:tcBorders>
              <w:top w:val="nil"/>
              <w:left w:val="single" w:sz="4" w:space="0" w:color="auto"/>
              <w:bottom w:val="single" w:sz="4" w:space="0" w:color="auto"/>
              <w:right w:val="single" w:sz="4" w:space="0" w:color="auto"/>
            </w:tcBorders>
            <w:shd w:val="clear" w:color="auto" w:fill="auto"/>
            <w:noWrap/>
            <w:vAlign w:val="bottom"/>
            <w:hideMark/>
          </w:tcPr>
          <w:p w14:paraId="605E98B9"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328" w:type="dxa"/>
            <w:tcBorders>
              <w:top w:val="nil"/>
              <w:left w:val="nil"/>
              <w:bottom w:val="single" w:sz="4" w:space="0" w:color="auto"/>
              <w:right w:val="single" w:sz="8" w:space="0" w:color="auto"/>
            </w:tcBorders>
            <w:shd w:val="clear" w:color="auto" w:fill="auto"/>
            <w:noWrap/>
            <w:vAlign w:val="bottom"/>
            <w:hideMark/>
          </w:tcPr>
          <w:p w14:paraId="2815CF18"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850" w:type="dxa"/>
            <w:tcBorders>
              <w:top w:val="nil"/>
              <w:left w:val="nil"/>
              <w:bottom w:val="single" w:sz="4" w:space="0" w:color="auto"/>
              <w:right w:val="single" w:sz="8" w:space="0" w:color="auto"/>
            </w:tcBorders>
            <w:shd w:val="clear" w:color="000000" w:fill="FFFF99"/>
            <w:noWrap/>
            <w:vAlign w:val="bottom"/>
            <w:hideMark/>
          </w:tcPr>
          <w:p w14:paraId="67B6960C"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10</w:t>
            </w:r>
          </w:p>
        </w:tc>
      </w:tr>
      <w:tr w:rsidR="00541658" w:rsidRPr="00541658" w14:paraId="38D8FDAD" w14:textId="77777777" w:rsidTr="00541658">
        <w:trPr>
          <w:trHeight w:val="325"/>
          <w:jc w:val="center"/>
        </w:trPr>
        <w:tc>
          <w:tcPr>
            <w:tcW w:w="6127" w:type="dxa"/>
            <w:tcBorders>
              <w:top w:val="nil"/>
              <w:left w:val="single" w:sz="8" w:space="0" w:color="auto"/>
              <w:bottom w:val="nil"/>
              <w:right w:val="single" w:sz="8" w:space="0" w:color="auto"/>
            </w:tcBorders>
            <w:shd w:val="clear" w:color="000000" w:fill="E2EFDA"/>
            <w:noWrap/>
            <w:vAlign w:val="center"/>
            <w:hideMark/>
          </w:tcPr>
          <w:p w14:paraId="42387DC9" w14:textId="77777777" w:rsidR="00541658" w:rsidRPr="00541658" w:rsidRDefault="00541658" w:rsidP="00541658">
            <w:pPr>
              <w:spacing w:line="240" w:lineRule="auto"/>
              <w:ind w:firstLine="0"/>
              <w:rPr>
                <w:rFonts w:ascii="Calibri" w:eastAsia="Times New Roman" w:hAnsi="Calibri" w:cs="Calibri"/>
                <w:b/>
                <w:bCs/>
                <w:color w:val="000000"/>
                <w:szCs w:val="24"/>
              </w:rPr>
            </w:pPr>
            <w:r w:rsidRPr="00541658">
              <w:rPr>
                <w:rFonts w:ascii="Calibri" w:eastAsia="Times New Roman" w:hAnsi="Calibri" w:cs="Calibri"/>
                <w:b/>
                <w:bCs/>
                <w:color w:val="000000"/>
                <w:szCs w:val="24"/>
              </w:rPr>
              <w:t>10) Support a Weight of 14 lbs.</w:t>
            </w:r>
          </w:p>
        </w:tc>
        <w:tc>
          <w:tcPr>
            <w:tcW w:w="189" w:type="dxa"/>
            <w:tcBorders>
              <w:top w:val="nil"/>
              <w:left w:val="nil"/>
              <w:bottom w:val="nil"/>
              <w:right w:val="single" w:sz="4" w:space="0" w:color="auto"/>
            </w:tcBorders>
            <w:shd w:val="clear" w:color="000000" w:fill="D9E1F2"/>
            <w:noWrap/>
            <w:vAlign w:val="bottom"/>
            <w:hideMark/>
          </w:tcPr>
          <w:p w14:paraId="0C3E556D"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nil"/>
              <w:bottom w:val="nil"/>
              <w:right w:val="single" w:sz="4" w:space="0" w:color="auto"/>
            </w:tcBorders>
            <w:shd w:val="clear" w:color="000000" w:fill="D9E1F2"/>
            <w:noWrap/>
            <w:vAlign w:val="bottom"/>
            <w:hideMark/>
          </w:tcPr>
          <w:p w14:paraId="4E5FDC10"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nil"/>
              <w:bottom w:val="nil"/>
              <w:right w:val="single" w:sz="4" w:space="0" w:color="auto"/>
            </w:tcBorders>
            <w:shd w:val="clear" w:color="000000" w:fill="D9E1F2"/>
            <w:noWrap/>
            <w:vAlign w:val="bottom"/>
            <w:hideMark/>
          </w:tcPr>
          <w:p w14:paraId="4E8A24C2"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nil"/>
              <w:bottom w:val="nil"/>
              <w:right w:val="single" w:sz="4" w:space="0" w:color="auto"/>
            </w:tcBorders>
            <w:shd w:val="clear" w:color="000000" w:fill="D9E1F2"/>
            <w:noWrap/>
            <w:vAlign w:val="bottom"/>
            <w:hideMark/>
          </w:tcPr>
          <w:p w14:paraId="24B1033D"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328" w:type="dxa"/>
            <w:tcBorders>
              <w:top w:val="nil"/>
              <w:left w:val="nil"/>
              <w:bottom w:val="nil"/>
              <w:right w:val="single" w:sz="4" w:space="0" w:color="auto"/>
            </w:tcBorders>
            <w:shd w:val="clear" w:color="000000" w:fill="D9E1F2"/>
            <w:noWrap/>
            <w:vAlign w:val="bottom"/>
            <w:hideMark/>
          </w:tcPr>
          <w:p w14:paraId="35D6100E"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nil"/>
              <w:bottom w:val="nil"/>
              <w:right w:val="single" w:sz="4" w:space="0" w:color="auto"/>
            </w:tcBorders>
            <w:shd w:val="clear" w:color="000000" w:fill="D9E1F2"/>
            <w:noWrap/>
            <w:vAlign w:val="bottom"/>
            <w:hideMark/>
          </w:tcPr>
          <w:p w14:paraId="7032BB34"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nil"/>
              <w:bottom w:val="nil"/>
              <w:right w:val="single" w:sz="4" w:space="0" w:color="auto"/>
            </w:tcBorders>
            <w:shd w:val="clear" w:color="000000" w:fill="D9E1F2"/>
            <w:noWrap/>
            <w:vAlign w:val="bottom"/>
            <w:hideMark/>
          </w:tcPr>
          <w:p w14:paraId="6544BD17"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nil"/>
              <w:bottom w:val="nil"/>
              <w:right w:val="single" w:sz="4" w:space="0" w:color="auto"/>
            </w:tcBorders>
            <w:shd w:val="clear" w:color="000000" w:fill="D9E1F2"/>
            <w:noWrap/>
            <w:vAlign w:val="bottom"/>
            <w:hideMark/>
          </w:tcPr>
          <w:p w14:paraId="1916F74C"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nil"/>
              <w:left w:val="nil"/>
              <w:bottom w:val="nil"/>
              <w:right w:val="nil"/>
            </w:tcBorders>
            <w:shd w:val="clear" w:color="000000" w:fill="D9E1F2"/>
            <w:noWrap/>
            <w:vAlign w:val="bottom"/>
            <w:hideMark/>
          </w:tcPr>
          <w:p w14:paraId="2119CD38"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nil"/>
              <w:left w:val="single" w:sz="4" w:space="0" w:color="auto"/>
              <w:bottom w:val="single" w:sz="4" w:space="0" w:color="auto"/>
              <w:right w:val="single" w:sz="4" w:space="0" w:color="auto"/>
            </w:tcBorders>
            <w:shd w:val="clear" w:color="000000" w:fill="D0CECE"/>
            <w:noWrap/>
            <w:vAlign w:val="bottom"/>
            <w:hideMark/>
          </w:tcPr>
          <w:p w14:paraId="75E29011"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w:t>
            </w:r>
          </w:p>
        </w:tc>
        <w:tc>
          <w:tcPr>
            <w:tcW w:w="328" w:type="dxa"/>
            <w:tcBorders>
              <w:top w:val="nil"/>
              <w:left w:val="nil"/>
              <w:bottom w:val="single" w:sz="4" w:space="0" w:color="auto"/>
              <w:right w:val="single" w:sz="8" w:space="0" w:color="auto"/>
            </w:tcBorders>
            <w:shd w:val="clear" w:color="auto" w:fill="auto"/>
            <w:noWrap/>
            <w:vAlign w:val="bottom"/>
            <w:hideMark/>
          </w:tcPr>
          <w:p w14:paraId="0FBDDB42"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850" w:type="dxa"/>
            <w:tcBorders>
              <w:top w:val="nil"/>
              <w:left w:val="nil"/>
              <w:bottom w:val="single" w:sz="4" w:space="0" w:color="auto"/>
              <w:right w:val="single" w:sz="8" w:space="0" w:color="auto"/>
            </w:tcBorders>
            <w:shd w:val="clear" w:color="000000" w:fill="FFFF99"/>
            <w:noWrap/>
            <w:vAlign w:val="bottom"/>
            <w:hideMark/>
          </w:tcPr>
          <w:p w14:paraId="019128DB"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9</w:t>
            </w:r>
          </w:p>
        </w:tc>
      </w:tr>
      <w:tr w:rsidR="00541658" w:rsidRPr="00541658" w14:paraId="29D30BDF" w14:textId="77777777" w:rsidTr="00541658">
        <w:trPr>
          <w:trHeight w:val="337"/>
          <w:jc w:val="center"/>
        </w:trPr>
        <w:tc>
          <w:tcPr>
            <w:tcW w:w="6127" w:type="dxa"/>
            <w:tcBorders>
              <w:top w:val="single" w:sz="4" w:space="0" w:color="auto"/>
              <w:left w:val="single" w:sz="8" w:space="0" w:color="auto"/>
              <w:bottom w:val="single" w:sz="8" w:space="0" w:color="auto"/>
              <w:right w:val="single" w:sz="8" w:space="0" w:color="auto"/>
            </w:tcBorders>
            <w:shd w:val="clear" w:color="000000" w:fill="E2EFDA"/>
            <w:noWrap/>
            <w:vAlign w:val="center"/>
            <w:hideMark/>
          </w:tcPr>
          <w:p w14:paraId="77889E74" w14:textId="77777777" w:rsidR="00541658" w:rsidRPr="00541658" w:rsidRDefault="00541658" w:rsidP="00541658">
            <w:pPr>
              <w:spacing w:line="240" w:lineRule="auto"/>
              <w:ind w:firstLine="0"/>
              <w:rPr>
                <w:rFonts w:ascii="Calibri" w:eastAsia="Times New Roman" w:hAnsi="Calibri" w:cs="Calibri"/>
                <w:b/>
                <w:bCs/>
                <w:color w:val="000000"/>
                <w:szCs w:val="24"/>
              </w:rPr>
            </w:pPr>
            <w:r w:rsidRPr="00541658">
              <w:rPr>
                <w:rFonts w:ascii="Calibri" w:eastAsia="Times New Roman" w:hAnsi="Calibri" w:cs="Calibri"/>
                <w:b/>
                <w:bCs/>
                <w:color w:val="000000"/>
                <w:szCs w:val="24"/>
              </w:rPr>
              <w:t>11) Operable from 10 ft. Away</w:t>
            </w:r>
          </w:p>
        </w:tc>
        <w:tc>
          <w:tcPr>
            <w:tcW w:w="189" w:type="dxa"/>
            <w:tcBorders>
              <w:top w:val="single" w:sz="4" w:space="0" w:color="auto"/>
              <w:left w:val="nil"/>
              <w:bottom w:val="single" w:sz="8" w:space="0" w:color="auto"/>
              <w:right w:val="single" w:sz="4" w:space="0" w:color="auto"/>
            </w:tcBorders>
            <w:shd w:val="clear" w:color="000000" w:fill="D9E1F2"/>
            <w:noWrap/>
            <w:vAlign w:val="bottom"/>
            <w:hideMark/>
          </w:tcPr>
          <w:p w14:paraId="4F33ADD1"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single" w:sz="4" w:space="0" w:color="auto"/>
              <w:left w:val="nil"/>
              <w:bottom w:val="single" w:sz="8" w:space="0" w:color="auto"/>
              <w:right w:val="single" w:sz="4" w:space="0" w:color="auto"/>
            </w:tcBorders>
            <w:shd w:val="clear" w:color="000000" w:fill="D9E1F2"/>
            <w:noWrap/>
            <w:vAlign w:val="bottom"/>
            <w:hideMark/>
          </w:tcPr>
          <w:p w14:paraId="0CA01780"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single" w:sz="4" w:space="0" w:color="auto"/>
              <w:left w:val="nil"/>
              <w:bottom w:val="single" w:sz="8" w:space="0" w:color="auto"/>
              <w:right w:val="single" w:sz="4" w:space="0" w:color="auto"/>
            </w:tcBorders>
            <w:shd w:val="clear" w:color="000000" w:fill="D9E1F2"/>
            <w:noWrap/>
            <w:vAlign w:val="bottom"/>
            <w:hideMark/>
          </w:tcPr>
          <w:p w14:paraId="74B2448A"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single" w:sz="4" w:space="0" w:color="auto"/>
              <w:left w:val="nil"/>
              <w:bottom w:val="single" w:sz="8" w:space="0" w:color="auto"/>
              <w:right w:val="single" w:sz="4" w:space="0" w:color="auto"/>
            </w:tcBorders>
            <w:shd w:val="clear" w:color="000000" w:fill="D9E1F2"/>
            <w:noWrap/>
            <w:vAlign w:val="bottom"/>
            <w:hideMark/>
          </w:tcPr>
          <w:p w14:paraId="75FC676D"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single" w:sz="4" w:space="0" w:color="auto"/>
              <w:left w:val="nil"/>
              <w:bottom w:val="single" w:sz="8" w:space="0" w:color="auto"/>
              <w:right w:val="single" w:sz="4" w:space="0" w:color="auto"/>
            </w:tcBorders>
            <w:shd w:val="clear" w:color="000000" w:fill="D9E1F2"/>
            <w:noWrap/>
            <w:vAlign w:val="bottom"/>
            <w:hideMark/>
          </w:tcPr>
          <w:p w14:paraId="6F18C631"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single" w:sz="4" w:space="0" w:color="auto"/>
              <w:left w:val="nil"/>
              <w:bottom w:val="single" w:sz="8" w:space="0" w:color="auto"/>
              <w:right w:val="single" w:sz="4" w:space="0" w:color="auto"/>
            </w:tcBorders>
            <w:shd w:val="clear" w:color="000000" w:fill="D9E1F2"/>
            <w:noWrap/>
            <w:vAlign w:val="bottom"/>
            <w:hideMark/>
          </w:tcPr>
          <w:p w14:paraId="247840E9"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single" w:sz="4" w:space="0" w:color="auto"/>
              <w:left w:val="nil"/>
              <w:bottom w:val="single" w:sz="8" w:space="0" w:color="auto"/>
              <w:right w:val="single" w:sz="4" w:space="0" w:color="auto"/>
            </w:tcBorders>
            <w:shd w:val="clear" w:color="000000" w:fill="D9E1F2"/>
            <w:noWrap/>
            <w:vAlign w:val="bottom"/>
            <w:hideMark/>
          </w:tcPr>
          <w:p w14:paraId="345EEEE8"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189" w:type="dxa"/>
            <w:tcBorders>
              <w:top w:val="single" w:sz="4" w:space="0" w:color="auto"/>
              <w:left w:val="nil"/>
              <w:bottom w:val="single" w:sz="8" w:space="0" w:color="auto"/>
              <w:right w:val="single" w:sz="4" w:space="0" w:color="auto"/>
            </w:tcBorders>
            <w:shd w:val="clear" w:color="000000" w:fill="D9E1F2"/>
            <w:noWrap/>
            <w:vAlign w:val="bottom"/>
            <w:hideMark/>
          </w:tcPr>
          <w:p w14:paraId="38FFFFF7"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189" w:type="dxa"/>
            <w:tcBorders>
              <w:top w:val="single" w:sz="4" w:space="0" w:color="auto"/>
              <w:left w:val="nil"/>
              <w:bottom w:val="single" w:sz="8" w:space="0" w:color="auto"/>
              <w:right w:val="nil"/>
            </w:tcBorders>
            <w:shd w:val="clear" w:color="000000" w:fill="D9E1F2"/>
            <w:noWrap/>
            <w:vAlign w:val="bottom"/>
            <w:hideMark/>
          </w:tcPr>
          <w:p w14:paraId="500B7DB9"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nil"/>
              <w:left w:val="single" w:sz="4" w:space="0" w:color="auto"/>
              <w:bottom w:val="single" w:sz="8" w:space="0" w:color="auto"/>
              <w:right w:val="single" w:sz="4" w:space="0" w:color="auto"/>
            </w:tcBorders>
            <w:shd w:val="clear" w:color="000000" w:fill="D9E1F2"/>
            <w:noWrap/>
            <w:vAlign w:val="bottom"/>
            <w:hideMark/>
          </w:tcPr>
          <w:p w14:paraId="63E2F7A0"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nil"/>
              <w:left w:val="nil"/>
              <w:bottom w:val="single" w:sz="8" w:space="0" w:color="auto"/>
              <w:right w:val="single" w:sz="8" w:space="0" w:color="auto"/>
            </w:tcBorders>
            <w:shd w:val="clear" w:color="000000" w:fill="D0CECE"/>
            <w:noWrap/>
            <w:vAlign w:val="bottom"/>
            <w:hideMark/>
          </w:tcPr>
          <w:p w14:paraId="154291AA"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w:t>
            </w:r>
          </w:p>
        </w:tc>
        <w:tc>
          <w:tcPr>
            <w:tcW w:w="850" w:type="dxa"/>
            <w:tcBorders>
              <w:top w:val="nil"/>
              <w:left w:val="nil"/>
              <w:bottom w:val="single" w:sz="4" w:space="0" w:color="auto"/>
              <w:right w:val="single" w:sz="8" w:space="0" w:color="auto"/>
            </w:tcBorders>
            <w:shd w:val="clear" w:color="000000" w:fill="FFFF99"/>
            <w:noWrap/>
            <w:vAlign w:val="bottom"/>
            <w:hideMark/>
          </w:tcPr>
          <w:p w14:paraId="35DAE6BF"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3</w:t>
            </w:r>
          </w:p>
        </w:tc>
      </w:tr>
      <w:tr w:rsidR="00541658" w:rsidRPr="00541658" w14:paraId="695FD8BD" w14:textId="77777777" w:rsidTr="00541658">
        <w:trPr>
          <w:trHeight w:val="337"/>
          <w:jc w:val="center"/>
        </w:trPr>
        <w:tc>
          <w:tcPr>
            <w:tcW w:w="6127" w:type="dxa"/>
            <w:tcBorders>
              <w:top w:val="nil"/>
              <w:left w:val="single" w:sz="8" w:space="0" w:color="auto"/>
              <w:bottom w:val="single" w:sz="8" w:space="0" w:color="auto"/>
              <w:right w:val="single" w:sz="8" w:space="0" w:color="auto"/>
            </w:tcBorders>
            <w:shd w:val="clear" w:color="auto" w:fill="auto"/>
            <w:noWrap/>
            <w:vAlign w:val="center"/>
            <w:hideMark/>
          </w:tcPr>
          <w:p w14:paraId="207B45BA" w14:textId="77777777" w:rsidR="00541658" w:rsidRPr="00541658" w:rsidRDefault="00541658" w:rsidP="00541658">
            <w:pPr>
              <w:spacing w:line="240" w:lineRule="auto"/>
              <w:ind w:firstLine="0"/>
              <w:jc w:val="center"/>
              <w:rPr>
                <w:rFonts w:ascii="Calibri" w:eastAsia="Times New Roman" w:hAnsi="Calibri" w:cs="Calibri"/>
                <w:b/>
                <w:bCs/>
                <w:color w:val="000000"/>
                <w:szCs w:val="24"/>
              </w:rPr>
            </w:pPr>
            <w:r w:rsidRPr="00541658">
              <w:rPr>
                <w:rFonts w:ascii="Calibri" w:eastAsia="Times New Roman" w:hAnsi="Calibri" w:cs="Calibri"/>
                <w:b/>
                <w:bCs/>
                <w:color w:val="000000"/>
                <w:szCs w:val="24"/>
              </w:rPr>
              <w:t>Total</w:t>
            </w:r>
          </w:p>
        </w:tc>
        <w:tc>
          <w:tcPr>
            <w:tcW w:w="189" w:type="dxa"/>
            <w:tcBorders>
              <w:top w:val="nil"/>
              <w:left w:val="nil"/>
              <w:bottom w:val="single" w:sz="8" w:space="0" w:color="auto"/>
              <w:right w:val="single" w:sz="4" w:space="0" w:color="auto"/>
            </w:tcBorders>
            <w:shd w:val="clear" w:color="auto" w:fill="auto"/>
            <w:noWrap/>
            <w:vAlign w:val="bottom"/>
            <w:hideMark/>
          </w:tcPr>
          <w:p w14:paraId="342EB0A3"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4</w:t>
            </w:r>
          </w:p>
        </w:tc>
        <w:tc>
          <w:tcPr>
            <w:tcW w:w="189" w:type="dxa"/>
            <w:tcBorders>
              <w:top w:val="nil"/>
              <w:left w:val="nil"/>
              <w:bottom w:val="single" w:sz="8" w:space="0" w:color="auto"/>
              <w:right w:val="single" w:sz="4" w:space="0" w:color="auto"/>
            </w:tcBorders>
            <w:shd w:val="clear" w:color="auto" w:fill="auto"/>
            <w:noWrap/>
            <w:vAlign w:val="bottom"/>
            <w:hideMark/>
          </w:tcPr>
          <w:p w14:paraId="7E3B1C4D"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3</w:t>
            </w:r>
          </w:p>
        </w:tc>
        <w:tc>
          <w:tcPr>
            <w:tcW w:w="189" w:type="dxa"/>
            <w:tcBorders>
              <w:top w:val="nil"/>
              <w:left w:val="nil"/>
              <w:bottom w:val="single" w:sz="8" w:space="0" w:color="auto"/>
              <w:right w:val="single" w:sz="4" w:space="0" w:color="auto"/>
            </w:tcBorders>
            <w:shd w:val="clear" w:color="auto" w:fill="auto"/>
            <w:noWrap/>
            <w:vAlign w:val="bottom"/>
            <w:hideMark/>
          </w:tcPr>
          <w:p w14:paraId="3CB9B3ED"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8</w:t>
            </w:r>
          </w:p>
        </w:tc>
        <w:tc>
          <w:tcPr>
            <w:tcW w:w="189" w:type="dxa"/>
            <w:tcBorders>
              <w:top w:val="nil"/>
              <w:left w:val="nil"/>
              <w:bottom w:val="single" w:sz="8" w:space="0" w:color="auto"/>
              <w:right w:val="single" w:sz="4" w:space="0" w:color="auto"/>
            </w:tcBorders>
            <w:shd w:val="clear" w:color="auto" w:fill="auto"/>
            <w:noWrap/>
            <w:vAlign w:val="bottom"/>
            <w:hideMark/>
          </w:tcPr>
          <w:p w14:paraId="3B3871FA"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5</w:t>
            </w:r>
          </w:p>
        </w:tc>
        <w:tc>
          <w:tcPr>
            <w:tcW w:w="328" w:type="dxa"/>
            <w:tcBorders>
              <w:top w:val="nil"/>
              <w:left w:val="nil"/>
              <w:bottom w:val="single" w:sz="8" w:space="0" w:color="auto"/>
              <w:right w:val="single" w:sz="4" w:space="0" w:color="auto"/>
            </w:tcBorders>
            <w:shd w:val="clear" w:color="auto" w:fill="auto"/>
            <w:noWrap/>
            <w:vAlign w:val="bottom"/>
            <w:hideMark/>
          </w:tcPr>
          <w:p w14:paraId="7F79465A"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10</w:t>
            </w:r>
          </w:p>
        </w:tc>
        <w:tc>
          <w:tcPr>
            <w:tcW w:w="189" w:type="dxa"/>
            <w:tcBorders>
              <w:top w:val="nil"/>
              <w:left w:val="nil"/>
              <w:bottom w:val="single" w:sz="8" w:space="0" w:color="auto"/>
              <w:right w:val="single" w:sz="4" w:space="0" w:color="auto"/>
            </w:tcBorders>
            <w:shd w:val="clear" w:color="auto" w:fill="auto"/>
            <w:noWrap/>
            <w:vAlign w:val="bottom"/>
            <w:hideMark/>
          </w:tcPr>
          <w:p w14:paraId="6A8CF649"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2</w:t>
            </w:r>
          </w:p>
        </w:tc>
        <w:tc>
          <w:tcPr>
            <w:tcW w:w="189" w:type="dxa"/>
            <w:tcBorders>
              <w:top w:val="nil"/>
              <w:left w:val="nil"/>
              <w:bottom w:val="single" w:sz="8" w:space="0" w:color="auto"/>
              <w:right w:val="single" w:sz="4" w:space="0" w:color="auto"/>
            </w:tcBorders>
            <w:shd w:val="clear" w:color="auto" w:fill="auto"/>
            <w:noWrap/>
            <w:vAlign w:val="bottom"/>
            <w:hideMark/>
          </w:tcPr>
          <w:p w14:paraId="3CD137A5"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6</w:t>
            </w:r>
          </w:p>
        </w:tc>
        <w:tc>
          <w:tcPr>
            <w:tcW w:w="189" w:type="dxa"/>
            <w:tcBorders>
              <w:top w:val="nil"/>
              <w:left w:val="nil"/>
              <w:bottom w:val="single" w:sz="8" w:space="0" w:color="auto"/>
              <w:right w:val="single" w:sz="4" w:space="0" w:color="auto"/>
            </w:tcBorders>
            <w:shd w:val="clear" w:color="auto" w:fill="auto"/>
            <w:noWrap/>
            <w:vAlign w:val="bottom"/>
            <w:hideMark/>
          </w:tcPr>
          <w:p w14:paraId="415088B6"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9</w:t>
            </w:r>
          </w:p>
        </w:tc>
        <w:tc>
          <w:tcPr>
            <w:tcW w:w="189" w:type="dxa"/>
            <w:tcBorders>
              <w:top w:val="nil"/>
              <w:left w:val="nil"/>
              <w:bottom w:val="single" w:sz="8" w:space="0" w:color="auto"/>
              <w:right w:val="single" w:sz="4" w:space="0" w:color="auto"/>
            </w:tcBorders>
            <w:shd w:val="clear" w:color="auto" w:fill="auto"/>
            <w:noWrap/>
            <w:vAlign w:val="bottom"/>
            <w:hideMark/>
          </w:tcPr>
          <w:p w14:paraId="49998ACE"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0</w:t>
            </w:r>
          </w:p>
        </w:tc>
        <w:tc>
          <w:tcPr>
            <w:tcW w:w="328" w:type="dxa"/>
            <w:tcBorders>
              <w:top w:val="nil"/>
              <w:left w:val="nil"/>
              <w:bottom w:val="single" w:sz="8" w:space="0" w:color="auto"/>
              <w:right w:val="single" w:sz="4" w:space="0" w:color="auto"/>
            </w:tcBorders>
            <w:shd w:val="clear" w:color="auto" w:fill="auto"/>
            <w:noWrap/>
            <w:vAlign w:val="bottom"/>
            <w:hideMark/>
          </w:tcPr>
          <w:p w14:paraId="226ECEC3"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1</w:t>
            </w:r>
          </w:p>
        </w:tc>
        <w:tc>
          <w:tcPr>
            <w:tcW w:w="328" w:type="dxa"/>
            <w:tcBorders>
              <w:top w:val="nil"/>
              <w:left w:val="nil"/>
              <w:bottom w:val="single" w:sz="8" w:space="0" w:color="auto"/>
              <w:right w:val="single" w:sz="4" w:space="0" w:color="auto"/>
            </w:tcBorders>
            <w:shd w:val="clear" w:color="auto" w:fill="auto"/>
            <w:noWrap/>
            <w:vAlign w:val="bottom"/>
            <w:hideMark/>
          </w:tcPr>
          <w:p w14:paraId="0FFEE516"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7</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A73317" w14:textId="77777777" w:rsidR="00541658" w:rsidRPr="00541658" w:rsidRDefault="00541658" w:rsidP="00541658">
            <w:pPr>
              <w:spacing w:line="240" w:lineRule="auto"/>
              <w:ind w:firstLine="0"/>
              <w:jc w:val="center"/>
              <w:rPr>
                <w:rFonts w:ascii="Calibri" w:eastAsia="Times New Roman" w:hAnsi="Calibri" w:cs="Calibri"/>
                <w:color w:val="000000"/>
                <w:sz w:val="22"/>
              </w:rPr>
            </w:pPr>
            <w:r w:rsidRPr="00541658">
              <w:rPr>
                <w:rFonts w:ascii="Calibri" w:eastAsia="Times New Roman" w:hAnsi="Calibri" w:cs="Calibri"/>
                <w:color w:val="000000"/>
                <w:sz w:val="22"/>
              </w:rPr>
              <w:t>n-1=10</w:t>
            </w:r>
          </w:p>
        </w:tc>
      </w:tr>
    </w:tbl>
    <w:p w14:paraId="604B2901" w14:textId="77777777" w:rsidR="00541658" w:rsidRDefault="00541658" w:rsidP="00541658"/>
    <w:p w14:paraId="14DBEFEB" w14:textId="77777777" w:rsidR="00541658" w:rsidRDefault="00541658" w:rsidP="00541658"/>
    <w:p w14:paraId="6365793D" w14:textId="77777777" w:rsidR="00A30944" w:rsidRDefault="00A30944" w:rsidP="00541658"/>
    <w:p w14:paraId="722C53C1" w14:textId="77777777" w:rsidR="00A30944" w:rsidRDefault="00A30944" w:rsidP="00541658"/>
    <w:p w14:paraId="7CE5E260" w14:textId="77777777" w:rsidR="00A30944" w:rsidRDefault="00A30944" w:rsidP="00541658"/>
    <w:p w14:paraId="6CED447D" w14:textId="77777777" w:rsidR="00A30944" w:rsidRDefault="00A30944" w:rsidP="00541658"/>
    <w:p w14:paraId="158A72C9" w14:textId="77777777" w:rsidR="00A30944" w:rsidRDefault="00A30944" w:rsidP="00541658"/>
    <w:p w14:paraId="06A8986B" w14:textId="61AEDFC4" w:rsidR="00A30944" w:rsidRDefault="00A30944" w:rsidP="00541658"/>
    <w:p w14:paraId="3968F04C" w14:textId="61AEDFC4" w:rsidR="000B6E48" w:rsidRDefault="000B6E48" w:rsidP="00541658"/>
    <w:p w14:paraId="2566EACB" w14:textId="61AEDFC4" w:rsidR="000B6E48" w:rsidRDefault="000B6E48" w:rsidP="00541658"/>
    <w:p w14:paraId="54AD791F" w14:textId="77777777" w:rsidR="00A30944" w:rsidRDefault="00A30944" w:rsidP="00541658"/>
    <w:p w14:paraId="4AA644E0" w14:textId="77777777" w:rsidR="00BA4ABD" w:rsidRDefault="00BA4ABD" w:rsidP="00541658"/>
    <w:p w14:paraId="608F46F1" w14:textId="33330CE2" w:rsidR="00A30944" w:rsidRPr="00BA4ABD" w:rsidRDefault="00BA4ABD" w:rsidP="00BA4ABD">
      <w:pPr>
        <w:ind w:firstLine="0"/>
        <w:rPr>
          <w:b/>
        </w:rPr>
      </w:pPr>
      <w:r w:rsidRPr="00C10934">
        <w:rPr>
          <w:b/>
          <w:bCs/>
        </w:rPr>
        <w:lastRenderedPageBreak/>
        <w:t>House Of Quality</w:t>
      </w:r>
    </w:p>
    <w:tbl>
      <w:tblPr>
        <w:tblW w:w="11430" w:type="dxa"/>
        <w:tblInd w:w="-1042" w:type="dxa"/>
        <w:tblLook w:val="04A0" w:firstRow="1" w:lastRow="0" w:firstColumn="1" w:lastColumn="0" w:noHBand="0" w:noVBand="1"/>
      </w:tblPr>
      <w:tblGrid>
        <w:gridCol w:w="2443"/>
        <w:gridCol w:w="830"/>
        <w:gridCol w:w="824"/>
        <w:gridCol w:w="6"/>
        <w:gridCol w:w="818"/>
        <w:gridCol w:w="6"/>
        <w:gridCol w:w="712"/>
        <w:gridCol w:w="112"/>
        <w:gridCol w:w="718"/>
        <w:gridCol w:w="824"/>
        <w:gridCol w:w="6"/>
        <w:gridCol w:w="818"/>
        <w:gridCol w:w="6"/>
        <w:gridCol w:w="818"/>
        <w:gridCol w:w="6"/>
        <w:gridCol w:w="818"/>
        <w:gridCol w:w="6"/>
        <w:gridCol w:w="824"/>
        <w:gridCol w:w="835"/>
        <w:gridCol w:w="835"/>
      </w:tblGrid>
      <w:tr w:rsidR="008C663A" w:rsidRPr="00A30944" w14:paraId="480729FC" w14:textId="77777777" w:rsidTr="00C10934">
        <w:trPr>
          <w:gridAfter w:val="1"/>
          <w:wAfter w:w="1265" w:type="dxa"/>
          <w:trHeight w:val="142"/>
        </w:trPr>
        <w:tc>
          <w:tcPr>
            <w:tcW w:w="11430" w:type="dxa"/>
            <w:gridSpan w:val="1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5C9C13E" w14:textId="77777777" w:rsidR="00A30944" w:rsidRPr="00A30944" w:rsidRDefault="00A30944" w:rsidP="00A30944">
            <w:pPr>
              <w:spacing w:line="240" w:lineRule="auto"/>
              <w:ind w:firstLine="0"/>
              <w:jc w:val="center"/>
              <w:rPr>
                <w:rFonts w:ascii="Calibri" w:eastAsia="Times New Roman" w:hAnsi="Calibri" w:cs="Calibri"/>
                <w:b/>
                <w:bCs/>
                <w:color w:val="000000"/>
                <w:szCs w:val="24"/>
              </w:rPr>
            </w:pPr>
            <w:r w:rsidRPr="00A30944">
              <w:rPr>
                <w:rFonts w:ascii="Calibri" w:eastAsia="Times New Roman" w:hAnsi="Calibri" w:cs="Calibri"/>
                <w:b/>
                <w:bCs/>
                <w:color w:val="000000"/>
                <w:szCs w:val="24"/>
              </w:rPr>
              <w:t>Engineering Characteristics</w:t>
            </w:r>
          </w:p>
        </w:tc>
      </w:tr>
      <w:tr w:rsidR="008675C5" w:rsidRPr="00A30944" w14:paraId="599C8F19" w14:textId="77777777" w:rsidTr="00C10934">
        <w:trPr>
          <w:gridAfter w:val="1"/>
          <w:wAfter w:w="1265" w:type="dxa"/>
          <w:trHeight w:val="127"/>
        </w:trPr>
        <w:tc>
          <w:tcPr>
            <w:tcW w:w="244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5E286CE" w14:textId="77777777" w:rsidR="00A30944" w:rsidRPr="00A30944" w:rsidRDefault="00A30944" w:rsidP="00A30944">
            <w:pPr>
              <w:spacing w:line="240" w:lineRule="auto"/>
              <w:ind w:firstLine="0"/>
              <w:jc w:val="right"/>
              <w:rPr>
                <w:rFonts w:ascii="Calibri" w:eastAsia="Times New Roman" w:hAnsi="Calibri" w:cs="Calibri"/>
                <w:b/>
                <w:bCs/>
                <w:color w:val="000000"/>
                <w:sz w:val="22"/>
              </w:rPr>
            </w:pPr>
            <w:r w:rsidRPr="00A30944">
              <w:rPr>
                <w:rFonts w:ascii="Calibri" w:eastAsia="Times New Roman" w:hAnsi="Calibri" w:cs="Calibri"/>
                <w:b/>
                <w:bCs/>
                <w:color w:val="000000"/>
                <w:sz w:val="22"/>
              </w:rPr>
              <w:t>Improvement Direction</w:t>
            </w:r>
          </w:p>
        </w:tc>
        <w:tc>
          <w:tcPr>
            <w:tcW w:w="830" w:type="dxa"/>
            <w:tcBorders>
              <w:top w:val="nil"/>
              <w:left w:val="nil"/>
              <w:bottom w:val="single" w:sz="4" w:space="0" w:color="auto"/>
              <w:right w:val="single" w:sz="4" w:space="0" w:color="auto"/>
            </w:tcBorders>
            <w:shd w:val="clear" w:color="auto" w:fill="auto"/>
            <w:noWrap/>
            <w:vAlign w:val="bottom"/>
            <w:hideMark/>
          </w:tcPr>
          <w:p w14:paraId="6E5A7A01"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w:t>
            </w:r>
          </w:p>
        </w:tc>
        <w:tc>
          <w:tcPr>
            <w:tcW w:w="824" w:type="dxa"/>
            <w:tcBorders>
              <w:top w:val="nil"/>
              <w:left w:val="nil"/>
              <w:bottom w:val="single" w:sz="4" w:space="0" w:color="auto"/>
              <w:right w:val="single" w:sz="4" w:space="0" w:color="auto"/>
            </w:tcBorders>
            <w:shd w:val="clear" w:color="auto" w:fill="auto"/>
            <w:noWrap/>
            <w:vAlign w:val="bottom"/>
            <w:hideMark/>
          </w:tcPr>
          <w:p w14:paraId="20076B28"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7A69B7F"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w:t>
            </w:r>
          </w:p>
        </w:tc>
        <w:tc>
          <w:tcPr>
            <w:tcW w:w="718" w:type="dxa"/>
            <w:gridSpan w:val="2"/>
            <w:tcBorders>
              <w:top w:val="nil"/>
              <w:left w:val="nil"/>
              <w:bottom w:val="single" w:sz="4" w:space="0" w:color="auto"/>
              <w:right w:val="single" w:sz="4" w:space="0" w:color="auto"/>
            </w:tcBorders>
            <w:shd w:val="clear" w:color="auto" w:fill="auto"/>
            <w:noWrap/>
            <w:vAlign w:val="bottom"/>
            <w:hideMark/>
          </w:tcPr>
          <w:p w14:paraId="2DA8394B"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w:t>
            </w:r>
          </w:p>
        </w:tc>
        <w:tc>
          <w:tcPr>
            <w:tcW w:w="830" w:type="dxa"/>
            <w:gridSpan w:val="2"/>
            <w:tcBorders>
              <w:top w:val="nil"/>
              <w:left w:val="nil"/>
              <w:bottom w:val="single" w:sz="4" w:space="0" w:color="auto"/>
              <w:right w:val="single" w:sz="4" w:space="0" w:color="auto"/>
            </w:tcBorders>
            <w:shd w:val="clear" w:color="auto" w:fill="auto"/>
            <w:noWrap/>
            <w:vAlign w:val="bottom"/>
            <w:hideMark/>
          </w:tcPr>
          <w:p w14:paraId="29AACA23"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w:t>
            </w:r>
          </w:p>
        </w:tc>
        <w:tc>
          <w:tcPr>
            <w:tcW w:w="824" w:type="dxa"/>
            <w:tcBorders>
              <w:top w:val="nil"/>
              <w:left w:val="nil"/>
              <w:bottom w:val="single" w:sz="4" w:space="0" w:color="auto"/>
              <w:right w:val="single" w:sz="4" w:space="0" w:color="auto"/>
            </w:tcBorders>
            <w:shd w:val="clear" w:color="auto" w:fill="auto"/>
            <w:noWrap/>
            <w:vAlign w:val="bottom"/>
            <w:hideMark/>
          </w:tcPr>
          <w:p w14:paraId="18197D07"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4DE46FE"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E5642C1"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E4BE710"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w:t>
            </w:r>
          </w:p>
        </w:tc>
        <w:tc>
          <w:tcPr>
            <w:tcW w:w="830" w:type="dxa"/>
            <w:gridSpan w:val="2"/>
            <w:tcBorders>
              <w:top w:val="nil"/>
              <w:left w:val="nil"/>
              <w:bottom w:val="single" w:sz="4" w:space="0" w:color="auto"/>
              <w:right w:val="single" w:sz="4" w:space="0" w:color="auto"/>
            </w:tcBorders>
            <w:shd w:val="clear" w:color="auto" w:fill="auto"/>
            <w:noWrap/>
            <w:vAlign w:val="bottom"/>
            <w:hideMark/>
          </w:tcPr>
          <w:p w14:paraId="50EC41E1"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w:t>
            </w:r>
          </w:p>
        </w:tc>
        <w:tc>
          <w:tcPr>
            <w:tcW w:w="835" w:type="dxa"/>
            <w:tcBorders>
              <w:top w:val="nil"/>
              <w:left w:val="nil"/>
              <w:bottom w:val="single" w:sz="4" w:space="0" w:color="auto"/>
              <w:right w:val="single" w:sz="8" w:space="0" w:color="auto"/>
            </w:tcBorders>
            <w:shd w:val="clear" w:color="auto" w:fill="auto"/>
            <w:noWrap/>
            <w:vAlign w:val="bottom"/>
            <w:hideMark/>
          </w:tcPr>
          <w:p w14:paraId="12A83240"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w:t>
            </w:r>
          </w:p>
        </w:tc>
      </w:tr>
      <w:tr w:rsidR="00A52994" w:rsidRPr="00A30944" w14:paraId="1BAD6333" w14:textId="77777777" w:rsidTr="00C10934">
        <w:trPr>
          <w:gridAfter w:val="1"/>
          <w:wAfter w:w="1265" w:type="dxa"/>
          <w:trHeight w:val="159"/>
        </w:trPr>
        <w:tc>
          <w:tcPr>
            <w:tcW w:w="2443"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62AA7B8" w14:textId="77777777" w:rsidR="00A30944" w:rsidRPr="00A30944" w:rsidRDefault="00A30944" w:rsidP="00A30944">
            <w:pPr>
              <w:spacing w:line="240" w:lineRule="auto"/>
              <w:ind w:firstLine="0"/>
              <w:jc w:val="right"/>
              <w:rPr>
                <w:rFonts w:ascii="Calibri" w:eastAsia="Times New Roman" w:hAnsi="Calibri" w:cs="Calibri"/>
                <w:b/>
                <w:bCs/>
                <w:color w:val="000000"/>
                <w:szCs w:val="24"/>
              </w:rPr>
            </w:pPr>
            <w:r w:rsidRPr="00A30944">
              <w:rPr>
                <w:rFonts w:ascii="Calibri" w:eastAsia="Times New Roman" w:hAnsi="Calibri" w:cs="Calibri"/>
                <w:b/>
                <w:bCs/>
                <w:color w:val="000000"/>
                <w:szCs w:val="24"/>
              </w:rPr>
              <w:t>Units</w:t>
            </w:r>
          </w:p>
        </w:tc>
        <w:tc>
          <w:tcPr>
            <w:tcW w:w="830" w:type="dxa"/>
            <w:tcBorders>
              <w:top w:val="nil"/>
              <w:left w:val="nil"/>
              <w:bottom w:val="single" w:sz="8" w:space="0" w:color="auto"/>
              <w:right w:val="single" w:sz="4" w:space="0" w:color="auto"/>
            </w:tcBorders>
            <w:shd w:val="clear" w:color="auto" w:fill="auto"/>
            <w:noWrap/>
            <w:vAlign w:val="bottom"/>
            <w:hideMark/>
          </w:tcPr>
          <w:p w14:paraId="0D711E6E"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ft</w:t>
            </w:r>
          </w:p>
        </w:tc>
        <w:tc>
          <w:tcPr>
            <w:tcW w:w="824" w:type="dxa"/>
            <w:tcBorders>
              <w:top w:val="nil"/>
              <w:left w:val="nil"/>
              <w:bottom w:val="single" w:sz="8" w:space="0" w:color="auto"/>
              <w:right w:val="single" w:sz="4" w:space="0" w:color="auto"/>
            </w:tcBorders>
            <w:shd w:val="clear" w:color="auto" w:fill="auto"/>
            <w:noWrap/>
            <w:vAlign w:val="bottom"/>
            <w:hideMark/>
          </w:tcPr>
          <w:p w14:paraId="47A91A9B"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lbf</w:t>
            </w:r>
          </w:p>
        </w:tc>
        <w:tc>
          <w:tcPr>
            <w:tcW w:w="824" w:type="dxa"/>
            <w:gridSpan w:val="2"/>
            <w:tcBorders>
              <w:top w:val="nil"/>
              <w:left w:val="nil"/>
              <w:bottom w:val="single" w:sz="8" w:space="0" w:color="auto"/>
              <w:right w:val="single" w:sz="4" w:space="0" w:color="auto"/>
            </w:tcBorders>
            <w:shd w:val="clear" w:color="auto" w:fill="auto"/>
            <w:noWrap/>
            <w:vAlign w:val="bottom"/>
            <w:hideMark/>
          </w:tcPr>
          <w:p w14:paraId="3D6E9270"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DOF</w:t>
            </w:r>
          </w:p>
        </w:tc>
        <w:tc>
          <w:tcPr>
            <w:tcW w:w="718" w:type="dxa"/>
            <w:gridSpan w:val="2"/>
            <w:tcBorders>
              <w:top w:val="nil"/>
              <w:left w:val="nil"/>
              <w:bottom w:val="single" w:sz="8" w:space="0" w:color="auto"/>
              <w:right w:val="single" w:sz="4" w:space="0" w:color="auto"/>
            </w:tcBorders>
            <w:shd w:val="clear" w:color="auto" w:fill="auto"/>
            <w:noWrap/>
            <w:vAlign w:val="bottom"/>
            <w:hideMark/>
          </w:tcPr>
          <w:p w14:paraId="55F49C44"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ft</w:t>
            </w:r>
          </w:p>
        </w:tc>
        <w:tc>
          <w:tcPr>
            <w:tcW w:w="830" w:type="dxa"/>
            <w:gridSpan w:val="2"/>
            <w:tcBorders>
              <w:top w:val="nil"/>
              <w:left w:val="nil"/>
              <w:bottom w:val="single" w:sz="8" w:space="0" w:color="auto"/>
              <w:right w:val="single" w:sz="4" w:space="0" w:color="auto"/>
            </w:tcBorders>
            <w:shd w:val="clear" w:color="auto" w:fill="auto"/>
            <w:noWrap/>
            <w:vAlign w:val="bottom"/>
            <w:hideMark/>
          </w:tcPr>
          <w:p w14:paraId="241BC4C8"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ft</w:t>
            </w:r>
          </w:p>
        </w:tc>
        <w:tc>
          <w:tcPr>
            <w:tcW w:w="824" w:type="dxa"/>
            <w:tcBorders>
              <w:top w:val="nil"/>
              <w:left w:val="nil"/>
              <w:bottom w:val="single" w:sz="8" w:space="0" w:color="auto"/>
              <w:right w:val="single" w:sz="4" w:space="0" w:color="auto"/>
            </w:tcBorders>
            <w:shd w:val="clear" w:color="auto" w:fill="auto"/>
            <w:noWrap/>
            <w:vAlign w:val="bottom"/>
            <w:hideMark/>
          </w:tcPr>
          <w:p w14:paraId="5858EB98"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s</w:t>
            </w:r>
          </w:p>
        </w:tc>
        <w:tc>
          <w:tcPr>
            <w:tcW w:w="824" w:type="dxa"/>
            <w:gridSpan w:val="2"/>
            <w:tcBorders>
              <w:top w:val="nil"/>
              <w:left w:val="nil"/>
              <w:bottom w:val="single" w:sz="8" w:space="0" w:color="auto"/>
              <w:right w:val="single" w:sz="4" w:space="0" w:color="auto"/>
            </w:tcBorders>
            <w:shd w:val="clear" w:color="auto" w:fill="auto"/>
            <w:noWrap/>
            <w:vAlign w:val="bottom"/>
            <w:hideMark/>
          </w:tcPr>
          <w:p w14:paraId="6653163C"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s</w:t>
            </w:r>
          </w:p>
        </w:tc>
        <w:tc>
          <w:tcPr>
            <w:tcW w:w="824" w:type="dxa"/>
            <w:gridSpan w:val="2"/>
            <w:tcBorders>
              <w:top w:val="nil"/>
              <w:left w:val="nil"/>
              <w:bottom w:val="single" w:sz="8" w:space="0" w:color="auto"/>
              <w:right w:val="single" w:sz="4" w:space="0" w:color="auto"/>
            </w:tcBorders>
            <w:shd w:val="clear" w:color="auto" w:fill="auto"/>
            <w:noWrap/>
            <w:vAlign w:val="bottom"/>
            <w:hideMark/>
          </w:tcPr>
          <w:p w14:paraId="1C88EAD8"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s</w:t>
            </w:r>
          </w:p>
        </w:tc>
        <w:tc>
          <w:tcPr>
            <w:tcW w:w="824" w:type="dxa"/>
            <w:gridSpan w:val="2"/>
            <w:tcBorders>
              <w:top w:val="nil"/>
              <w:left w:val="nil"/>
              <w:bottom w:val="single" w:sz="8" w:space="0" w:color="auto"/>
              <w:right w:val="single" w:sz="4" w:space="0" w:color="auto"/>
            </w:tcBorders>
            <w:shd w:val="clear" w:color="auto" w:fill="auto"/>
            <w:noWrap/>
            <w:vAlign w:val="bottom"/>
            <w:hideMark/>
          </w:tcPr>
          <w:p w14:paraId="4BA61B49"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n/a</w:t>
            </w:r>
          </w:p>
        </w:tc>
        <w:tc>
          <w:tcPr>
            <w:tcW w:w="830" w:type="dxa"/>
            <w:gridSpan w:val="2"/>
            <w:tcBorders>
              <w:top w:val="nil"/>
              <w:left w:val="nil"/>
              <w:bottom w:val="single" w:sz="8" w:space="0" w:color="auto"/>
              <w:right w:val="single" w:sz="4" w:space="0" w:color="auto"/>
            </w:tcBorders>
            <w:shd w:val="clear" w:color="auto" w:fill="auto"/>
            <w:noWrap/>
            <w:vAlign w:val="bottom"/>
            <w:hideMark/>
          </w:tcPr>
          <w:p w14:paraId="3E71AFEA"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min.</w:t>
            </w:r>
          </w:p>
        </w:tc>
        <w:tc>
          <w:tcPr>
            <w:tcW w:w="835" w:type="dxa"/>
            <w:tcBorders>
              <w:top w:val="nil"/>
              <w:left w:val="nil"/>
              <w:bottom w:val="single" w:sz="8" w:space="0" w:color="auto"/>
              <w:right w:val="single" w:sz="8" w:space="0" w:color="auto"/>
            </w:tcBorders>
            <w:shd w:val="clear" w:color="auto" w:fill="auto"/>
            <w:noWrap/>
            <w:vAlign w:val="bottom"/>
            <w:hideMark/>
          </w:tcPr>
          <w:p w14:paraId="2A76692B"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W</w:t>
            </w:r>
          </w:p>
        </w:tc>
      </w:tr>
      <w:tr w:rsidR="00A52994" w:rsidRPr="00A30944" w14:paraId="405EA239" w14:textId="77777777" w:rsidTr="00BA4ABD">
        <w:trPr>
          <w:trHeight w:val="2644"/>
        </w:trPr>
        <w:tc>
          <w:tcPr>
            <w:tcW w:w="1842" w:type="dxa"/>
            <w:tcBorders>
              <w:top w:val="nil"/>
              <w:left w:val="single" w:sz="8" w:space="0" w:color="auto"/>
              <w:bottom w:val="single" w:sz="4" w:space="0" w:color="auto"/>
              <w:right w:val="nil"/>
            </w:tcBorders>
            <w:shd w:val="clear" w:color="000000" w:fill="C6E0B4"/>
            <w:noWrap/>
            <w:vAlign w:val="bottom"/>
            <w:hideMark/>
          </w:tcPr>
          <w:p w14:paraId="65C3676D" w14:textId="77777777" w:rsidR="00A30944" w:rsidRPr="00A30944" w:rsidRDefault="00A30944" w:rsidP="00A30944">
            <w:pPr>
              <w:spacing w:line="240" w:lineRule="auto"/>
              <w:ind w:firstLine="0"/>
              <w:jc w:val="center"/>
              <w:rPr>
                <w:rFonts w:ascii="Calibri" w:eastAsia="Times New Roman" w:hAnsi="Calibri" w:cs="Calibri"/>
                <w:b/>
                <w:bCs/>
                <w:color w:val="000000"/>
                <w:szCs w:val="24"/>
              </w:rPr>
            </w:pPr>
            <w:r w:rsidRPr="00A30944">
              <w:rPr>
                <w:rFonts w:ascii="Calibri" w:eastAsia="Times New Roman" w:hAnsi="Calibri" w:cs="Calibri"/>
                <w:b/>
                <w:bCs/>
                <w:color w:val="000000"/>
                <w:szCs w:val="24"/>
              </w:rPr>
              <w:t>Customer Requirements</w:t>
            </w:r>
          </w:p>
        </w:tc>
        <w:tc>
          <w:tcPr>
            <w:tcW w:w="601" w:type="dxa"/>
            <w:tcBorders>
              <w:top w:val="nil"/>
              <w:left w:val="single" w:sz="8" w:space="0" w:color="auto"/>
              <w:bottom w:val="single" w:sz="8" w:space="0" w:color="auto"/>
              <w:right w:val="single" w:sz="8" w:space="0" w:color="auto"/>
            </w:tcBorders>
            <w:shd w:val="clear" w:color="000000" w:fill="FFFF00"/>
            <w:textDirection w:val="btLr"/>
            <w:vAlign w:val="bottom"/>
            <w:hideMark/>
          </w:tcPr>
          <w:p w14:paraId="1463C0E1" w14:textId="77777777" w:rsidR="00A30944" w:rsidRPr="00A30944" w:rsidRDefault="00A30944" w:rsidP="00A30944">
            <w:pPr>
              <w:spacing w:line="240" w:lineRule="auto"/>
              <w:ind w:firstLine="0"/>
              <w:jc w:val="center"/>
              <w:rPr>
                <w:rFonts w:ascii="Calibri" w:eastAsia="Times New Roman" w:hAnsi="Calibri" w:cs="Calibri"/>
                <w:b/>
                <w:bCs/>
                <w:color w:val="000000"/>
                <w:szCs w:val="24"/>
              </w:rPr>
            </w:pPr>
            <w:r w:rsidRPr="00A30944">
              <w:rPr>
                <w:rFonts w:ascii="Calibri" w:eastAsia="Times New Roman" w:hAnsi="Calibri" w:cs="Calibri"/>
                <w:b/>
                <w:bCs/>
                <w:color w:val="000000"/>
                <w:szCs w:val="24"/>
              </w:rPr>
              <w:t xml:space="preserve">Importance </w:t>
            </w:r>
            <w:r w:rsidRPr="00A30944">
              <w:rPr>
                <w:rFonts w:ascii="Calibri" w:eastAsia="Times New Roman" w:hAnsi="Calibri" w:cs="Calibri"/>
                <w:b/>
                <w:bCs/>
                <w:color w:val="000000"/>
                <w:szCs w:val="24"/>
              </w:rPr>
              <w:br/>
              <w:t>Weight Factor</w:t>
            </w:r>
          </w:p>
        </w:tc>
        <w:tc>
          <w:tcPr>
            <w:tcW w:w="830" w:type="dxa"/>
            <w:gridSpan w:val="2"/>
            <w:tcBorders>
              <w:top w:val="nil"/>
              <w:left w:val="nil"/>
              <w:bottom w:val="nil"/>
              <w:right w:val="single" w:sz="4" w:space="0" w:color="auto"/>
            </w:tcBorders>
            <w:shd w:val="clear" w:color="auto" w:fill="auto"/>
            <w:textDirection w:val="btLr"/>
            <w:vAlign w:val="bottom"/>
            <w:hideMark/>
          </w:tcPr>
          <w:p w14:paraId="51EB2A04" w14:textId="77777777" w:rsidR="00A30944" w:rsidRPr="00BA4ABD" w:rsidRDefault="00A30944" w:rsidP="00A30944">
            <w:pPr>
              <w:spacing w:line="240" w:lineRule="auto"/>
              <w:ind w:firstLine="0"/>
              <w:jc w:val="center"/>
              <w:rPr>
                <w:rFonts w:ascii="Calibri" w:eastAsia="Times New Roman" w:hAnsi="Calibri" w:cs="Calibri"/>
                <w:b/>
                <w:color w:val="000000"/>
                <w:sz w:val="20"/>
                <w:szCs w:val="20"/>
              </w:rPr>
            </w:pPr>
            <w:r w:rsidRPr="00BA4ABD">
              <w:rPr>
                <w:rFonts w:ascii="Calibri" w:eastAsia="Times New Roman" w:hAnsi="Calibri" w:cs="Calibri"/>
                <w:b/>
                <w:color w:val="000000"/>
                <w:sz w:val="20"/>
                <w:szCs w:val="20"/>
              </w:rPr>
              <w:t>Reach Fuse Tube</w:t>
            </w:r>
            <w:r w:rsidRPr="00BA4ABD">
              <w:rPr>
                <w:rFonts w:ascii="Calibri" w:eastAsia="Times New Roman" w:hAnsi="Calibri" w:cs="Calibri"/>
                <w:b/>
                <w:color w:val="000000"/>
                <w:sz w:val="20"/>
                <w:szCs w:val="20"/>
              </w:rPr>
              <w:br/>
              <w:t xml:space="preserve"> Location</w:t>
            </w:r>
          </w:p>
        </w:tc>
        <w:tc>
          <w:tcPr>
            <w:tcW w:w="824" w:type="dxa"/>
            <w:gridSpan w:val="2"/>
            <w:tcBorders>
              <w:top w:val="nil"/>
              <w:left w:val="nil"/>
              <w:bottom w:val="nil"/>
              <w:right w:val="single" w:sz="4" w:space="0" w:color="auto"/>
            </w:tcBorders>
            <w:shd w:val="clear" w:color="auto" w:fill="auto"/>
            <w:textDirection w:val="btLr"/>
            <w:vAlign w:val="bottom"/>
            <w:hideMark/>
          </w:tcPr>
          <w:p w14:paraId="45B7B0B9" w14:textId="77777777" w:rsidR="00A30944" w:rsidRPr="00BA4ABD" w:rsidRDefault="00A30944" w:rsidP="00A30944">
            <w:pPr>
              <w:spacing w:line="240" w:lineRule="auto"/>
              <w:ind w:firstLine="0"/>
              <w:jc w:val="center"/>
              <w:rPr>
                <w:rFonts w:ascii="Calibri" w:eastAsia="Times New Roman" w:hAnsi="Calibri" w:cs="Calibri"/>
                <w:b/>
                <w:color w:val="000000"/>
                <w:sz w:val="20"/>
                <w:szCs w:val="20"/>
              </w:rPr>
            </w:pPr>
            <w:r w:rsidRPr="00BA4ABD">
              <w:rPr>
                <w:rFonts w:ascii="Calibri" w:eastAsia="Times New Roman" w:hAnsi="Calibri" w:cs="Calibri"/>
                <w:b/>
                <w:color w:val="000000"/>
                <w:sz w:val="20"/>
                <w:szCs w:val="20"/>
              </w:rPr>
              <w:t>Maximum Installation</w:t>
            </w:r>
            <w:r w:rsidRPr="00BA4ABD">
              <w:rPr>
                <w:rFonts w:ascii="Calibri" w:eastAsia="Times New Roman" w:hAnsi="Calibri" w:cs="Calibri"/>
                <w:b/>
                <w:color w:val="000000"/>
                <w:sz w:val="20"/>
                <w:szCs w:val="20"/>
              </w:rPr>
              <w:br/>
              <w:t>Time of 15 Minutes</w:t>
            </w:r>
          </w:p>
        </w:tc>
        <w:tc>
          <w:tcPr>
            <w:tcW w:w="824" w:type="dxa"/>
            <w:gridSpan w:val="2"/>
            <w:tcBorders>
              <w:top w:val="nil"/>
              <w:left w:val="nil"/>
              <w:bottom w:val="nil"/>
              <w:right w:val="single" w:sz="4" w:space="0" w:color="auto"/>
            </w:tcBorders>
            <w:shd w:val="clear" w:color="auto" w:fill="auto"/>
            <w:textDirection w:val="btLr"/>
            <w:vAlign w:val="bottom"/>
            <w:hideMark/>
          </w:tcPr>
          <w:p w14:paraId="330377CF" w14:textId="77777777" w:rsidR="00A30944" w:rsidRPr="00BA4ABD" w:rsidRDefault="00A30944" w:rsidP="00A30944">
            <w:pPr>
              <w:spacing w:line="240" w:lineRule="auto"/>
              <w:ind w:firstLine="0"/>
              <w:jc w:val="center"/>
              <w:rPr>
                <w:rFonts w:ascii="Calibri" w:eastAsia="Times New Roman" w:hAnsi="Calibri" w:cs="Calibri"/>
                <w:b/>
                <w:color w:val="000000"/>
                <w:sz w:val="20"/>
                <w:szCs w:val="20"/>
              </w:rPr>
            </w:pPr>
            <w:r w:rsidRPr="00BA4ABD">
              <w:rPr>
                <w:rFonts w:ascii="Calibri" w:eastAsia="Times New Roman" w:hAnsi="Calibri" w:cs="Calibri"/>
                <w:b/>
                <w:color w:val="000000"/>
                <w:sz w:val="20"/>
                <w:szCs w:val="20"/>
              </w:rPr>
              <w:t xml:space="preserve">Have 3 Degrees of </w:t>
            </w:r>
            <w:r w:rsidRPr="00BA4ABD">
              <w:rPr>
                <w:rFonts w:ascii="Calibri" w:eastAsia="Times New Roman" w:hAnsi="Calibri" w:cs="Calibri"/>
                <w:b/>
                <w:color w:val="000000"/>
                <w:sz w:val="20"/>
                <w:szCs w:val="20"/>
              </w:rPr>
              <w:br/>
              <w:t>Freedom</w:t>
            </w:r>
          </w:p>
        </w:tc>
        <w:tc>
          <w:tcPr>
            <w:tcW w:w="718" w:type="dxa"/>
            <w:tcBorders>
              <w:top w:val="nil"/>
              <w:left w:val="nil"/>
              <w:bottom w:val="nil"/>
              <w:right w:val="single" w:sz="4" w:space="0" w:color="auto"/>
            </w:tcBorders>
            <w:shd w:val="clear" w:color="auto" w:fill="auto"/>
            <w:textDirection w:val="btLr"/>
            <w:vAlign w:val="bottom"/>
            <w:hideMark/>
          </w:tcPr>
          <w:p w14:paraId="2718086F" w14:textId="77777777" w:rsidR="00A30944" w:rsidRPr="00BA4ABD" w:rsidRDefault="00A30944" w:rsidP="00A30944">
            <w:pPr>
              <w:spacing w:line="240" w:lineRule="auto"/>
              <w:ind w:firstLine="0"/>
              <w:jc w:val="center"/>
              <w:rPr>
                <w:rFonts w:ascii="Calibri" w:eastAsia="Times New Roman" w:hAnsi="Calibri" w:cs="Calibri"/>
                <w:b/>
                <w:color w:val="000000"/>
                <w:sz w:val="20"/>
                <w:szCs w:val="20"/>
              </w:rPr>
            </w:pPr>
            <w:r w:rsidRPr="00BA4ABD">
              <w:rPr>
                <w:rFonts w:ascii="Calibri" w:eastAsia="Times New Roman" w:hAnsi="Calibri" w:cs="Calibri"/>
                <w:b/>
                <w:color w:val="000000"/>
                <w:sz w:val="20"/>
                <w:szCs w:val="20"/>
              </w:rPr>
              <w:t>Max Storage length of 4 feet</w:t>
            </w:r>
          </w:p>
        </w:tc>
        <w:tc>
          <w:tcPr>
            <w:tcW w:w="830" w:type="dxa"/>
            <w:gridSpan w:val="2"/>
            <w:tcBorders>
              <w:top w:val="nil"/>
              <w:left w:val="nil"/>
              <w:bottom w:val="nil"/>
              <w:right w:val="single" w:sz="4" w:space="0" w:color="auto"/>
            </w:tcBorders>
            <w:shd w:val="clear" w:color="auto" w:fill="auto"/>
            <w:textDirection w:val="btLr"/>
            <w:vAlign w:val="bottom"/>
            <w:hideMark/>
          </w:tcPr>
          <w:p w14:paraId="600841B2" w14:textId="77777777" w:rsidR="00A30944" w:rsidRPr="00BA4ABD" w:rsidRDefault="00A30944" w:rsidP="00A30944">
            <w:pPr>
              <w:spacing w:line="240" w:lineRule="auto"/>
              <w:ind w:firstLine="0"/>
              <w:jc w:val="center"/>
              <w:rPr>
                <w:rFonts w:ascii="Calibri" w:eastAsia="Times New Roman" w:hAnsi="Calibri" w:cs="Calibri"/>
                <w:b/>
                <w:color w:val="000000"/>
                <w:sz w:val="20"/>
                <w:szCs w:val="20"/>
              </w:rPr>
            </w:pPr>
            <w:r w:rsidRPr="00BA4ABD">
              <w:rPr>
                <w:rFonts w:ascii="Calibri" w:eastAsia="Times New Roman" w:hAnsi="Calibri" w:cs="Calibri"/>
                <w:b/>
                <w:color w:val="000000"/>
                <w:sz w:val="20"/>
                <w:szCs w:val="20"/>
              </w:rPr>
              <w:t xml:space="preserve">Min. Communication </w:t>
            </w:r>
            <w:r w:rsidRPr="00BA4ABD">
              <w:rPr>
                <w:rFonts w:ascii="Calibri" w:eastAsia="Times New Roman" w:hAnsi="Calibri" w:cs="Calibri"/>
                <w:b/>
                <w:color w:val="000000"/>
                <w:sz w:val="20"/>
                <w:szCs w:val="20"/>
              </w:rPr>
              <w:br/>
              <w:t>Length of 50 ft.</w:t>
            </w:r>
          </w:p>
        </w:tc>
        <w:tc>
          <w:tcPr>
            <w:tcW w:w="824" w:type="dxa"/>
            <w:gridSpan w:val="2"/>
            <w:tcBorders>
              <w:top w:val="nil"/>
              <w:left w:val="nil"/>
              <w:bottom w:val="nil"/>
              <w:right w:val="single" w:sz="4" w:space="0" w:color="auto"/>
            </w:tcBorders>
            <w:shd w:val="clear" w:color="auto" w:fill="auto"/>
            <w:textDirection w:val="btLr"/>
            <w:vAlign w:val="bottom"/>
            <w:hideMark/>
          </w:tcPr>
          <w:p w14:paraId="37CD2C6C" w14:textId="77777777" w:rsidR="00A30944" w:rsidRPr="00BA4ABD" w:rsidRDefault="00A30944" w:rsidP="00A30944">
            <w:pPr>
              <w:spacing w:line="240" w:lineRule="auto"/>
              <w:ind w:firstLine="0"/>
              <w:jc w:val="center"/>
              <w:rPr>
                <w:rFonts w:ascii="Calibri" w:eastAsia="Times New Roman" w:hAnsi="Calibri" w:cs="Calibri"/>
                <w:b/>
                <w:color w:val="000000"/>
                <w:sz w:val="20"/>
                <w:szCs w:val="20"/>
              </w:rPr>
            </w:pPr>
            <w:r w:rsidRPr="00BA4ABD">
              <w:rPr>
                <w:rFonts w:ascii="Calibri" w:eastAsia="Times New Roman" w:hAnsi="Calibri" w:cs="Calibri"/>
                <w:b/>
                <w:color w:val="000000"/>
                <w:sz w:val="20"/>
                <w:szCs w:val="20"/>
              </w:rPr>
              <w:t xml:space="preserve">Measures Power </w:t>
            </w:r>
            <w:r w:rsidRPr="00BA4ABD">
              <w:rPr>
                <w:rFonts w:ascii="Calibri" w:eastAsia="Times New Roman" w:hAnsi="Calibri" w:cs="Calibri"/>
                <w:b/>
                <w:color w:val="000000"/>
                <w:sz w:val="20"/>
                <w:szCs w:val="20"/>
              </w:rPr>
              <w:br/>
              <w:t>Consumption Every 20 Seconds</w:t>
            </w:r>
          </w:p>
        </w:tc>
        <w:tc>
          <w:tcPr>
            <w:tcW w:w="824" w:type="dxa"/>
            <w:gridSpan w:val="2"/>
            <w:tcBorders>
              <w:top w:val="nil"/>
              <w:left w:val="nil"/>
              <w:bottom w:val="nil"/>
              <w:right w:val="single" w:sz="4" w:space="0" w:color="auto"/>
            </w:tcBorders>
            <w:shd w:val="clear" w:color="auto" w:fill="auto"/>
            <w:textDirection w:val="btLr"/>
            <w:vAlign w:val="bottom"/>
            <w:hideMark/>
          </w:tcPr>
          <w:p w14:paraId="552DEE25" w14:textId="77777777" w:rsidR="00A30944" w:rsidRPr="00BA4ABD" w:rsidRDefault="00A30944" w:rsidP="00A30944">
            <w:pPr>
              <w:spacing w:line="240" w:lineRule="auto"/>
              <w:ind w:firstLine="0"/>
              <w:jc w:val="center"/>
              <w:rPr>
                <w:rFonts w:ascii="Calibri" w:eastAsia="Times New Roman" w:hAnsi="Calibri" w:cs="Calibri"/>
                <w:b/>
                <w:color w:val="000000"/>
                <w:sz w:val="20"/>
                <w:szCs w:val="20"/>
              </w:rPr>
            </w:pPr>
            <w:r w:rsidRPr="00BA4ABD">
              <w:rPr>
                <w:rFonts w:ascii="Calibri" w:eastAsia="Times New Roman" w:hAnsi="Calibri" w:cs="Calibri"/>
                <w:b/>
                <w:color w:val="000000"/>
                <w:sz w:val="20"/>
                <w:szCs w:val="20"/>
              </w:rPr>
              <w:t xml:space="preserve">Device Implements User </w:t>
            </w:r>
            <w:r w:rsidRPr="00BA4ABD">
              <w:rPr>
                <w:rFonts w:ascii="Calibri" w:eastAsia="Times New Roman" w:hAnsi="Calibri" w:cs="Calibri"/>
                <w:b/>
                <w:color w:val="000000"/>
                <w:sz w:val="20"/>
                <w:szCs w:val="20"/>
              </w:rPr>
              <w:br/>
              <w:t>Commands Within 1 Second</w:t>
            </w:r>
          </w:p>
        </w:tc>
        <w:tc>
          <w:tcPr>
            <w:tcW w:w="824" w:type="dxa"/>
            <w:gridSpan w:val="2"/>
            <w:tcBorders>
              <w:top w:val="nil"/>
              <w:left w:val="nil"/>
              <w:bottom w:val="nil"/>
              <w:right w:val="single" w:sz="4" w:space="0" w:color="auto"/>
            </w:tcBorders>
            <w:shd w:val="clear" w:color="auto" w:fill="auto"/>
            <w:textDirection w:val="btLr"/>
            <w:vAlign w:val="bottom"/>
            <w:hideMark/>
          </w:tcPr>
          <w:p w14:paraId="5E15E325" w14:textId="77777777" w:rsidR="00A30944" w:rsidRPr="00BA4ABD" w:rsidRDefault="00A30944" w:rsidP="00A30944">
            <w:pPr>
              <w:spacing w:line="240" w:lineRule="auto"/>
              <w:ind w:firstLine="0"/>
              <w:jc w:val="center"/>
              <w:rPr>
                <w:rFonts w:ascii="Calibri" w:eastAsia="Times New Roman" w:hAnsi="Calibri" w:cs="Calibri"/>
                <w:b/>
                <w:color w:val="000000"/>
                <w:sz w:val="20"/>
                <w:szCs w:val="20"/>
              </w:rPr>
            </w:pPr>
            <w:r w:rsidRPr="00BA4ABD">
              <w:rPr>
                <w:rFonts w:ascii="Calibri" w:eastAsia="Times New Roman" w:hAnsi="Calibri" w:cs="Calibri"/>
                <w:b/>
                <w:color w:val="000000"/>
                <w:sz w:val="20"/>
                <w:szCs w:val="20"/>
              </w:rPr>
              <w:t xml:space="preserve">Device Stops Operation Within </w:t>
            </w:r>
            <w:r w:rsidRPr="00BA4ABD">
              <w:rPr>
                <w:rFonts w:ascii="Calibri" w:eastAsia="Times New Roman" w:hAnsi="Calibri" w:cs="Calibri"/>
                <w:b/>
                <w:color w:val="000000"/>
                <w:sz w:val="20"/>
                <w:szCs w:val="20"/>
              </w:rPr>
              <w:br/>
              <w:t>2 Seconds of Stop Command</w:t>
            </w:r>
          </w:p>
        </w:tc>
        <w:tc>
          <w:tcPr>
            <w:tcW w:w="824" w:type="dxa"/>
            <w:tcBorders>
              <w:top w:val="nil"/>
              <w:left w:val="nil"/>
              <w:bottom w:val="nil"/>
              <w:right w:val="single" w:sz="4" w:space="0" w:color="auto"/>
            </w:tcBorders>
            <w:shd w:val="clear" w:color="auto" w:fill="auto"/>
            <w:textDirection w:val="btLr"/>
            <w:vAlign w:val="bottom"/>
            <w:hideMark/>
          </w:tcPr>
          <w:p w14:paraId="08B7FD41" w14:textId="798DA791" w:rsidR="00A30944" w:rsidRPr="00BA4ABD" w:rsidRDefault="00A30944" w:rsidP="00A30944">
            <w:pPr>
              <w:spacing w:line="240" w:lineRule="auto"/>
              <w:ind w:firstLine="0"/>
              <w:jc w:val="center"/>
              <w:rPr>
                <w:rFonts w:ascii="Calibri" w:eastAsia="Times New Roman" w:hAnsi="Calibri" w:cs="Calibri"/>
                <w:b/>
                <w:color w:val="000000"/>
                <w:sz w:val="20"/>
                <w:szCs w:val="20"/>
              </w:rPr>
            </w:pPr>
            <w:r w:rsidRPr="00BA4ABD">
              <w:rPr>
                <w:rFonts w:ascii="Calibri" w:eastAsia="Times New Roman" w:hAnsi="Calibri" w:cs="Calibri"/>
                <w:b/>
                <w:color w:val="000000"/>
                <w:sz w:val="20"/>
                <w:szCs w:val="20"/>
              </w:rPr>
              <w:t xml:space="preserve">Contains 7 User-Interaction </w:t>
            </w:r>
            <w:r w:rsidRPr="00BA4ABD">
              <w:rPr>
                <w:rFonts w:ascii="Calibri" w:eastAsia="Times New Roman" w:hAnsi="Calibri" w:cs="Calibri"/>
                <w:b/>
                <w:color w:val="000000"/>
                <w:sz w:val="20"/>
                <w:szCs w:val="20"/>
              </w:rPr>
              <w:br/>
              <w:t>Elements</w:t>
            </w:r>
          </w:p>
        </w:tc>
        <w:tc>
          <w:tcPr>
            <w:tcW w:w="830" w:type="dxa"/>
            <w:tcBorders>
              <w:top w:val="nil"/>
              <w:left w:val="nil"/>
              <w:bottom w:val="nil"/>
              <w:right w:val="single" w:sz="4" w:space="0" w:color="auto"/>
            </w:tcBorders>
            <w:shd w:val="clear" w:color="auto" w:fill="auto"/>
            <w:noWrap/>
            <w:textDirection w:val="btLr"/>
            <w:vAlign w:val="bottom"/>
            <w:hideMark/>
          </w:tcPr>
          <w:p w14:paraId="157B4EED" w14:textId="77777777" w:rsidR="00A30944" w:rsidRPr="00BA4ABD" w:rsidRDefault="00A30944" w:rsidP="00A30944">
            <w:pPr>
              <w:spacing w:line="240" w:lineRule="auto"/>
              <w:ind w:firstLine="0"/>
              <w:jc w:val="center"/>
              <w:rPr>
                <w:rFonts w:ascii="Calibri" w:eastAsia="Times New Roman" w:hAnsi="Calibri" w:cs="Calibri"/>
                <w:b/>
                <w:color w:val="000000"/>
                <w:sz w:val="20"/>
                <w:szCs w:val="20"/>
              </w:rPr>
            </w:pPr>
            <w:r w:rsidRPr="00BA4ABD">
              <w:rPr>
                <w:rFonts w:ascii="Calibri" w:eastAsia="Times New Roman" w:hAnsi="Calibri" w:cs="Calibri"/>
                <w:b/>
                <w:color w:val="000000"/>
                <w:sz w:val="20"/>
                <w:szCs w:val="20"/>
              </w:rPr>
              <w:t>Operable for 30 Min. at a Time</w:t>
            </w:r>
          </w:p>
        </w:tc>
        <w:tc>
          <w:tcPr>
            <w:tcW w:w="835" w:type="dxa"/>
            <w:tcBorders>
              <w:top w:val="nil"/>
              <w:left w:val="nil"/>
              <w:bottom w:val="nil"/>
              <w:right w:val="single" w:sz="8" w:space="0" w:color="auto"/>
            </w:tcBorders>
            <w:shd w:val="clear" w:color="auto" w:fill="auto"/>
            <w:textDirection w:val="btLr"/>
            <w:vAlign w:val="bottom"/>
            <w:hideMark/>
          </w:tcPr>
          <w:p w14:paraId="368FA94C" w14:textId="77777777" w:rsidR="00A30944" w:rsidRPr="00BA4ABD" w:rsidRDefault="00A30944" w:rsidP="00A30944">
            <w:pPr>
              <w:spacing w:line="240" w:lineRule="auto"/>
              <w:ind w:firstLine="0"/>
              <w:jc w:val="center"/>
              <w:rPr>
                <w:rFonts w:ascii="Calibri" w:eastAsia="Times New Roman" w:hAnsi="Calibri" w:cs="Calibri"/>
                <w:b/>
                <w:color w:val="000000"/>
                <w:sz w:val="20"/>
                <w:szCs w:val="20"/>
              </w:rPr>
            </w:pPr>
            <w:r w:rsidRPr="00BA4ABD">
              <w:rPr>
                <w:rFonts w:ascii="Calibri" w:eastAsia="Times New Roman" w:hAnsi="Calibri" w:cs="Calibri"/>
                <w:b/>
                <w:color w:val="000000"/>
                <w:sz w:val="20"/>
                <w:szCs w:val="20"/>
              </w:rPr>
              <w:t xml:space="preserve">Motor has sufficient Power </w:t>
            </w:r>
            <w:r w:rsidRPr="00BA4ABD">
              <w:rPr>
                <w:rFonts w:ascii="Calibri" w:eastAsia="Times New Roman" w:hAnsi="Calibri" w:cs="Calibri"/>
                <w:b/>
                <w:color w:val="000000"/>
                <w:sz w:val="20"/>
                <w:szCs w:val="20"/>
              </w:rPr>
              <w:br/>
              <w:t>to Perform Device Operation</w:t>
            </w:r>
          </w:p>
        </w:tc>
      </w:tr>
      <w:tr w:rsidR="00A52994" w:rsidRPr="00A30944" w14:paraId="0777F2A9" w14:textId="77777777" w:rsidTr="00BA4ABD">
        <w:trPr>
          <w:trHeight w:val="138"/>
        </w:trPr>
        <w:tc>
          <w:tcPr>
            <w:tcW w:w="1842" w:type="dxa"/>
            <w:tcBorders>
              <w:top w:val="nil"/>
              <w:left w:val="single" w:sz="8" w:space="0" w:color="auto"/>
              <w:bottom w:val="single" w:sz="4" w:space="0" w:color="auto"/>
              <w:right w:val="nil"/>
            </w:tcBorders>
            <w:shd w:val="clear" w:color="000000" w:fill="E2EFDA"/>
            <w:noWrap/>
            <w:vAlign w:val="center"/>
            <w:hideMark/>
          </w:tcPr>
          <w:p w14:paraId="098247D7" w14:textId="77777777" w:rsidR="00A30944" w:rsidRPr="00632EB9" w:rsidRDefault="00A30944" w:rsidP="00A30944">
            <w:pPr>
              <w:spacing w:line="240" w:lineRule="auto"/>
              <w:ind w:firstLine="0"/>
              <w:rPr>
                <w:rFonts w:ascii="Calibri" w:eastAsia="Times New Roman" w:hAnsi="Calibri" w:cs="Calibri"/>
                <w:b/>
                <w:color w:val="000000"/>
                <w:sz w:val="16"/>
                <w:szCs w:val="16"/>
              </w:rPr>
            </w:pPr>
            <w:r w:rsidRPr="00632EB9">
              <w:rPr>
                <w:rFonts w:ascii="Calibri" w:eastAsia="Times New Roman" w:hAnsi="Calibri" w:cs="Calibri"/>
                <w:b/>
                <w:color w:val="000000"/>
                <w:sz w:val="16"/>
                <w:szCs w:val="16"/>
              </w:rPr>
              <w:t>1) Automates Fuse Switching</w:t>
            </w:r>
          </w:p>
        </w:tc>
        <w:tc>
          <w:tcPr>
            <w:tcW w:w="601" w:type="dxa"/>
            <w:tcBorders>
              <w:top w:val="nil"/>
              <w:left w:val="single" w:sz="8" w:space="0" w:color="auto"/>
              <w:bottom w:val="single" w:sz="4" w:space="0" w:color="auto"/>
              <w:right w:val="single" w:sz="8" w:space="0" w:color="auto"/>
            </w:tcBorders>
            <w:shd w:val="clear" w:color="000000" w:fill="FFFF99"/>
            <w:noWrap/>
            <w:vAlign w:val="bottom"/>
            <w:hideMark/>
          </w:tcPr>
          <w:p w14:paraId="660AC27E"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6</w:t>
            </w:r>
          </w:p>
        </w:tc>
        <w:tc>
          <w:tcPr>
            <w:tcW w:w="830" w:type="dxa"/>
            <w:gridSpan w:val="2"/>
            <w:tcBorders>
              <w:top w:val="single" w:sz="8" w:space="0" w:color="auto"/>
              <w:left w:val="nil"/>
              <w:bottom w:val="single" w:sz="4" w:space="0" w:color="auto"/>
              <w:right w:val="single" w:sz="4" w:space="0" w:color="auto"/>
            </w:tcBorders>
            <w:shd w:val="clear" w:color="auto" w:fill="auto"/>
            <w:noWrap/>
            <w:vAlign w:val="bottom"/>
            <w:hideMark/>
          </w:tcPr>
          <w:p w14:paraId="45D44F3D"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single" w:sz="8" w:space="0" w:color="auto"/>
              <w:left w:val="nil"/>
              <w:bottom w:val="single" w:sz="4" w:space="0" w:color="auto"/>
              <w:right w:val="single" w:sz="4" w:space="0" w:color="auto"/>
            </w:tcBorders>
            <w:shd w:val="clear" w:color="auto" w:fill="auto"/>
            <w:noWrap/>
            <w:vAlign w:val="bottom"/>
            <w:hideMark/>
          </w:tcPr>
          <w:p w14:paraId="7CF0AD79"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5</w:t>
            </w:r>
          </w:p>
        </w:tc>
        <w:tc>
          <w:tcPr>
            <w:tcW w:w="824" w:type="dxa"/>
            <w:gridSpan w:val="2"/>
            <w:tcBorders>
              <w:top w:val="single" w:sz="8" w:space="0" w:color="auto"/>
              <w:left w:val="nil"/>
              <w:bottom w:val="single" w:sz="4" w:space="0" w:color="auto"/>
              <w:right w:val="single" w:sz="4" w:space="0" w:color="auto"/>
            </w:tcBorders>
            <w:shd w:val="clear" w:color="auto" w:fill="auto"/>
            <w:noWrap/>
            <w:vAlign w:val="bottom"/>
            <w:hideMark/>
          </w:tcPr>
          <w:p w14:paraId="383C04C0"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5</w:t>
            </w:r>
          </w:p>
        </w:tc>
        <w:tc>
          <w:tcPr>
            <w:tcW w:w="718" w:type="dxa"/>
            <w:tcBorders>
              <w:top w:val="single" w:sz="8" w:space="0" w:color="auto"/>
              <w:left w:val="nil"/>
              <w:bottom w:val="single" w:sz="4" w:space="0" w:color="auto"/>
              <w:right w:val="single" w:sz="4" w:space="0" w:color="auto"/>
            </w:tcBorders>
            <w:shd w:val="clear" w:color="auto" w:fill="auto"/>
            <w:noWrap/>
            <w:vAlign w:val="bottom"/>
            <w:hideMark/>
          </w:tcPr>
          <w:p w14:paraId="718F1516"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0" w:type="dxa"/>
            <w:gridSpan w:val="2"/>
            <w:tcBorders>
              <w:top w:val="single" w:sz="8" w:space="0" w:color="auto"/>
              <w:left w:val="nil"/>
              <w:bottom w:val="single" w:sz="4" w:space="0" w:color="auto"/>
              <w:right w:val="single" w:sz="4" w:space="0" w:color="auto"/>
            </w:tcBorders>
            <w:shd w:val="clear" w:color="auto" w:fill="auto"/>
            <w:noWrap/>
            <w:vAlign w:val="bottom"/>
            <w:hideMark/>
          </w:tcPr>
          <w:p w14:paraId="1928D6F2"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3</w:t>
            </w:r>
          </w:p>
        </w:tc>
        <w:tc>
          <w:tcPr>
            <w:tcW w:w="824" w:type="dxa"/>
            <w:gridSpan w:val="2"/>
            <w:tcBorders>
              <w:top w:val="single" w:sz="8" w:space="0" w:color="auto"/>
              <w:left w:val="nil"/>
              <w:bottom w:val="single" w:sz="4" w:space="0" w:color="auto"/>
              <w:right w:val="single" w:sz="4" w:space="0" w:color="auto"/>
            </w:tcBorders>
            <w:shd w:val="clear" w:color="auto" w:fill="auto"/>
            <w:noWrap/>
            <w:vAlign w:val="bottom"/>
            <w:hideMark/>
          </w:tcPr>
          <w:p w14:paraId="4ECAAF65"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single" w:sz="8" w:space="0" w:color="auto"/>
              <w:left w:val="nil"/>
              <w:bottom w:val="single" w:sz="4" w:space="0" w:color="auto"/>
              <w:right w:val="single" w:sz="4" w:space="0" w:color="auto"/>
            </w:tcBorders>
            <w:shd w:val="clear" w:color="auto" w:fill="auto"/>
            <w:noWrap/>
            <w:vAlign w:val="bottom"/>
            <w:hideMark/>
          </w:tcPr>
          <w:p w14:paraId="50B79958"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3</w:t>
            </w:r>
          </w:p>
        </w:tc>
        <w:tc>
          <w:tcPr>
            <w:tcW w:w="824" w:type="dxa"/>
            <w:gridSpan w:val="2"/>
            <w:tcBorders>
              <w:top w:val="single" w:sz="8" w:space="0" w:color="auto"/>
              <w:left w:val="nil"/>
              <w:bottom w:val="single" w:sz="4" w:space="0" w:color="auto"/>
              <w:right w:val="single" w:sz="4" w:space="0" w:color="auto"/>
            </w:tcBorders>
            <w:shd w:val="clear" w:color="auto" w:fill="auto"/>
            <w:noWrap/>
            <w:vAlign w:val="bottom"/>
            <w:hideMark/>
          </w:tcPr>
          <w:p w14:paraId="2E82B523"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tcBorders>
              <w:top w:val="single" w:sz="8" w:space="0" w:color="auto"/>
              <w:left w:val="nil"/>
              <w:bottom w:val="single" w:sz="4" w:space="0" w:color="auto"/>
              <w:right w:val="single" w:sz="4" w:space="0" w:color="auto"/>
            </w:tcBorders>
            <w:shd w:val="clear" w:color="auto" w:fill="auto"/>
            <w:noWrap/>
            <w:vAlign w:val="bottom"/>
            <w:hideMark/>
          </w:tcPr>
          <w:p w14:paraId="676BD654"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0" w:type="dxa"/>
            <w:tcBorders>
              <w:top w:val="single" w:sz="8" w:space="0" w:color="auto"/>
              <w:left w:val="nil"/>
              <w:bottom w:val="single" w:sz="4" w:space="0" w:color="auto"/>
              <w:right w:val="single" w:sz="4" w:space="0" w:color="auto"/>
            </w:tcBorders>
            <w:shd w:val="clear" w:color="auto" w:fill="auto"/>
            <w:noWrap/>
            <w:vAlign w:val="bottom"/>
            <w:hideMark/>
          </w:tcPr>
          <w:p w14:paraId="2F0A53D2"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5</w:t>
            </w:r>
          </w:p>
        </w:tc>
        <w:tc>
          <w:tcPr>
            <w:tcW w:w="835" w:type="dxa"/>
            <w:tcBorders>
              <w:top w:val="single" w:sz="8" w:space="0" w:color="auto"/>
              <w:left w:val="nil"/>
              <w:bottom w:val="single" w:sz="4" w:space="0" w:color="auto"/>
              <w:right w:val="single" w:sz="8" w:space="0" w:color="auto"/>
            </w:tcBorders>
            <w:shd w:val="clear" w:color="auto" w:fill="auto"/>
            <w:noWrap/>
            <w:vAlign w:val="bottom"/>
            <w:hideMark/>
          </w:tcPr>
          <w:p w14:paraId="3A3E6A11"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9</w:t>
            </w:r>
          </w:p>
        </w:tc>
      </w:tr>
      <w:tr w:rsidR="00A52994" w:rsidRPr="00A30944" w14:paraId="3F5F763E" w14:textId="77777777" w:rsidTr="00BA4ABD">
        <w:trPr>
          <w:trHeight w:val="138"/>
        </w:trPr>
        <w:tc>
          <w:tcPr>
            <w:tcW w:w="1842" w:type="dxa"/>
            <w:tcBorders>
              <w:top w:val="nil"/>
              <w:left w:val="single" w:sz="8" w:space="0" w:color="auto"/>
              <w:bottom w:val="single" w:sz="4" w:space="0" w:color="auto"/>
              <w:right w:val="nil"/>
            </w:tcBorders>
            <w:shd w:val="clear" w:color="000000" w:fill="E2EFDA"/>
            <w:noWrap/>
            <w:vAlign w:val="center"/>
            <w:hideMark/>
          </w:tcPr>
          <w:p w14:paraId="1FA4E0C3" w14:textId="77777777" w:rsidR="00A30944" w:rsidRPr="00632EB9" w:rsidRDefault="00A30944" w:rsidP="00A30944">
            <w:pPr>
              <w:spacing w:line="240" w:lineRule="auto"/>
              <w:ind w:firstLine="0"/>
              <w:rPr>
                <w:rFonts w:ascii="Calibri" w:eastAsia="Times New Roman" w:hAnsi="Calibri" w:cs="Calibri"/>
                <w:b/>
                <w:color w:val="000000"/>
                <w:sz w:val="16"/>
                <w:szCs w:val="16"/>
              </w:rPr>
            </w:pPr>
            <w:r w:rsidRPr="00632EB9">
              <w:rPr>
                <w:rFonts w:ascii="Calibri" w:eastAsia="Times New Roman" w:hAnsi="Calibri" w:cs="Calibri"/>
                <w:b/>
                <w:color w:val="000000"/>
                <w:sz w:val="16"/>
                <w:szCs w:val="16"/>
              </w:rPr>
              <w:t>2) Reach Areas Inaccessible by Bucket Truck</w:t>
            </w:r>
          </w:p>
        </w:tc>
        <w:tc>
          <w:tcPr>
            <w:tcW w:w="601" w:type="dxa"/>
            <w:tcBorders>
              <w:top w:val="nil"/>
              <w:left w:val="single" w:sz="8" w:space="0" w:color="auto"/>
              <w:bottom w:val="single" w:sz="4" w:space="0" w:color="auto"/>
              <w:right w:val="single" w:sz="8" w:space="0" w:color="auto"/>
            </w:tcBorders>
            <w:shd w:val="clear" w:color="000000" w:fill="FFFF99"/>
            <w:noWrap/>
            <w:vAlign w:val="bottom"/>
            <w:hideMark/>
          </w:tcPr>
          <w:p w14:paraId="134F687E"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7</w:t>
            </w:r>
          </w:p>
        </w:tc>
        <w:tc>
          <w:tcPr>
            <w:tcW w:w="830" w:type="dxa"/>
            <w:gridSpan w:val="2"/>
            <w:tcBorders>
              <w:top w:val="nil"/>
              <w:left w:val="nil"/>
              <w:bottom w:val="single" w:sz="4" w:space="0" w:color="auto"/>
              <w:right w:val="single" w:sz="4" w:space="0" w:color="auto"/>
            </w:tcBorders>
            <w:shd w:val="clear" w:color="auto" w:fill="auto"/>
            <w:noWrap/>
            <w:vAlign w:val="bottom"/>
            <w:hideMark/>
          </w:tcPr>
          <w:p w14:paraId="68686078"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749CC5D"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531CD6C"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718" w:type="dxa"/>
            <w:tcBorders>
              <w:top w:val="nil"/>
              <w:left w:val="nil"/>
              <w:bottom w:val="single" w:sz="4" w:space="0" w:color="auto"/>
              <w:right w:val="single" w:sz="4" w:space="0" w:color="auto"/>
            </w:tcBorders>
            <w:shd w:val="clear" w:color="auto" w:fill="auto"/>
            <w:noWrap/>
            <w:vAlign w:val="bottom"/>
            <w:hideMark/>
          </w:tcPr>
          <w:p w14:paraId="52A28691"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0" w:type="dxa"/>
            <w:gridSpan w:val="2"/>
            <w:tcBorders>
              <w:top w:val="nil"/>
              <w:left w:val="nil"/>
              <w:bottom w:val="single" w:sz="4" w:space="0" w:color="auto"/>
              <w:right w:val="single" w:sz="4" w:space="0" w:color="auto"/>
            </w:tcBorders>
            <w:shd w:val="clear" w:color="auto" w:fill="auto"/>
            <w:noWrap/>
            <w:vAlign w:val="bottom"/>
            <w:hideMark/>
          </w:tcPr>
          <w:p w14:paraId="40115CD1"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522863B"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8846A23"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AE89F5A"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tcBorders>
              <w:top w:val="nil"/>
              <w:left w:val="nil"/>
              <w:bottom w:val="single" w:sz="4" w:space="0" w:color="auto"/>
              <w:right w:val="single" w:sz="4" w:space="0" w:color="auto"/>
            </w:tcBorders>
            <w:shd w:val="clear" w:color="auto" w:fill="auto"/>
            <w:noWrap/>
            <w:vAlign w:val="bottom"/>
            <w:hideMark/>
          </w:tcPr>
          <w:p w14:paraId="693602FB"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0" w:type="dxa"/>
            <w:tcBorders>
              <w:top w:val="nil"/>
              <w:left w:val="nil"/>
              <w:bottom w:val="single" w:sz="4" w:space="0" w:color="auto"/>
              <w:right w:val="single" w:sz="4" w:space="0" w:color="auto"/>
            </w:tcBorders>
            <w:shd w:val="clear" w:color="auto" w:fill="auto"/>
            <w:noWrap/>
            <w:vAlign w:val="bottom"/>
            <w:hideMark/>
          </w:tcPr>
          <w:p w14:paraId="581D355E"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3</w:t>
            </w:r>
          </w:p>
        </w:tc>
        <w:tc>
          <w:tcPr>
            <w:tcW w:w="835" w:type="dxa"/>
            <w:tcBorders>
              <w:top w:val="nil"/>
              <w:left w:val="nil"/>
              <w:bottom w:val="single" w:sz="4" w:space="0" w:color="auto"/>
              <w:right w:val="single" w:sz="8" w:space="0" w:color="auto"/>
            </w:tcBorders>
            <w:shd w:val="clear" w:color="auto" w:fill="auto"/>
            <w:noWrap/>
            <w:vAlign w:val="bottom"/>
            <w:hideMark/>
          </w:tcPr>
          <w:p w14:paraId="73953D59"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r>
      <w:tr w:rsidR="00A52994" w:rsidRPr="00A30944" w14:paraId="563F60EB" w14:textId="77777777" w:rsidTr="00BA4ABD">
        <w:trPr>
          <w:trHeight w:val="138"/>
        </w:trPr>
        <w:tc>
          <w:tcPr>
            <w:tcW w:w="1842" w:type="dxa"/>
            <w:tcBorders>
              <w:top w:val="nil"/>
              <w:left w:val="single" w:sz="8" w:space="0" w:color="auto"/>
              <w:bottom w:val="single" w:sz="4" w:space="0" w:color="auto"/>
              <w:right w:val="nil"/>
            </w:tcBorders>
            <w:shd w:val="clear" w:color="000000" w:fill="E2EFDA"/>
            <w:noWrap/>
            <w:vAlign w:val="center"/>
            <w:hideMark/>
          </w:tcPr>
          <w:p w14:paraId="4C480C8D" w14:textId="77777777" w:rsidR="00A30944" w:rsidRPr="00632EB9" w:rsidRDefault="00A30944" w:rsidP="00A30944">
            <w:pPr>
              <w:spacing w:line="240" w:lineRule="auto"/>
              <w:ind w:firstLine="0"/>
              <w:rPr>
                <w:rFonts w:ascii="Calibri" w:eastAsia="Times New Roman" w:hAnsi="Calibri" w:cs="Calibri"/>
                <w:b/>
                <w:color w:val="000000"/>
                <w:sz w:val="16"/>
                <w:szCs w:val="16"/>
              </w:rPr>
            </w:pPr>
            <w:r w:rsidRPr="00632EB9">
              <w:rPr>
                <w:rFonts w:ascii="Calibri" w:eastAsia="Times New Roman" w:hAnsi="Calibri" w:cs="Calibri"/>
                <w:b/>
                <w:color w:val="000000"/>
                <w:sz w:val="16"/>
                <w:szCs w:val="16"/>
              </w:rPr>
              <w:t>3) Operate in Multiple Operating Environments</w:t>
            </w:r>
          </w:p>
        </w:tc>
        <w:tc>
          <w:tcPr>
            <w:tcW w:w="601" w:type="dxa"/>
            <w:tcBorders>
              <w:top w:val="nil"/>
              <w:left w:val="single" w:sz="8" w:space="0" w:color="auto"/>
              <w:bottom w:val="single" w:sz="4" w:space="0" w:color="auto"/>
              <w:right w:val="single" w:sz="8" w:space="0" w:color="auto"/>
            </w:tcBorders>
            <w:shd w:val="clear" w:color="000000" w:fill="FFFF99"/>
            <w:noWrap/>
            <w:vAlign w:val="bottom"/>
            <w:hideMark/>
          </w:tcPr>
          <w:p w14:paraId="031669DF"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2</w:t>
            </w:r>
          </w:p>
        </w:tc>
        <w:tc>
          <w:tcPr>
            <w:tcW w:w="830" w:type="dxa"/>
            <w:gridSpan w:val="2"/>
            <w:tcBorders>
              <w:top w:val="nil"/>
              <w:left w:val="nil"/>
              <w:bottom w:val="single" w:sz="4" w:space="0" w:color="auto"/>
              <w:right w:val="single" w:sz="4" w:space="0" w:color="auto"/>
            </w:tcBorders>
            <w:shd w:val="clear" w:color="auto" w:fill="auto"/>
            <w:noWrap/>
            <w:vAlign w:val="bottom"/>
            <w:hideMark/>
          </w:tcPr>
          <w:p w14:paraId="0DE85207"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49F8AFF"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7A428D0"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3</w:t>
            </w:r>
          </w:p>
        </w:tc>
        <w:tc>
          <w:tcPr>
            <w:tcW w:w="718" w:type="dxa"/>
            <w:tcBorders>
              <w:top w:val="nil"/>
              <w:left w:val="nil"/>
              <w:bottom w:val="single" w:sz="4" w:space="0" w:color="auto"/>
              <w:right w:val="single" w:sz="4" w:space="0" w:color="auto"/>
            </w:tcBorders>
            <w:shd w:val="clear" w:color="auto" w:fill="auto"/>
            <w:noWrap/>
            <w:vAlign w:val="bottom"/>
            <w:hideMark/>
          </w:tcPr>
          <w:p w14:paraId="0FBE74AE"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0" w:type="dxa"/>
            <w:gridSpan w:val="2"/>
            <w:tcBorders>
              <w:top w:val="nil"/>
              <w:left w:val="nil"/>
              <w:bottom w:val="single" w:sz="4" w:space="0" w:color="auto"/>
              <w:right w:val="single" w:sz="4" w:space="0" w:color="auto"/>
            </w:tcBorders>
            <w:shd w:val="clear" w:color="auto" w:fill="auto"/>
            <w:noWrap/>
            <w:vAlign w:val="bottom"/>
            <w:hideMark/>
          </w:tcPr>
          <w:p w14:paraId="188EE4C5"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5</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CEB1DD4"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2E413B3"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1</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2D49105"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tcBorders>
              <w:top w:val="nil"/>
              <w:left w:val="nil"/>
              <w:bottom w:val="single" w:sz="4" w:space="0" w:color="auto"/>
              <w:right w:val="single" w:sz="4" w:space="0" w:color="auto"/>
            </w:tcBorders>
            <w:shd w:val="clear" w:color="auto" w:fill="auto"/>
            <w:noWrap/>
            <w:vAlign w:val="bottom"/>
            <w:hideMark/>
          </w:tcPr>
          <w:p w14:paraId="4FCC423C"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0" w:type="dxa"/>
            <w:tcBorders>
              <w:top w:val="nil"/>
              <w:left w:val="nil"/>
              <w:bottom w:val="single" w:sz="4" w:space="0" w:color="auto"/>
              <w:right w:val="single" w:sz="4" w:space="0" w:color="auto"/>
            </w:tcBorders>
            <w:shd w:val="clear" w:color="auto" w:fill="auto"/>
            <w:noWrap/>
            <w:vAlign w:val="bottom"/>
            <w:hideMark/>
          </w:tcPr>
          <w:p w14:paraId="6A15D455"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5" w:type="dxa"/>
            <w:tcBorders>
              <w:top w:val="nil"/>
              <w:left w:val="nil"/>
              <w:bottom w:val="single" w:sz="4" w:space="0" w:color="auto"/>
              <w:right w:val="single" w:sz="8" w:space="0" w:color="auto"/>
            </w:tcBorders>
            <w:shd w:val="clear" w:color="auto" w:fill="auto"/>
            <w:noWrap/>
            <w:vAlign w:val="bottom"/>
            <w:hideMark/>
          </w:tcPr>
          <w:p w14:paraId="627FA73B"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r>
      <w:tr w:rsidR="00A52994" w:rsidRPr="00A30944" w14:paraId="2FFAA106" w14:textId="77777777" w:rsidTr="00BA4ABD">
        <w:trPr>
          <w:trHeight w:val="138"/>
        </w:trPr>
        <w:tc>
          <w:tcPr>
            <w:tcW w:w="1842" w:type="dxa"/>
            <w:tcBorders>
              <w:top w:val="nil"/>
              <w:left w:val="single" w:sz="8" w:space="0" w:color="auto"/>
              <w:bottom w:val="single" w:sz="4" w:space="0" w:color="auto"/>
              <w:right w:val="nil"/>
            </w:tcBorders>
            <w:shd w:val="clear" w:color="000000" w:fill="E2EFDA"/>
            <w:noWrap/>
            <w:vAlign w:val="center"/>
            <w:hideMark/>
          </w:tcPr>
          <w:p w14:paraId="5875F315" w14:textId="77777777" w:rsidR="00A30944" w:rsidRPr="00632EB9" w:rsidRDefault="00A30944" w:rsidP="00A30944">
            <w:pPr>
              <w:spacing w:line="240" w:lineRule="auto"/>
              <w:ind w:firstLine="0"/>
              <w:rPr>
                <w:rFonts w:ascii="Calibri" w:eastAsia="Times New Roman" w:hAnsi="Calibri" w:cs="Calibri"/>
                <w:b/>
                <w:color w:val="000000"/>
                <w:sz w:val="16"/>
                <w:szCs w:val="16"/>
              </w:rPr>
            </w:pPr>
            <w:r w:rsidRPr="00632EB9">
              <w:rPr>
                <w:rFonts w:ascii="Calibri" w:eastAsia="Times New Roman" w:hAnsi="Calibri" w:cs="Calibri"/>
                <w:b/>
                <w:color w:val="000000"/>
                <w:sz w:val="16"/>
                <w:szCs w:val="16"/>
              </w:rPr>
              <w:t>4) Transportable via Bucket Truck</w:t>
            </w:r>
          </w:p>
        </w:tc>
        <w:tc>
          <w:tcPr>
            <w:tcW w:w="601" w:type="dxa"/>
            <w:tcBorders>
              <w:top w:val="nil"/>
              <w:left w:val="single" w:sz="8" w:space="0" w:color="auto"/>
              <w:bottom w:val="single" w:sz="4" w:space="0" w:color="auto"/>
              <w:right w:val="single" w:sz="8" w:space="0" w:color="auto"/>
            </w:tcBorders>
            <w:shd w:val="clear" w:color="000000" w:fill="FFFF99"/>
            <w:noWrap/>
            <w:vAlign w:val="bottom"/>
            <w:hideMark/>
          </w:tcPr>
          <w:p w14:paraId="3FFB530E"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5</w:t>
            </w:r>
          </w:p>
        </w:tc>
        <w:tc>
          <w:tcPr>
            <w:tcW w:w="830" w:type="dxa"/>
            <w:gridSpan w:val="2"/>
            <w:tcBorders>
              <w:top w:val="nil"/>
              <w:left w:val="nil"/>
              <w:bottom w:val="single" w:sz="4" w:space="0" w:color="auto"/>
              <w:right w:val="single" w:sz="4" w:space="0" w:color="auto"/>
            </w:tcBorders>
            <w:shd w:val="clear" w:color="auto" w:fill="auto"/>
            <w:noWrap/>
            <w:vAlign w:val="bottom"/>
            <w:hideMark/>
          </w:tcPr>
          <w:p w14:paraId="27AE258A"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3</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EE2F6B9"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41FFE02"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718" w:type="dxa"/>
            <w:tcBorders>
              <w:top w:val="nil"/>
              <w:left w:val="nil"/>
              <w:bottom w:val="single" w:sz="4" w:space="0" w:color="auto"/>
              <w:right w:val="single" w:sz="4" w:space="0" w:color="auto"/>
            </w:tcBorders>
            <w:shd w:val="clear" w:color="auto" w:fill="auto"/>
            <w:noWrap/>
            <w:vAlign w:val="bottom"/>
            <w:hideMark/>
          </w:tcPr>
          <w:p w14:paraId="1A6074A9"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9</w:t>
            </w:r>
          </w:p>
        </w:tc>
        <w:tc>
          <w:tcPr>
            <w:tcW w:w="830" w:type="dxa"/>
            <w:gridSpan w:val="2"/>
            <w:tcBorders>
              <w:top w:val="nil"/>
              <w:left w:val="nil"/>
              <w:bottom w:val="single" w:sz="4" w:space="0" w:color="auto"/>
              <w:right w:val="single" w:sz="4" w:space="0" w:color="auto"/>
            </w:tcBorders>
            <w:shd w:val="clear" w:color="auto" w:fill="auto"/>
            <w:noWrap/>
            <w:vAlign w:val="bottom"/>
            <w:hideMark/>
          </w:tcPr>
          <w:p w14:paraId="01683A62"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69483EA"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A957855"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3362F6E"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tcBorders>
              <w:top w:val="nil"/>
              <w:left w:val="nil"/>
              <w:bottom w:val="single" w:sz="4" w:space="0" w:color="auto"/>
              <w:right w:val="single" w:sz="4" w:space="0" w:color="auto"/>
            </w:tcBorders>
            <w:shd w:val="clear" w:color="auto" w:fill="auto"/>
            <w:noWrap/>
            <w:vAlign w:val="bottom"/>
            <w:hideMark/>
          </w:tcPr>
          <w:p w14:paraId="40C66953"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0" w:type="dxa"/>
            <w:tcBorders>
              <w:top w:val="nil"/>
              <w:left w:val="nil"/>
              <w:bottom w:val="single" w:sz="4" w:space="0" w:color="auto"/>
              <w:right w:val="single" w:sz="4" w:space="0" w:color="auto"/>
            </w:tcBorders>
            <w:shd w:val="clear" w:color="auto" w:fill="auto"/>
            <w:noWrap/>
            <w:vAlign w:val="bottom"/>
            <w:hideMark/>
          </w:tcPr>
          <w:p w14:paraId="16C3713E"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5" w:type="dxa"/>
            <w:tcBorders>
              <w:top w:val="nil"/>
              <w:left w:val="nil"/>
              <w:bottom w:val="single" w:sz="4" w:space="0" w:color="auto"/>
              <w:right w:val="single" w:sz="8" w:space="0" w:color="auto"/>
            </w:tcBorders>
            <w:shd w:val="clear" w:color="auto" w:fill="auto"/>
            <w:noWrap/>
            <w:vAlign w:val="bottom"/>
            <w:hideMark/>
          </w:tcPr>
          <w:p w14:paraId="62DC1410"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r>
      <w:tr w:rsidR="00A52994" w:rsidRPr="00A30944" w14:paraId="22C1C0C3" w14:textId="77777777" w:rsidTr="00BA4ABD">
        <w:trPr>
          <w:trHeight w:val="138"/>
        </w:trPr>
        <w:tc>
          <w:tcPr>
            <w:tcW w:w="1842" w:type="dxa"/>
            <w:tcBorders>
              <w:top w:val="nil"/>
              <w:left w:val="single" w:sz="8" w:space="0" w:color="auto"/>
              <w:bottom w:val="single" w:sz="4" w:space="0" w:color="auto"/>
              <w:right w:val="nil"/>
            </w:tcBorders>
            <w:shd w:val="clear" w:color="000000" w:fill="E2EFDA"/>
            <w:noWrap/>
            <w:vAlign w:val="center"/>
            <w:hideMark/>
          </w:tcPr>
          <w:p w14:paraId="3D003CA5" w14:textId="77777777" w:rsidR="00A30944" w:rsidRPr="00632EB9" w:rsidRDefault="00A30944" w:rsidP="00A30944">
            <w:pPr>
              <w:spacing w:line="240" w:lineRule="auto"/>
              <w:ind w:firstLine="0"/>
              <w:rPr>
                <w:rFonts w:ascii="Calibri" w:eastAsia="Times New Roman" w:hAnsi="Calibri" w:cs="Calibri"/>
                <w:b/>
                <w:color w:val="000000"/>
                <w:sz w:val="16"/>
                <w:szCs w:val="16"/>
              </w:rPr>
            </w:pPr>
            <w:r w:rsidRPr="00632EB9">
              <w:rPr>
                <w:rFonts w:ascii="Calibri" w:eastAsia="Times New Roman" w:hAnsi="Calibri" w:cs="Calibri"/>
                <w:b/>
                <w:color w:val="000000"/>
                <w:sz w:val="16"/>
                <w:szCs w:val="16"/>
              </w:rPr>
              <w:t>5) Transportable via Passenger Vehicle</w:t>
            </w:r>
          </w:p>
        </w:tc>
        <w:tc>
          <w:tcPr>
            <w:tcW w:w="601" w:type="dxa"/>
            <w:tcBorders>
              <w:top w:val="nil"/>
              <w:left w:val="single" w:sz="8" w:space="0" w:color="auto"/>
              <w:bottom w:val="single" w:sz="4" w:space="0" w:color="auto"/>
              <w:right w:val="single" w:sz="8" w:space="0" w:color="auto"/>
            </w:tcBorders>
            <w:shd w:val="clear" w:color="000000" w:fill="FFFF99"/>
            <w:noWrap/>
            <w:vAlign w:val="bottom"/>
            <w:hideMark/>
          </w:tcPr>
          <w:p w14:paraId="4D235B22"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0</w:t>
            </w:r>
          </w:p>
        </w:tc>
        <w:tc>
          <w:tcPr>
            <w:tcW w:w="830" w:type="dxa"/>
            <w:gridSpan w:val="2"/>
            <w:tcBorders>
              <w:top w:val="nil"/>
              <w:left w:val="nil"/>
              <w:bottom w:val="single" w:sz="4" w:space="0" w:color="auto"/>
              <w:right w:val="single" w:sz="4" w:space="0" w:color="auto"/>
            </w:tcBorders>
            <w:shd w:val="clear" w:color="auto" w:fill="auto"/>
            <w:noWrap/>
            <w:vAlign w:val="bottom"/>
            <w:hideMark/>
          </w:tcPr>
          <w:p w14:paraId="606C1558"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1</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D7BC3AF"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00EEDF0"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718" w:type="dxa"/>
            <w:tcBorders>
              <w:top w:val="nil"/>
              <w:left w:val="nil"/>
              <w:bottom w:val="single" w:sz="4" w:space="0" w:color="auto"/>
              <w:right w:val="single" w:sz="4" w:space="0" w:color="auto"/>
            </w:tcBorders>
            <w:shd w:val="clear" w:color="auto" w:fill="auto"/>
            <w:noWrap/>
            <w:vAlign w:val="bottom"/>
            <w:hideMark/>
          </w:tcPr>
          <w:p w14:paraId="57CAD01A"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9</w:t>
            </w:r>
          </w:p>
        </w:tc>
        <w:tc>
          <w:tcPr>
            <w:tcW w:w="830" w:type="dxa"/>
            <w:gridSpan w:val="2"/>
            <w:tcBorders>
              <w:top w:val="nil"/>
              <w:left w:val="nil"/>
              <w:bottom w:val="single" w:sz="4" w:space="0" w:color="auto"/>
              <w:right w:val="single" w:sz="4" w:space="0" w:color="auto"/>
            </w:tcBorders>
            <w:shd w:val="clear" w:color="auto" w:fill="auto"/>
            <w:noWrap/>
            <w:vAlign w:val="bottom"/>
            <w:hideMark/>
          </w:tcPr>
          <w:p w14:paraId="1A9E4CF7"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5FB66D6"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8A5080B"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E3261D7"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tcBorders>
              <w:top w:val="nil"/>
              <w:left w:val="nil"/>
              <w:bottom w:val="single" w:sz="4" w:space="0" w:color="auto"/>
              <w:right w:val="single" w:sz="4" w:space="0" w:color="auto"/>
            </w:tcBorders>
            <w:shd w:val="clear" w:color="auto" w:fill="auto"/>
            <w:noWrap/>
            <w:vAlign w:val="bottom"/>
            <w:hideMark/>
          </w:tcPr>
          <w:p w14:paraId="7DE058C2"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0" w:type="dxa"/>
            <w:tcBorders>
              <w:top w:val="nil"/>
              <w:left w:val="nil"/>
              <w:bottom w:val="single" w:sz="4" w:space="0" w:color="auto"/>
              <w:right w:val="single" w:sz="4" w:space="0" w:color="auto"/>
            </w:tcBorders>
            <w:shd w:val="clear" w:color="auto" w:fill="auto"/>
            <w:noWrap/>
            <w:vAlign w:val="bottom"/>
            <w:hideMark/>
          </w:tcPr>
          <w:p w14:paraId="22B9FAA5"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5" w:type="dxa"/>
            <w:tcBorders>
              <w:top w:val="nil"/>
              <w:left w:val="nil"/>
              <w:bottom w:val="single" w:sz="4" w:space="0" w:color="auto"/>
              <w:right w:val="single" w:sz="8" w:space="0" w:color="auto"/>
            </w:tcBorders>
            <w:shd w:val="clear" w:color="auto" w:fill="auto"/>
            <w:noWrap/>
            <w:vAlign w:val="bottom"/>
            <w:hideMark/>
          </w:tcPr>
          <w:p w14:paraId="53D162A2"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r>
      <w:tr w:rsidR="00A52994" w:rsidRPr="00A30944" w14:paraId="51D6EC85" w14:textId="77777777" w:rsidTr="00BA4ABD">
        <w:trPr>
          <w:trHeight w:val="138"/>
        </w:trPr>
        <w:tc>
          <w:tcPr>
            <w:tcW w:w="1842" w:type="dxa"/>
            <w:tcBorders>
              <w:top w:val="nil"/>
              <w:left w:val="single" w:sz="8" w:space="0" w:color="auto"/>
              <w:bottom w:val="single" w:sz="4" w:space="0" w:color="auto"/>
              <w:right w:val="nil"/>
            </w:tcBorders>
            <w:shd w:val="clear" w:color="000000" w:fill="E2EFDA"/>
            <w:noWrap/>
            <w:vAlign w:val="center"/>
            <w:hideMark/>
          </w:tcPr>
          <w:p w14:paraId="7E0CBF7E" w14:textId="77777777" w:rsidR="00A30944" w:rsidRPr="00632EB9" w:rsidRDefault="00A30944" w:rsidP="00A30944">
            <w:pPr>
              <w:spacing w:line="240" w:lineRule="auto"/>
              <w:ind w:firstLine="0"/>
              <w:rPr>
                <w:rFonts w:ascii="Calibri" w:eastAsia="Times New Roman" w:hAnsi="Calibri" w:cs="Calibri"/>
                <w:b/>
                <w:color w:val="000000"/>
                <w:sz w:val="16"/>
                <w:szCs w:val="16"/>
              </w:rPr>
            </w:pPr>
            <w:r w:rsidRPr="00632EB9">
              <w:rPr>
                <w:rFonts w:ascii="Calibri" w:eastAsia="Times New Roman" w:hAnsi="Calibri" w:cs="Calibri"/>
                <w:b/>
                <w:color w:val="000000"/>
                <w:sz w:val="16"/>
                <w:szCs w:val="16"/>
              </w:rPr>
              <w:t>6) Mitigate Soft Tissue Damage</w:t>
            </w:r>
          </w:p>
        </w:tc>
        <w:tc>
          <w:tcPr>
            <w:tcW w:w="601" w:type="dxa"/>
            <w:tcBorders>
              <w:top w:val="nil"/>
              <w:left w:val="single" w:sz="8" w:space="0" w:color="auto"/>
              <w:bottom w:val="single" w:sz="4" w:space="0" w:color="auto"/>
              <w:right w:val="single" w:sz="8" w:space="0" w:color="auto"/>
            </w:tcBorders>
            <w:shd w:val="clear" w:color="000000" w:fill="FFFF99"/>
            <w:noWrap/>
            <w:vAlign w:val="bottom"/>
            <w:hideMark/>
          </w:tcPr>
          <w:p w14:paraId="4A1B4FFD"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8</w:t>
            </w:r>
          </w:p>
        </w:tc>
        <w:tc>
          <w:tcPr>
            <w:tcW w:w="830" w:type="dxa"/>
            <w:gridSpan w:val="2"/>
            <w:tcBorders>
              <w:top w:val="nil"/>
              <w:left w:val="nil"/>
              <w:bottom w:val="single" w:sz="4" w:space="0" w:color="auto"/>
              <w:right w:val="single" w:sz="4" w:space="0" w:color="auto"/>
            </w:tcBorders>
            <w:shd w:val="clear" w:color="auto" w:fill="auto"/>
            <w:noWrap/>
            <w:vAlign w:val="bottom"/>
            <w:hideMark/>
          </w:tcPr>
          <w:p w14:paraId="14D889A2"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224D4D5"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1</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A05C612"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718" w:type="dxa"/>
            <w:tcBorders>
              <w:top w:val="nil"/>
              <w:left w:val="nil"/>
              <w:bottom w:val="single" w:sz="4" w:space="0" w:color="auto"/>
              <w:right w:val="single" w:sz="4" w:space="0" w:color="auto"/>
            </w:tcBorders>
            <w:shd w:val="clear" w:color="auto" w:fill="auto"/>
            <w:noWrap/>
            <w:vAlign w:val="bottom"/>
            <w:hideMark/>
          </w:tcPr>
          <w:p w14:paraId="7A8C8072"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0" w:type="dxa"/>
            <w:gridSpan w:val="2"/>
            <w:tcBorders>
              <w:top w:val="nil"/>
              <w:left w:val="nil"/>
              <w:bottom w:val="single" w:sz="4" w:space="0" w:color="auto"/>
              <w:right w:val="single" w:sz="4" w:space="0" w:color="auto"/>
            </w:tcBorders>
            <w:shd w:val="clear" w:color="auto" w:fill="auto"/>
            <w:noWrap/>
            <w:vAlign w:val="bottom"/>
            <w:hideMark/>
          </w:tcPr>
          <w:p w14:paraId="7B28826E"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C20C140"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FA2A7DD"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1</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E0EAD8A"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3</w:t>
            </w:r>
          </w:p>
        </w:tc>
        <w:tc>
          <w:tcPr>
            <w:tcW w:w="824" w:type="dxa"/>
            <w:tcBorders>
              <w:top w:val="nil"/>
              <w:left w:val="nil"/>
              <w:bottom w:val="single" w:sz="4" w:space="0" w:color="auto"/>
              <w:right w:val="single" w:sz="4" w:space="0" w:color="auto"/>
            </w:tcBorders>
            <w:shd w:val="clear" w:color="auto" w:fill="auto"/>
            <w:noWrap/>
            <w:vAlign w:val="bottom"/>
            <w:hideMark/>
          </w:tcPr>
          <w:p w14:paraId="24246279"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0" w:type="dxa"/>
            <w:tcBorders>
              <w:top w:val="nil"/>
              <w:left w:val="nil"/>
              <w:bottom w:val="single" w:sz="4" w:space="0" w:color="auto"/>
              <w:right w:val="single" w:sz="4" w:space="0" w:color="auto"/>
            </w:tcBorders>
            <w:shd w:val="clear" w:color="auto" w:fill="auto"/>
            <w:noWrap/>
            <w:vAlign w:val="bottom"/>
            <w:hideMark/>
          </w:tcPr>
          <w:p w14:paraId="22E27F8B"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1</w:t>
            </w:r>
          </w:p>
        </w:tc>
        <w:tc>
          <w:tcPr>
            <w:tcW w:w="835" w:type="dxa"/>
            <w:tcBorders>
              <w:top w:val="nil"/>
              <w:left w:val="nil"/>
              <w:bottom w:val="single" w:sz="4" w:space="0" w:color="auto"/>
              <w:right w:val="single" w:sz="8" w:space="0" w:color="auto"/>
            </w:tcBorders>
            <w:shd w:val="clear" w:color="auto" w:fill="auto"/>
            <w:noWrap/>
            <w:vAlign w:val="bottom"/>
            <w:hideMark/>
          </w:tcPr>
          <w:p w14:paraId="6643CB30"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r>
      <w:tr w:rsidR="00A52994" w:rsidRPr="00A30944" w14:paraId="69DB9927" w14:textId="77777777" w:rsidTr="00BA4ABD">
        <w:trPr>
          <w:trHeight w:val="138"/>
        </w:trPr>
        <w:tc>
          <w:tcPr>
            <w:tcW w:w="1842" w:type="dxa"/>
            <w:tcBorders>
              <w:top w:val="nil"/>
              <w:left w:val="single" w:sz="8" w:space="0" w:color="auto"/>
              <w:bottom w:val="nil"/>
              <w:right w:val="nil"/>
            </w:tcBorders>
            <w:shd w:val="clear" w:color="000000" w:fill="E2EFDA"/>
            <w:noWrap/>
            <w:vAlign w:val="center"/>
            <w:hideMark/>
          </w:tcPr>
          <w:p w14:paraId="3D3C7C5D" w14:textId="77777777" w:rsidR="00A30944" w:rsidRPr="00632EB9" w:rsidRDefault="00A30944" w:rsidP="00A30944">
            <w:pPr>
              <w:spacing w:line="240" w:lineRule="auto"/>
              <w:ind w:firstLine="0"/>
              <w:rPr>
                <w:rFonts w:ascii="Calibri" w:eastAsia="Times New Roman" w:hAnsi="Calibri" w:cs="Calibri"/>
                <w:b/>
                <w:color w:val="000000"/>
                <w:sz w:val="16"/>
                <w:szCs w:val="16"/>
              </w:rPr>
            </w:pPr>
            <w:r w:rsidRPr="00632EB9">
              <w:rPr>
                <w:rFonts w:ascii="Calibri" w:eastAsia="Times New Roman" w:hAnsi="Calibri" w:cs="Calibri"/>
                <w:b/>
                <w:color w:val="000000"/>
                <w:sz w:val="16"/>
                <w:szCs w:val="16"/>
              </w:rPr>
              <w:t>7) Maintain a Device Weight &lt; 50 lbs.</w:t>
            </w:r>
          </w:p>
        </w:tc>
        <w:tc>
          <w:tcPr>
            <w:tcW w:w="601" w:type="dxa"/>
            <w:tcBorders>
              <w:top w:val="nil"/>
              <w:left w:val="single" w:sz="8" w:space="0" w:color="auto"/>
              <w:bottom w:val="single" w:sz="4" w:space="0" w:color="auto"/>
              <w:right w:val="single" w:sz="8" w:space="0" w:color="auto"/>
            </w:tcBorders>
            <w:shd w:val="clear" w:color="000000" w:fill="FFFF99"/>
            <w:noWrap/>
            <w:vAlign w:val="bottom"/>
            <w:hideMark/>
          </w:tcPr>
          <w:p w14:paraId="547BD1A7"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4</w:t>
            </w:r>
          </w:p>
        </w:tc>
        <w:tc>
          <w:tcPr>
            <w:tcW w:w="830" w:type="dxa"/>
            <w:gridSpan w:val="2"/>
            <w:tcBorders>
              <w:top w:val="nil"/>
              <w:left w:val="nil"/>
              <w:bottom w:val="single" w:sz="4" w:space="0" w:color="auto"/>
              <w:right w:val="single" w:sz="4" w:space="0" w:color="auto"/>
            </w:tcBorders>
            <w:shd w:val="clear" w:color="auto" w:fill="auto"/>
            <w:noWrap/>
            <w:vAlign w:val="bottom"/>
            <w:hideMark/>
          </w:tcPr>
          <w:p w14:paraId="2D26D3A7"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5927B4B"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F90CCFB"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718" w:type="dxa"/>
            <w:tcBorders>
              <w:top w:val="nil"/>
              <w:left w:val="nil"/>
              <w:bottom w:val="single" w:sz="4" w:space="0" w:color="auto"/>
              <w:right w:val="single" w:sz="4" w:space="0" w:color="auto"/>
            </w:tcBorders>
            <w:shd w:val="clear" w:color="auto" w:fill="auto"/>
            <w:noWrap/>
            <w:vAlign w:val="bottom"/>
            <w:hideMark/>
          </w:tcPr>
          <w:p w14:paraId="11147FC5"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0" w:type="dxa"/>
            <w:gridSpan w:val="2"/>
            <w:tcBorders>
              <w:top w:val="nil"/>
              <w:left w:val="nil"/>
              <w:bottom w:val="single" w:sz="4" w:space="0" w:color="auto"/>
              <w:right w:val="single" w:sz="4" w:space="0" w:color="auto"/>
            </w:tcBorders>
            <w:shd w:val="clear" w:color="auto" w:fill="auto"/>
            <w:noWrap/>
            <w:vAlign w:val="bottom"/>
            <w:hideMark/>
          </w:tcPr>
          <w:p w14:paraId="5A766016"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A511CB0"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4C6469B"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58F8AC4"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tcBorders>
              <w:top w:val="nil"/>
              <w:left w:val="nil"/>
              <w:bottom w:val="single" w:sz="4" w:space="0" w:color="auto"/>
              <w:right w:val="single" w:sz="4" w:space="0" w:color="auto"/>
            </w:tcBorders>
            <w:shd w:val="clear" w:color="auto" w:fill="auto"/>
            <w:noWrap/>
            <w:vAlign w:val="bottom"/>
            <w:hideMark/>
          </w:tcPr>
          <w:p w14:paraId="0ECB4E9B"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0" w:type="dxa"/>
            <w:tcBorders>
              <w:top w:val="nil"/>
              <w:left w:val="nil"/>
              <w:bottom w:val="single" w:sz="4" w:space="0" w:color="auto"/>
              <w:right w:val="single" w:sz="4" w:space="0" w:color="auto"/>
            </w:tcBorders>
            <w:shd w:val="clear" w:color="auto" w:fill="auto"/>
            <w:noWrap/>
            <w:vAlign w:val="bottom"/>
            <w:hideMark/>
          </w:tcPr>
          <w:p w14:paraId="28935C23"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5" w:type="dxa"/>
            <w:tcBorders>
              <w:top w:val="nil"/>
              <w:left w:val="nil"/>
              <w:bottom w:val="single" w:sz="4" w:space="0" w:color="auto"/>
              <w:right w:val="single" w:sz="8" w:space="0" w:color="auto"/>
            </w:tcBorders>
            <w:shd w:val="clear" w:color="auto" w:fill="auto"/>
            <w:noWrap/>
            <w:vAlign w:val="bottom"/>
            <w:hideMark/>
          </w:tcPr>
          <w:p w14:paraId="38427DA9"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r>
      <w:tr w:rsidR="00A52994" w:rsidRPr="00A30944" w14:paraId="2559C9BD" w14:textId="77777777" w:rsidTr="00BA4ABD">
        <w:trPr>
          <w:trHeight w:val="138"/>
        </w:trPr>
        <w:tc>
          <w:tcPr>
            <w:tcW w:w="1842" w:type="dxa"/>
            <w:tcBorders>
              <w:top w:val="single" w:sz="4" w:space="0" w:color="auto"/>
              <w:left w:val="single" w:sz="8" w:space="0" w:color="auto"/>
              <w:bottom w:val="nil"/>
              <w:right w:val="nil"/>
            </w:tcBorders>
            <w:shd w:val="clear" w:color="000000" w:fill="E2EFDA"/>
            <w:noWrap/>
            <w:vAlign w:val="center"/>
            <w:hideMark/>
          </w:tcPr>
          <w:p w14:paraId="288F686D" w14:textId="77777777" w:rsidR="00A30944" w:rsidRPr="00632EB9" w:rsidRDefault="00A30944" w:rsidP="00A30944">
            <w:pPr>
              <w:spacing w:line="240" w:lineRule="auto"/>
              <w:ind w:firstLine="0"/>
              <w:rPr>
                <w:rFonts w:ascii="Calibri" w:eastAsia="Times New Roman" w:hAnsi="Calibri" w:cs="Calibri"/>
                <w:b/>
                <w:color w:val="000000"/>
                <w:sz w:val="16"/>
                <w:szCs w:val="16"/>
              </w:rPr>
            </w:pPr>
            <w:r w:rsidRPr="00632EB9">
              <w:rPr>
                <w:rFonts w:ascii="Calibri" w:eastAsia="Times New Roman" w:hAnsi="Calibri" w:cs="Calibri"/>
                <w:b/>
                <w:color w:val="000000"/>
                <w:sz w:val="16"/>
                <w:szCs w:val="16"/>
              </w:rPr>
              <w:t>8) Ergonomic Design</w:t>
            </w:r>
          </w:p>
        </w:tc>
        <w:tc>
          <w:tcPr>
            <w:tcW w:w="601" w:type="dxa"/>
            <w:tcBorders>
              <w:top w:val="nil"/>
              <w:left w:val="single" w:sz="8" w:space="0" w:color="auto"/>
              <w:bottom w:val="nil"/>
              <w:right w:val="single" w:sz="8" w:space="0" w:color="auto"/>
            </w:tcBorders>
            <w:shd w:val="clear" w:color="000000" w:fill="FFFF99"/>
            <w:noWrap/>
            <w:vAlign w:val="bottom"/>
            <w:hideMark/>
          </w:tcPr>
          <w:p w14:paraId="20A5EFB9"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1</w:t>
            </w:r>
          </w:p>
        </w:tc>
        <w:tc>
          <w:tcPr>
            <w:tcW w:w="830" w:type="dxa"/>
            <w:gridSpan w:val="2"/>
            <w:tcBorders>
              <w:top w:val="nil"/>
              <w:left w:val="nil"/>
              <w:bottom w:val="single" w:sz="4" w:space="0" w:color="auto"/>
              <w:right w:val="single" w:sz="4" w:space="0" w:color="auto"/>
            </w:tcBorders>
            <w:shd w:val="clear" w:color="auto" w:fill="auto"/>
            <w:noWrap/>
            <w:vAlign w:val="bottom"/>
            <w:hideMark/>
          </w:tcPr>
          <w:p w14:paraId="18EA42AF"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E0CE912"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0564BE8"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718" w:type="dxa"/>
            <w:tcBorders>
              <w:top w:val="nil"/>
              <w:left w:val="nil"/>
              <w:bottom w:val="single" w:sz="4" w:space="0" w:color="auto"/>
              <w:right w:val="single" w:sz="4" w:space="0" w:color="auto"/>
            </w:tcBorders>
            <w:shd w:val="clear" w:color="auto" w:fill="auto"/>
            <w:noWrap/>
            <w:vAlign w:val="bottom"/>
            <w:hideMark/>
          </w:tcPr>
          <w:p w14:paraId="09AABA35"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3</w:t>
            </w:r>
          </w:p>
        </w:tc>
        <w:tc>
          <w:tcPr>
            <w:tcW w:w="830" w:type="dxa"/>
            <w:gridSpan w:val="2"/>
            <w:tcBorders>
              <w:top w:val="nil"/>
              <w:left w:val="nil"/>
              <w:bottom w:val="single" w:sz="4" w:space="0" w:color="auto"/>
              <w:right w:val="single" w:sz="4" w:space="0" w:color="auto"/>
            </w:tcBorders>
            <w:shd w:val="clear" w:color="auto" w:fill="auto"/>
            <w:noWrap/>
            <w:vAlign w:val="bottom"/>
            <w:hideMark/>
          </w:tcPr>
          <w:p w14:paraId="75B63C33"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6B305A8A"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90E51F3"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756AADD1"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tcBorders>
              <w:top w:val="nil"/>
              <w:left w:val="nil"/>
              <w:bottom w:val="single" w:sz="4" w:space="0" w:color="auto"/>
              <w:right w:val="single" w:sz="4" w:space="0" w:color="auto"/>
            </w:tcBorders>
            <w:shd w:val="clear" w:color="auto" w:fill="auto"/>
            <w:noWrap/>
            <w:vAlign w:val="bottom"/>
            <w:hideMark/>
          </w:tcPr>
          <w:p w14:paraId="189B2343"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9</w:t>
            </w:r>
          </w:p>
        </w:tc>
        <w:tc>
          <w:tcPr>
            <w:tcW w:w="830" w:type="dxa"/>
            <w:tcBorders>
              <w:top w:val="nil"/>
              <w:left w:val="nil"/>
              <w:bottom w:val="single" w:sz="4" w:space="0" w:color="auto"/>
              <w:right w:val="single" w:sz="4" w:space="0" w:color="auto"/>
            </w:tcBorders>
            <w:shd w:val="clear" w:color="auto" w:fill="auto"/>
            <w:noWrap/>
            <w:vAlign w:val="bottom"/>
            <w:hideMark/>
          </w:tcPr>
          <w:p w14:paraId="12A49064"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5" w:type="dxa"/>
            <w:tcBorders>
              <w:top w:val="nil"/>
              <w:left w:val="nil"/>
              <w:bottom w:val="single" w:sz="4" w:space="0" w:color="auto"/>
              <w:right w:val="single" w:sz="8" w:space="0" w:color="auto"/>
            </w:tcBorders>
            <w:shd w:val="clear" w:color="auto" w:fill="auto"/>
            <w:noWrap/>
            <w:vAlign w:val="bottom"/>
            <w:hideMark/>
          </w:tcPr>
          <w:p w14:paraId="4E441801"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r>
      <w:tr w:rsidR="00A52994" w:rsidRPr="00A30944" w14:paraId="4B8E5DDC" w14:textId="77777777" w:rsidTr="00BA4ABD">
        <w:trPr>
          <w:trHeight w:val="138"/>
        </w:trPr>
        <w:tc>
          <w:tcPr>
            <w:tcW w:w="1842" w:type="dxa"/>
            <w:tcBorders>
              <w:top w:val="single" w:sz="4" w:space="0" w:color="auto"/>
              <w:left w:val="single" w:sz="8" w:space="0" w:color="auto"/>
              <w:bottom w:val="single" w:sz="4" w:space="0" w:color="auto"/>
              <w:right w:val="nil"/>
            </w:tcBorders>
            <w:shd w:val="clear" w:color="000000" w:fill="E2EFDA"/>
            <w:noWrap/>
            <w:vAlign w:val="center"/>
            <w:hideMark/>
          </w:tcPr>
          <w:p w14:paraId="009D164E" w14:textId="77777777" w:rsidR="00A30944" w:rsidRPr="00632EB9" w:rsidRDefault="00A30944" w:rsidP="00A30944">
            <w:pPr>
              <w:spacing w:line="240" w:lineRule="auto"/>
              <w:ind w:firstLine="0"/>
              <w:rPr>
                <w:rFonts w:ascii="Calibri" w:eastAsia="Times New Roman" w:hAnsi="Calibri" w:cs="Calibri"/>
                <w:b/>
                <w:color w:val="000000"/>
                <w:sz w:val="16"/>
                <w:szCs w:val="16"/>
              </w:rPr>
            </w:pPr>
            <w:r w:rsidRPr="00632EB9">
              <w:rPr>
                <w:rFonts w:ascii="Calibri" w:eastAsia="Times New Roman" w:hAnsi="Calibri" w:cs="Calibri"/>
                <w:b/>
                <w:color w:val="000000"/>
                <w:sz w:val="16"/>
                <w:szCs w:val="16"/>
              </w:rPr>
              <w:t>9) Minimum Length of 40 ft.</w:t>
            </w:r>
          </w:p>
        </w:tc>
        <w:tc>
          <w:tcPr>
            <w:tcW w:w="601" w:type="dxa"/>
            <w:tcBorders>
              <w:top w:val="single" w:sz="4" w:space="0" w:color="auto"/>
              <w:left w:val="single" w:sz="8" w:space="0" w:color="auto"/>
              <w:bottom w:val="nil"/>
              <w:right w:val="single" w:sz="8" w:space="0" w:color="auto"/>
            </w:tcBorders>
            <w:shd w:val="clear" w:color="000000" w:fill="FFFF99"/>
            <w:noWrap/>
            <w:vAlign w:val="bottom"/>
            <w:hideMark/>
          </w:tcPr>
          <w:p w14:paraId="256D5C1E"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10</w:t>
            </w:r>
          </w:p>
        </w:tc>
        <w:tc>
          <w:tcPr>
            <w:tcW w:w="830" w:type="dxa"/>
            <w:gridSpan w:val="2"/>
            <w:tcBorders>
              <w:top w:val="nil"/>
              <w:left w:val="nil"/>
              <w:bottom w:val="nil"/>
              <w:right w:val="single" w:sz="4" w:space="0" w:color="auto"/>
            </w:tcBorders>
            <w:shd w:val="clear" w:color="auto" w:fill="auto"/>
            <w:noWrap/>
            <w:vAlign w:val="bottom"/>
            <w:hideMark/>
          </w:tcPr>
          <w:p w14:paraId="6F73C410"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9</w:t>
            </w:r>
          </w:p>
        </w:tc>
        <w:tc>
          <w:tcPr>
            <w:tcW w:w="824" w:type="dxa"/>
            <w:gridSpan w:val="2"/>
            <w:tcBorders>
              <w:top w:val="nil"/>
              <w:left w:val="nil"/>
              <w:bottom w:val="nil"/>
              <w:right w:val="single" w:sz="4" w:space="0" w:color="auto"/>
            </w:tcBorders>
            <w:shd w:val="clear" w:color="auto" w:fill="auto"/>
            <w:noWrap/>
            <w:vAlign w:val="bottom"/>
            <w:hideMark/>
          </w:tcPr>
          <w:p w14:paraId="473584FF"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nil"/>
              <w:right w:val="single" w:sz="4" w:space="0" w:color="auto"/>
            </w:tcBorders>
            <w:shd w:val="clear" w:color="auto" w:fill="auto"/>
            <w:noWrap/>
            <w:vAlign w:val="bottom"/>
            <w:hideMark/>
          </w:tcPr>
          <w:p w14:paraId="6B3C1183"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718" w:type="dxa"/>
            <w:tcBorders>
              <w:top w:val="nil"/>
              <w:left w:val="nil"/>
              <w:bottom w:val="nil"/>
              <w:right w:val="single" w:sz="4" w:space="0" w:color="auto"/>
            </w:tcBorders>
            <w:shd w:val="clear" w:color="auto" w:fill="auto"/>
            <w:noWrap/>
            <w:vAlign w:val="bottom"/>
            <w:hideMark/>
          </w:tcPr>
          <w:p w14:paraId="7A78B77C"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0" w:type="dxa"/>
            <w:gridSpan w:val="2"/>
            <w:tcBorders>
              <w:top w:val="nil"/>
              <w:left w:val="nil"/>
              <w:bottom w:val="nil"/>
              <w:right w:val="single" w:sz="4" w:space="0" w:color="auto"/>
            </w:tcBorders>
            <w:shd w:val="clear" w:color="auto" w:fill="auto"/>
            <w:noWrap/>
            <w:vAlign w:val="bottom"/>
            <w:hideMark/>
          </w:tcPr>
          <w:p w14:paraId="04241BA4"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nil"/>
              <w:right w:val="single" w:sz="4" w:space="0" w:color="auto"/>
            </w:tcBorders>
            <w:shd w:val="clear" w:color="auto" w:fill="auto"/>
            <w:noWrap/>
            <w:vAlign w:val="bottom"/>
            <w:hideMark/>
          </w:tcPr>
          <w:p w14:paraId="78452556"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nil"/>
              <w:right w:val="single" w:sz="4" w:space="0" w:color="auto"/>
            </w:tcBorders>
            <w:shd w:val="clear" w:color="auto" w:fill="auto"/>
            <w:noWrap/>
            <w:vAlign w:val="bottom"/>
            <w:hideMark/>
          </w:tcPr>
          <w:p w14:paraId="0FB64E61"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nil"/>
              <w:right w:val="single" w:sz="4" w:space="0" w:color="auto"/>
            </w:tcBorders>
            <w:shd w:val="clear" w:color="auto" w:fill="auto"/>
            <w:noWrap/>
            <w:vAlign w:val="bottom"/>
            <w:hideMark/>
          </w:tcPr>
          <w:p w14:paraId="5FE995B6"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tcBorders>
              <w:top w:val="nil"/>
              <w:left w:val="nil"/>
              <w:bottom w:val="nil"/>
              <w:right w:val="single" w:sz="4" w:space="0" w:color="auto"/>
            </w:tcBorders>
            <w:shd w:val="clear" w:color="auto" w:fill="auto"/>
            <w:noWrap/>
            <w:vAlign w:val="bottom"/>
            <w:hideMark/>
          </w:tcPr>
          <w:p w14:paraId="1F2142FB"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0" w:type="dxa"/>
            <w:tcBorders>
              <w:top w:val="nil"/>
              <w:left w:val="nil"/>
              <w:bottom w:val="nil"/>
              <w:right w:val="single" w:sz="4" w:space="0" w:color="auto"/>
            </w:tcBorders>
            <w:shd w:val="clear" w:color="auto" w:fill="auto"/>
            <w:noWrap/>
            <w:vAlign w:val="bottom"/>
            <w:hideMark/>
          </w:tcPr>
          <w:p w14:paraId="5A13652F"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5" w:type="dxa"/>
            <w:tcBorders>
              <w:top w:val="nil"/>
              <w:left w:val="nil"/>
              <w:bottom w:val="nil"/>
              <w:right w:val="single" w:sz="8" w:space="0" w:color="auto"/>
            </w:tcBorders>
            <w:shd w:val="clear" w:color="auto" w:fill="auto"/>
            <w:noWrap/>
            <w:vAlign w:val="bottom"/>
            <w:hideMark/>
          </w:tcPr>
          <w:p w14:paraId="351D9949"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r>
      <w:tr w:rsidR="00A52994" w:rsidRPr="00A30944" w14:paraId="254BEECF" w14:textId="77777777" w:rsidTr="00BA4ABD">
        <w:trPr>
          <w:trHeight w:val="138"/>
        </w:trPr>
        <w:tc>
          <w:tcPr>
            <w:tcW w:w="1842" w:type="dxa"/>
            <w:tcBorders>
              <w:top w:val="nil"/>
              <w:left w:val="single" w:sz="8" w:space="0" w:color="auto"/>
              <w:bottom w:val="nil"/>
              <w:right w:val="nil"/>
            </w:tcBorders>
            <w:shd w:val="clear" w:color="000000" w:fill="E2EFDA"/>
            <w:noWrap/>
            <w:vAlign w:val="center"/>
            <w:hideMark/>
          </w:tcPr>
          <w:p w14:paraId="2FB3A0AE" w14:textId="77777777" w:rsidR="00A30944" w:rsidRPr="00632EB9" w:rsidRDefault="00A30944" w:rsidP="00A30944">
            <w:pPr>
              <w:spacing w:line="240" w:lineRule="auto"/>
              <w:ind w:firstLine="0"/>
              <w:rPr>
                <w:rFonts w:ascii="Calibri" w:eastAsia="Times New Roman" w:hAnsi="Calibri" w:cs="Calibri"/>
                <w:b/>
                <w:color w:val="000000"/>
                <w:sz w:val="16"/>
                <w:szCs w:val="16"/>
              </w:rPr>
            </w:pPr>
            <w:r w:rsidRPr="00632EB9">
              <w:rPr>
                <w:rFonts w:ascii="Calibri" w:eastAsia="Times New Roman" w:hAnsi="Calibri" w:cs="Calibri"/>
                <w:b/>
                <w:color w:val="000000"/>
                <w:sz w:val="16"/>
                <w:szCs w:val="16"/>
              </w:rPr>
              <w:t>10) Support a Weight of 14 lbs.</w:t>
            </w:r>
          </w:p>
        </w:tc>
        <w:tc>
          <w:tcPr>
            <w:tcW w:w="601" w:type="dxa"/>
            <w:tcBorders>
              <w:top w:val="single" w:sz="4" w:space="0" w:color="auto"/>
              <w:left w:val="single" w:sz="8" w:space="0" w:color="auto"/>
              <w:bottom w:val="single" w:sz="4" w:space="0" w:color="auto"/>
              <w:right w:val="single" w:sz="8" w:space="0" w:color="auto"/>
            </w:tcBorders>
            <w:shd w:val="clear" w:color="000000" w:fill="FFFF99"/>
            <w:noWrap/>
            <w:vAlign w:val="bottom"/>
            <w:hideMark/>
          </w:tcPr>
          <w:p w14:paraId="1928124C"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9</w:t>
            </w:r>
          </w:p>
        </w:tc>
        <w:tc>
          <w:tcPr>
            <w:tcW w:w="8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52B458"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3</w:t>
            </w:r>
          </w:p>
        </w:tc>
        <w:tc>
          <w:tcPr>
            <w:tcW w:w="8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DD596D"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BC930C"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1</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77621523"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D1E17F"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C46953"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098B16"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29C799"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14:paraId="4ADB150B"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14:paraId="51C32661"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5" w:type="dxa"/>
            <w:tcBorders>
              <w:top w:val="single" w:sz="4" w:space="0" w:color="auto"/>
              <w:left w:val="nil"/>
              <w:bottom w:val="single" w:sz="4" w:space="0" w:color="auto"/>
              <w:right w:val="single" w:sz="8" w:space="0" w:color="auto"/>
            </w:tcBorders>
            <w:shd w:val="clear" w:color="auto" w:fill="auto"/>
            <w:noWrap/>
            <w:vAlign w:val="bottom"/>
            <w:hideMark/>
          </w:tcPr>
          <w:p w14:paraId="46A439D8"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r>
      <w:tr w:rsidR="00A52994" w:rsidRPr="00A30944" w14:paraId="3288ADF6" w14:textId="77777777" w:rsidTr="00BA4ABD">
        <w:trPr>
          <w:trHeight w:val="142"/>
        </w:trPr>
        <w:tc>
          <w:tcPr>
            <w:tcW w:w="1842" w:type="dxa"/>
            <w:tcBorders>
              <w:top w:val="single" w:sz="4" w:space="0" w:color="auto"/>
              <w:left w:val="single" w:sz="8" w:space="0" w:color="auto"/>
              <w:bottom w:val="single" w:sz="8" w:space="0" w:color="auto"/>
              <w:right w:val="nil"/>
            </w:tcBorders>
            <w:shd w:val="clear" w:color="000000" w:fill="E2EFDA"/>
            <w:noWrap/>
            <w:vAlign w:val="center"/>
            <w:hideMark/>
          </w:tcPr>
          <w:p w14:paraId="6D153EC8" w14:textId="77777777" w:rsidR="00A30944" w:rsidRPr="00632EB9" w:rsidRDefault="00A30944" w:rsidP="00A30944">
            <w:pPr>
              <w:spacing w:line="240" w:lineRule="auto"/>
              <w:ind w:firstLine="0"/>
              <w:rPr>
                <w:rFonts w:ascii="Calibri" w:eastAsia="Times New Roman" w:hAnsi="Calibri" w:cs="Calibri"/>
                <w:b/>
                <w:color w:val="000000"/>
                <w:sz w:val="16"/>
                <w:szCs w:val="16"/>
              </w:rPr>
            </w:pPr>
            <w:r w:rsidRPr="00632EB9">
              <w:rPr>
                <w:rFonts w:ascii="Calibri" w:eastAsia="Times New Roman" w:hAnsi="Calibri" w:cs="Calibri"/>
                <w:b/>
                <w:color w:val="000000"/>
                <w:sz w:val="16"/>
                <w:szCs w:val="16"/>
              </w:rPr>
              <w:t>11) Operable from 10 ft. Away</w:t>
            </w:r>
          </w:p>
        </w:tc>
        <w:tc>
          <w:tcPr>
            <w:tcW w:w="601" w:type="dxa"/>
            <w:tcBorders>
              <w:top w:val="nil"/>
              <w:left w:val="single" w:sz="8" w:space="0" w:color="auto"/>
              <w:bottom w:val="single" w:sz="8" w:space="0" w:color="auto"/>
              <w:right w:val="single" w:sz="8" w:space="0" w:color="auto"/>
            </w:tcBorders>
            <w:shd w:val="clear" w:color="000000" w:fill="FFFF99"/>
            <w:noWrap/>
            <w:vAlign w:val="bottom"/>
            <w:hideMark/>
          </w:tcPr>
          <w:p w14:paraId="631678B6"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3</w:t>
            </w:r>
          </w:p>
        </w:tc>
        <w:tc>
          <w:tcPr>
            <w:tcW w:w="830" w:type="dxa"/>
            <w:gridSpan w:val="2"/>
            <w:tcBorders>
              <w:top w:val="nil"/>
              <w:left w:val="nil"/>
              <w:bottom w:val="single" w:sz="8" w:space="0" w:color="auto"/>
              <w:right w:val="single" w:sz="4" w:space="0" w:color="auto"/>
            </w:tcBorders>
            <w:shd w:val="clear" w:color="auto" w:fill="auto"/>
            <w:noWrap/>
            <w:vAlign w:val="bottom"/>
            <w:hideMark/>
          </w:tcPr>
          <w:p w14:paraId="7021DA45"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3</w:t>
            </w:r>
          </w:p>
        </w:tc>
        <w:tc>
          <w:tcPr>
            <w:tcW w:w="824" w:type="dxa"/>
            <w:gridSpan w:val="2"/>
            <w:tcBorders>
              <w:top w:val="nil"/>
              <w:left w:val="nil"/>
              <w:bottom w:val="single" w:sz="8" w:space="0" w:color="auto"/>
              <w:right w:val="single" w:sz="4" w:space="0" w:color="auto"/>
            </w:tcBorders>
            <w:shd w:val="clear" w:color="auto" w:fill="auto"/>
            <w:noWrap/>
            <w:vAlign w:val="bottom"/>
            <w:hideMark/>
          </w:tcPr>
          <w:p w14:paraId="5DBF8871"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8" w:space="0" w:color="auto"/>
              <w:right w:val="single" w:sz="4" w:space="0" w:color="auto"/>
            </w:tcBorders>
            <w:shd w:val="clear" w:color="auto" w:fill="auto"/>
            <w:noWrap/>
            <w:vAlign w:val="bottom"/>
            <w:hideMark/>
          </w:tcPr>
          <w:p w14:paraId="17E24F2A"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718" w:type="dxa"/>
            <w:tcBorders>
              <w:top w:val="nil"/>
              <w:left w:val="nil"/>
              <w:bottom w:val="single" w:sz="8" w:space="0" w:color="auto"/>
              <w:right w:val="single" w:sz="4" w:space="0" w:color="auto"/>
            </w:tcBorders>
            <w:shd w:val="clear" w:color="auto" w:fill="auto"/>
            <w:noWrap/>
            <w:vAlign w:val="bottom"/>
            <w:hideMark/>
          </w:tcPr>
          <w:p w14:paraId="6003B840"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0" w:type="dxa"/>
            <w:gridSpan w:val="2"/>
            <w:tcBorders>
              <w:top w:val="nil"/>
              <w:left w:val="nil"/>
              <w:bottom w:val="single" w:sz="8" w:space="0" w:color="auto"/>
              <w:right w:val="single" w:sz="4" w:space="0" w:color="auto"/>
            </w:tcBorders>
            <w:shd w:val="clear" w:color="auto" w:fill="auto"/>
            <w:noWrap/>
            <w:vAlign w:val="bottom"/>
            <w:hideMark/>
          </w:tcPr>
          <w:p w14:paraId="09C05FB9"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9</w:t>
            </w:r>
          </w:p>
        </w:tc>
        <w:tc>
          <w:tcPr>
            <w:tcW w:w="824" w:type="dxa"/>
            <w:gridSpan w:val="2"/>
            <w:tcBorders>
              <w:top w:val="nil"/>
              <w:left w:val="nil"/>
              <w:bottom w:val="single" w:sz="8" w:space="0" w:color="auto"/>
              <w:right w:val="single" w:sz="4" w:space="0" w:color="auto"/>
            </w:tcBorders>
            <w:shd w:val="clear" w:color="auto" w:fill="auto"/>
            <w:noWrap/>
            <w:vAlign w:val="bottom"/>
            <w:hideMark/>
          </w:tcPr>
          <w:p w14:paraId="3424E1F9"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24" w:type="dxa"/>
            <w:gridSpan w:val="2"/>
            <w:tcBorders>
              <w:top w:val="nil"/>
              <w:left w:val="nil"/>
              <w:bottom w:val="single" w:sz="8" w:space="0" w:color="auto"/>
              <w:right w:val="single" w:sz="4" w:space="0" w:color="auto"/>
            </w:tcBorders>
            <w:shd w:val="clear" w:color="auto" w:fill="auto"/>
            <w:noWrap/>
            <w:vAlign w:val="bottom"/>
            <w:hideMark/>
          </w:tcPr>
          <w:p w14:paraId="05FDD5EB"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5</w:t>
            </w:r>
          </w:p>
        </w:tc>
        <w:tc>
          <w:tcPr>
            <w:tcW w:w="824" w:type="dxa"/>
            <w:gridSpan w:val="2"/>
            <w:tcBorders>
              <w:top w:val="nil"/>
              <w:left w:val="nil"/>
              <w:bottom w:val="single" w:sz="8" w:space="0" w:color="auto"/>
              <w:right w:val="single" w:sz="4" w:space="0" w:color="auto"/>
            </w:tcBorders>
            <w:shd w:val="clear" w:color="auto" w:fill="auto"/>
            <w:noWrap/>
            <w:vAlign w:val="bottom"/>
            <w:hideMark/>
          </w:tcPr>
          <w:p w14:paraId="76043E48"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5</w:t>
            </w:r>
          </w:p>
        </w:tc>
        <w:tc>
          <w:tcPr>
            <w:tcW w:w="824" w:type="dxa"/>
            <w:tcBorders>
              <w:top w:val="nil"/>
              <w:left w:val="nil"/>
              <w:bottom w:val="single" w:sz="8" w:space="0" w:color="auto"/>
              <w:right w:val="single" w:sz="4" w:space="0" w:color="auto"/>
            </w:tcBorders>
            <w:shd w:val="clear" w:color="auto" w:fill="auto"/>
            <w:noWrap/>
            <w:vAlign w:val="bottom"/>
            <w:hideMark/>
          </w:tcPr>
          <w:p w14:paraId="1BD64CEA"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0" w:type="dxa"/>
            <w:tcBorders>
              <w:top w:val="nil"/>
              <w:left w:val="nil"/>
              <w:bottom w:val="single" w:sz="8" w:space="0" w:color="auto"/>
              <w:right w:val="single" w:sz="4" w:space="0" w:color="auto"/>
            </w:tcBorders>
            <w:shd w:val="clear" w:color="auto" w:fill="auto"/>
            <w:noWrap/>
            <w:vAlign w:val="bottom"/>
            <w:hideMark/>
          </w:tcPr>
          <w:p w14:paraId="0751711F"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c>
          <w:tcPr>
            <w:tcW w:w="835" w:type="dxa"/>
            <w:tcBorders>
              <w:top w:val="nil"/>
              <w:left w:val="nil"/>
              <w:bottom w:val="single" w:sz="8" w:space="0" w:color="auto"/>
              <w:right w:val="single" w:sz="8" w:space="0" w:color="auto"/>
            </w:tcBorders>
            <w:shd w:val="clear" w:color="auto" w:fill="auto"/>
            <w:noWrap/>
            <w:vAlign w:val="bottom"/>
            <w:hideMark/>
          </w:tcPr>
          <w:p w14:paraId="5A6D6A02"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 </w:t>
            </w:r>
          </w:p>
        </w:tc>
      </w:tr>
      <w:tr w:rsidR="00A52994" w:rsidRPr="00A30944" w14:paraId="1E637DA4" w14:textId="77777777" w:rsidTr="00BA4ABD">
        <w:trPr>
          <w:trHeight w:val="138"/>
        </w:trPr>
        <w:tc>
          <w:tcPr>
            <w:tcW w:w="1842" w:type="dxa"/>
            <w:tcBorders>
              <w:top w:val="nil"/>
              <w:left w:val="single" w:sz="8" w:space="0" w:color="auto"/>
              <w:bottom w:val="single" w:sz="4" w:space="0" w:color="auto"/>
              <w:right w:val="nil"/>
            </w:tcBorders>
            <w:shd w:val="clear" w:color="auto" w:fill="auto"/>
            <w:noWrap/>
            <w:vAlign w:val="bottom"/>
            <w:hideMark/>
          </w:tcPr>
          <w:p w14:paraId="40868B09" w14:textId="77777777" w:rsidR="00A30944" w:rsidRPr="00A30944" w:rsidRDefault="00A30944" w:rsidP="00A30944">
            <w:pPr>
              <w:spacing w:line="240" w:lineRule="auto"/>
              <w:ind w:firstLine="0"/>
              <w:jc w:val="right"/>
              <w:rPr>
                <w:rFonts w:ascii="Calibri" w:eastAsia="Times New Roman" w:hAnsi="Calibri" w:cs="Calibri"/>
                <w:b/>
                <w:bCs/>
                <w:color w:val="000000"/>
                <w:szCs w:val="24"/>
              </w:rPr>
            </w:pPr>
            <w:r w:rsidRPr="00A30944">
              <w:rPr>
                <w:rFonts w:ascii="Calibri" w:eastAsia="Times New Roman" w:hAnsi="Calibri" w:cs="Calibri"/>
                <w:b/>
                <w:bCs/>
                <w:color w:val="000000"/>
                <w:szCs w:val="24"/>
              </w:rPr>
              <w:t>Raw Score</w:t>
            </w:r>
          </w:p>
        </w:tc>
        <w:tc>
          <w:tcPr>
            <w:tcW w:w="601" w:type="dxa"/>
            <w:tcBorders>
              <w:top w:val="nil"/>
              <w:left w:val="nil"/>
              <w:bottom w:val="single" w:sz="4" w:space="0" w:color="auto"/>
              <w:right w:val="single" w:sz="8" w:space="0" w:color="auto"/>
            </w:tcBorders>
            <w:shd w:val="clear" w:color="000000" w:fill="FFFFFF"/>
            <w:noWrap/>
            <w:vAlign w:val="bottom"/>
            <w:hideMark/>
          </w:tcPr>
          <w:p w14:paraId="0490BBDA" w14:textId="77777777" w:rsidR="00A30944" w:rsidRPr="00A30944" w:rsidRDefault="00A30944" w:rsidP="00A30944">
            <w:pPr>
              <w:spacing w:line="240" w:lineRule="auto"/>
              <w:ind w:firstLine="0"/>
              <w:jc w:val="center"/>
              <w:rPr>
                <w:rFonts w:ascii="Calibri" w:eastAsia="Times New Roman" w:hAnsi="Calibri" w:cs="Calibri"/>
                <w:b/>
                <w:bCs/>
                <w:color w:val="000000"/>
                <w:szCs w:val="24"/>
              </w:rPr>
            </w:pPr>
            <w:r w:rsidRPr="00A30944">
              <w:rPr>
                <w:rFonts w:ascii="Calibri" w:eastAsia="Times New Roman" w:hAnsi="Calibri" w:cs="Calibri"/>
                <w:b/>
                <w:bCs/>
                <w:color w:val="000000"/>
                <w:szCs w:val="24"/>
              </w:rPr>
              <w:t>531</w:t>
            </w:r>
          </w:p>
        </w:tc>
        <w:tc>
          <w:tcPr>
            <w:tcW w:w="830" w:type="dxa"/>
            <w:gridSpan w:val="2"/>
            <w:tcBorders>
              <w:top w:val="nil"/>
              <w:left w:val="nil"/>
              <w:bottom w:val="single" w:sz="4" w:space="0" w:color="auto"/>
              <w:right w:val="single" w:sz="4" w:space="0" w:color="auto"/>
            </w:tcBorders>
            <w:shd w:val="clear" w:color="auto" w:fill="auto"/>
            <w:noWrap/>
            <w:vAlign w:val="bottom"/>
            <w:hideMark/>
          </w:tcPr>
          <w:p w14:paraId="3F835D08"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141</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D94D6A5"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38</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41FB5082"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45</w:t>
            </w:r>
          </w:p>
        </w:tc>
        <w:tc>
          <w:tcPr>
            <w:tcW w:w="718" w:type="dxa"/>
            <w:tcBorders>
              <w:top w:val="nil"/>
              <w:left w:val="nil"/>
              <w:bottom w:val="single" w:sz="4" w:space="0" w:color="auto"/>
              <w:right w:val="single" w:sz="4" w:space="0" w:color="auto"/>
            </w:tcBorders>
            <w:shd w:val="clear" w:color="auto" w:fill="auto"/>
            <w:noWrap/>
            <w:vAlign w:val="bottom"/>
            <w:hideMark/>
          </w:tcPr>
          <w:p w14:paraId="614C5986"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48</w:t>
            </w:r>
          </w:p>
        </w:tc>
        <w:tc>
          <w:tcPr>
            <w:tcW w:w="830" w:type="dxa"/>
            <w:gridSpan w:val="2"/>
            <w:tcBorders>
              <w:top w:val="nil"/>
              <w:left w:val="nil"/>
              <w:bottom w:val="single" w:sz="4" w:space="0" w:color="auto"/>
              <w:right w:val="single" w:sz="4" w:space="0" w:color="auto"/>
            </w:tcBorders>
            <w:shd w:val="clear" w:color="auto" w:fill="auto"/>
            <w:noWrap/>
            <w:vAlign w:val="bottom"/>
            <w:hideMark/>
          </w:tcPr>
          <w:p w14:paraId="491362C3"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55</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7C0C110"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0</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08BB3DB6"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43</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123B19C1"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39</w:t>
            </w:r>
          </w:p>
        </w:tc>
        <w:tc>
          <w:tcPr>
            <w:tcW w:w="824" w:type="dxa"/>
            <w:tcBorders>
              <w:top w:val="nil"/>
              <w:left w:val="nil"/>
              <w:bottom w:val="single" w:sz="4" w:space="0" w:color="auto"/>
              <w:right w:val="single" w:sz="4" w:space="0" w:color="auto"/>
            </w:tcBorders>
            <w:shd w:val="clear" w:color="auto" w:fill="auto"/>
            <w:noWrap/>
            <w:vAlign w:val="bottom"/>
            <w:hideMark/>
          </w:tcPr>
          <w:p w14:paraId="0057C228"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9</w:t>
            </w:r>
          </w:p>
        </w:tc>
        <w:tc>
          <w:tcPr>
            <w:tcW w:w="830" w:type="dxa"/>
            <w:tcBorders>
              <w:top w:val="nil"/>
              <w:left w:val="nil"/>
              <w:bottom w:val="single" w:sz="4" w:space="0" w:color="auto"/>
              <w:right w:val="single" w:sz="4" w:space="0" w:color="auto"/>
            </w:tcBorders>
            <w:shd w:val="clear" w:color="auto" w:fill="auto"/>
            <w:noWrap/>
            <w:vAlign w:val="bottom"/>
            <w:hideMark/>
          </w:tcPr>
          <w:p w14:paraId="41C01F1F"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59</w:t>
            </w:r>
          </w:p>
        </w:tc>
        <w:tc>
          <w:tcPr>
            <w:tcW w:w="835" w:type="dxa"/>
            <w:tcBorders>
              <w:top w:val="nil"/>
              <w:left w:val="nil"/>
              <w:bottom w:val="single" w:sz="4" w:space="0" w:color="auto"/>
              <w:right w:val="single" w:sz="8" w:space="0" w:color="auto"/>
            </w:tcBorders>
            <w:shd w:val="clear" w:color="auto" w:fill="auto"/>
            <w:noWrap/>
            <w:vAlign w:val="bottom"/>
            <w:hideMark/>
          </w:tcPr>
          <w:p w14:paraId="0276B0A6" w14:textId="77777777" w:rsidR="00A30944" w:rsidRPr="00A30944" w:rsidRDefault="00A30944" w:rsidP="00A30944">
            <w:pPr>
              <w:spacing w:line="240" w:lineRule="auto"/>
              <w:ind w:firstLine="0"/>
              <w:jc w:val="center"/>
              <w:rPr>
                <w:rFonts w:ascii="Calibri" w:eastAsia="Times New Roman" w:hAnsi="Calibri" w:cs="Calibri"/>
                <w:color w:val="000000"/>
                <w:szCs w:val="24"/>
              </w:rPr>
            </w:pPr>
            <w:r w:rsidRPr="00A30944">
              <w:rPr>
                <w:rFonts w:ascii="Calibri" w:eastAsia="Times New Roman" w:hAnsi="Calibri" w:cs="Calibri"/>
                <w:color w:val="000000"/>
                <w:szCs w:val="24"/>
              </w:rPr>
              <w:t>54</w:t>
            </w:r>
          </w:p>
        </w:tc>
      </w:tr>
      <w:tr w:rsidR="00A52994" w:rsidRPr="00A30944" w14:paraId="71D23253" w14:textId="77777777" w:rsidTr="00C10934">
        <w:trPr>
          <w:gridAfter w:val="1"/>
          <w:wAfter w:w="1265" w:type="dxa"/>
          <w:trHeight w:val="132"/>
        </w:trPr>
        <w:tc>
          <w:tcPr>
            <w:tcW w:w="2443" w:type="dxa"/>
            <w:tcBorders>
              <w:top w:val="nil"/>
              <w:left w:val="single" w:sz="8" w:space="0" w:color="auto"/>
              <w:bottom w:val="single" w:sz="4" w:space="0" w:color="auto"/>
              <w:right w:val="single" w:sz="8" w:space="0" w:color="000000"/>
            </w:tcBorders>
            <w:shd w:val="clear" w:color="auto" w:fill="auto"/>
            <w:noWrap/>
            <w:vAlign w:val="bottom"/>
            <w:hideMark/>
          </w:tcPr>
          <w:p w14:paraId="69D7ABEF" w14:textId="77777777" w:rsidR="00A30944" w:rsidRPr="00A30944" w:rsidRDefault="00A30944" w:rsidP="00A30944">
            <w:pPr>
              <w:spacing w:line="240" w:lineRule="auto"/>
              <w:ind w:firstLine="0"/>
              <w:jc w:val="right"/>
              <w:rPr>
                <w:rFonts w:ascii="Calibri" w:eastAsia="Times New Roman" w:hAnsi="Calibri" w:cs="Calibri"/>
                <w:b/>
                <w:bCs/>
                <w:color w:val="000000"/>
                <w:szCs w:val="24"/>
              </w:rPr>
            </w:pPr>
            <w:r w:rsidRPr="00A30944">
              <w:rPr>
                <w:rFonts w:ascii="Calibri" w:eastAsia="Times New Roman" w:hAnsi="Calibri" w:cs="Calibri"/>
                <w:b/>
                <w:bCs/>
                <w:color w:val="000000"/>
                <w:szCs w:val="24"/>
              </w:rPr>
              <w:t>Relative Weight %</w:t>
            </w:r>
          </w:p>
        </w:tc>
        <w:tc>
          <w:tcPr>
            <w:tcW w:w="830" w:type="dxa"/>
            <w:tcBorders>
              <w:top w:val="nil"/>
              <w:left w:val="nil"/>
              <w:bottom w:val="single" w:sz="4" w:space="0" w:color="auto"/>
              <w:right w:val="single" w:sz="4" w:space="0" w:color="auto"/>
            </w:tcBorders>
            <w:shd w:val="clear" w:color="auto" w:fill="auto"/>
            <w:noWrap/>
            <w:vAlign w:val="bottom"/>
            <w:hideMark/>
          </w:tcPr>
          <w:p w14:paraId="11EBD8E0"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26.554</w:t>
            </w:r>
          </w:p>
        </w:tc>
        <w:tc>
          <w:tcPr>
            <w:tcW w:w="824" w:type="dxa"/>
            <w:tcBorders>
              <w:top w:val="nil"/>
              <w:left w:val="nil"/>
              <w:bottom w:val="single" w:sz="4" w:space="0" w:color="auto"/>
              <w:right w:val="single" w:sz="4" w:space="0" w:color="auto"/>
            </w:tcBorders>
            <w:shd w:val="clear" w:color="auto" w:fill="auto"/>
            <w:noWrap/>
            <w:vAlign w:val="bottom"/>
            <w:hideMark/>
          </w:tcPr>
          <w:p w14:paraId="1FEBD62E"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7.156</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35845D28"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8.475</w:t>
            </w:r>
          </w:p>
        </w:tc>
        <w:tc>
          <w:tcPr>
            <w:tcW w:w="718" w:type="dxa"/>
            <w:gridSpan w:val="2"/>
            <w:tcBorders>
              <w:top w:val="nil"/>
              <w:left w:val="nil"/>
              <w:bottom w:val="single" w:sz="4" w:space="0" w:color="auto"/>
              <w:right w:val="single" w:sz="4" w:space="0" w:color="auto"/>
            </w:tcBorders>
            <w:shd w:val="clear" w:color="auto" w:fill="auto"/>
            <w:noWrap/>
            <w:vAlign w:val="bottom"/>
            <w:hideMark/>
          </w:tcPr>
          <w:p w14:paraId="31F69515"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9.040</w:t>
            </w:r>
          </w:p>
        </w:tc>
        <w:tc>
          <w:tcPr>
            <w:tcW w:w="830" w:type="dxa"/>
            <w:gridSpan w:val="2"/>
            <w:tcBorders>
              <w:top w:val="nil"/>
              <w:left w:val="nil"/>
              <w:bottom w:val="single" w:sz="4" w:space="0" w:color="auto"/>
              <w:right w:val="single" w:sz="4" w:space="0" w:color="auto"/>
            </w:tcBorders>
            <w:shd w:val="clear" w:color="auto" w:fill="auto"/>
            <w:noWrap/>
            <w:vAlign w:val="bottom"/>
            <w:hideMark/>
          </w:tcPr>
          <w:p w14:paraId="5BC22064"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10.358</w:t>
            </w:r>
          </w:p>
        </w:tc>
        <w:tc>
          <w:tcPr>
            <w:tcW w:w="824" w:type="dxa"/>
            <w:tcBorders>
              <w:top w:val="nil"/>
              <w:left w:val="nil"/>
              <w:bottom w:val="single" w:sz="4" w:space="0" w:color="auto"/>
              <w:right w:val="single" w:sz="4" w:space="0" w:color="auto"/>
            </w:tcBorders>
            <w:shd w:val="clear" w:color="auto" w:fill="auto"/>
            <w:noWrap/>
            <w:vAlign w:val="bottom"/>
            <w:hideMark/>
          </w:tcPr>
          <w:p w14:paraId="41618D65"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0.000</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567A3933"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8.098</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9F14DBE"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7.345</w:t>
            </w:r>
          </w:p>
        </w:tc>
        <w:tc>
          <w:tcPr>
            <w:tcW w:w="824" w:type="dxa"/>
            <w:gridSpan w:val="2"/>
            <w:tcBorders>
              <w:top w:val="nil"/>
              <w:left w:val="nil"/>
              <w:bottom w:val="single" w:sz="4" w:space="0" w:color="auto"/>
              <w:right w:val="single" w:sz="4" w:space="0" w:color="auto"/>
            </w:tcBorders>
            <w:shd w:val="clear" w:color="auto" w:fill="auto"/>
            <w:noWrap/>
            <w:vAlign w:val="bottom"/>
            <w:hideMark/>
          </w:tcPr>
          <w:p w14:paraId="2940414D"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1.695</w:t>
            </w:r>
          </w:p>
        </w:tc>
        <w:tc>
          <w:tcPr>
            <w:tcW w:w="830" w:type="dxa"/>
            <w:gridSpan w:val="2"/>
            <w:tcBorders>
              <w:top w:val="nil"/>
              <w:left w:val="nil"/>
              <w:bottom w:val="single" w:sz="4" w:space="0" w:color="auto"/>
              <w:right w:val="single" w:sz="4" w:space="0" w:color="auto"/>
            </w:tcBorders>
            <w:shd w:val="clear" w:color="auto" w:fill="auto"/>
            <w:noWrap/>
            <w:vAlign w:val="bottom"/>
            <w:hideMark/>
          </w:tcPr>
          <w:p w14:paraId="2115E132"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11.111</w:t>
            </w:r>
          </w:p>
        </w:tc>
        <w:tc>
          <w:tcPr>
            <w:tcW w:w="835" w:type="dxa"/>
            <w:tcBorders>
              <w:top w:val="nil"/>
              <w:left w:val="nil"/>
              <w:bottom w:val="single" w:sz="4" w:space="0" w:color="auto"/>
              <w:right w:val="single" w:sz="8" w:space="0" w:color="auto"/>
            </w:tcBorders>
            <w:shd w:val="clear" w:color="auto" w:fill="auto"/>
            <w:noWrap/>
            <w:vAlign w:val="bottom"/>
            <w:hideMark/>
          </w:tcPr>
          <w:p w14:paraId="5F6CF3CF"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10.169</w:t>
            </w:r>
          </w:p>
        </w:tc>
      </w:tr>
      <w:tr w:rsidR="00A52994" w:rsidRPr="00A30944" w14:paraId="77F65FD2" w14:textId="77777777" w:rsidTr="00C10934">
        <w:trPr>
          <w:gridAfter w:val="1"/>
          <w:wAfter w:w="1265" w:type="dxa"/>
          <w:trHeight w:val="142"/>
        </w:trPr>
        <w:tc>
          <w:tcPr>
            <w:tcW w:w="2443" w:type="dxa"/>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27E18A19" w14:textId="77777777" w:rsidR="00A30944" w:rsidRPr="00A30944" w:rsidRDefault="00A30944" w:rsidP="00A30944">
            <w:pPr>
              <w:spacing w:line="240" w:lineRule="auto"/>
              <w:ind w:firstLine="0"/>
              <w:jc w:val="right"/>
              <w:rPr>
                <w:rFonts w:ascii="Calibri" w:eastAsia="Times New Roman" w:hAnsi="Calibri" w:cs="Calibri"/>
                <w:b/>
                <w:bCs/>
                <w:color w:val="000000"/>
                <w:szCs w:val="24"/>
              </w:rPr>
            </w:pPr>
            <w:r w:rsidRPr="00A30944">
              <w:rPr>
                <w:rFonts w:ascii="Calibri" w:eastAsia="Times New Roman" w:hAnsi="Calibri" w:cs="Calibri"/>
                <w:b/>
                <w:bCs/>
                <w:color w:val="000000"/>
                <w:szCs w:val="24"/>
              </w:rPr>
              <w:t>Rank Order</w:t>
            </w:r>
          </w:p>
        </w:tc>
        <w:tc>
          <w:tcPr>
            <w:tcW w:w="830" w:type="dxa"/>
            <w:tcBorders>
              <w:top w:val="nil"/>
              <w:left w:val="nil"/>
              <w:bottom w:val="single" w:sz="8" w:space="0" w:color="auto"/>
              <w:right w:val="single" w:sz="4" w:space="0" w:color="auto"/>
            </w:tcBorders>
            <w:shd w:val="clear" w:color="000000" w:fill="92D050"/>
            <w:noWrap/>
            <w:vAlign w:val="bottom"/>
            <w:hideMark/>
          </w:tcPr>
          <w:p w14:paraId="127BA2F2"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1</w:t>
            </w:r>
          </w:p>
        </w:tc>
        <w:tc>
          <w:tcPr>
            <w:tcW w:w="824" w:type="dxa"/>
            <w:tcBorders>
              <w:top w:val="nil"/>
              <w:left w:val="nil"/>
              <w:bottom w:val="single" w:sz="8" w:space="0" w:color="auto"/>
              <w:right w:val="single" w:sz="4" w:space="0" w:color="auto"/>
            </w:tcBorders>
            <w:shd w:val="clear" w:color="000000" w:fill="92D050"/>
            <w:noWrap/>
            <w:vAlign w:val="bottom"/>
            <w:hideMark/>
          </w:tcPr>
          <w:p w14:paraId="2C26EACB"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9</w:t>
            </w:r>
          </w:p>
        </w:tc>
        <w:tc>
          <w:tcPr>
            <w:tcW w:w="824" w:type="dxa"/>
            <w:gridSpan w:val="2"/>
            <w:tcBorders>
              <w:top w:val="nil"/>
              <w:left w:val="nil"/>
              <w:bottom w:val="single" w:sz="8" w:space="0" w:color="auto"/>
              <w:right w:val="single" w:sz="4" w:space="0" w:color="auto"/>
            </w:tcBorders>
            <w:shd w:val="clear" w:color="000000" w:fill="92D050"/>
            <w:noWrap/>
            <w:vAlign w:val="bottom"/>
            <w:hideMark/>
          </w:tcPr>
          <w:p w14:paraId="6C0A2F28"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6</w:t>
            </w:r>
          </w:p>
        </w:tc>
        <w:tc>
          <w:tcPr>
            <w:tcW w:w="718" w:type="dxa"/>
            <w:gridSpan w:val="2"/>
            <w:tcBorders>
              <w:top w:val="nil"/>
              <w:left w:val="nil"/>
              <w:bottom w:val="single" w:sz="8" w:space="0" w:color="auto"/>
              <w:right w:val="single" w:sz="4" w:space="0" w:color="auto"/>
            </w:tcBorders>
            <w:shd w:val="clear" w:color="000000" w:fill="92D050"/>
            <w:noWrap/>
            <w:vAlign w:val="bottom"/>
            <w:hideMark/>
          </w:tcPr>
          <w:p w14:paraId="5DC00153"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5</w:t>
            </w:r>
          </w:p>
        </w:tc>
        <w:tc>
          <w:tcPr>
            <w:tcW w:w="830" w:type="dxa"/>
            <w:gridSpan w:val="2"/>
            <w:tcBorders>
              <w:top w:val="nil"/>
              <w:left w:val="nil"/>
              <w:bottom w:val="single" w:sz="8" w:space="0" w:color="auto"/>
              <w:right w:val="single" w:sz="4" w:space="0" w:color="auto"/>
            </w:tcBorders>
            <w:shd w:val="clear" w:color="000000" w:fill="92D050"/>
            <w:noWrap/>
            <w:vAlign w:val="bottom"/>
            <w:hideMark/>
          </w:tcPr>
          <w:p w14:paraId="29FFA74B"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3</w:t>
            </w:r>
          </w:p>
        </w:tc>
        <w:tc>
          <w:tcPr>
            <w:tcW w:w="824" w:type="dxa"/>
            <w:tcBorders>
              <w:top w:val="nil"/>
              <w:left w:val="nil"/>
              <w:bottom w:val="single" w:sz="8" w:space="0" w:color="auto"/>
              <w:right w:val="single" w:sz="4" w:space="0" w:color="auto"/>
            </w:tcBorders>
            <w:shd w:val="clear" w:color="000000" w:fill="FF7C80"/>
            <w:noWrap/>
            <w:vAlign w:val="bottom"/>
            <w:hideMark/>
          </w:tcPr>
          <w:p w14:paraId="4FC1AF6D"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11</w:t>
            </w:r>
          </w:p>
        </w:tc>
        <w:tc>
          <w:tcPr>
            <w:tcW w:w="824" w:type="dxa"/>
            <w:gridSpan w:val="2"/>
            <w:tcBorders>
              <w:top w:val="nil"/>
              <w:left w:val="nil"/>
              <w:bottom w:val="single" w:sz="8" w:space="0" w:color="auto"/>
              <w:right w:val="single" w:sz="4" w:space="0" w:color="auto"/>
            </w:tcBorders>
            <w:shd w:val="clear" w:color="000000" w:fill="92D050"/>
            <w:noWrap/>
            <w:vAlign w:val="bottom"/>
            <w:hideMark/>
          </w:tcPr>
          <w:p w14:paraId="5473D7DE"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7</w:t>
            </w:r>
          </w:p>
        </w:tc>
        <w:tc>
          <w:tcPr>
            <w:tcW w:w="824" w:type="dxa"/>
            <w:gridSpan w:val="2"/>
            <w:tcBorders>
              <w:top w:val="nil"/>
              <w:left w:val="nil"/>
              <w:bottom w:val="single" w:sz="8" w:space="0" w:color="auto"/>
              <w:right w:val="single" w:sz="4" w:space="0" w:color="auto"/>
            </w:tcBorders>
            <w:shd w:val="clear" w:color="000000" w:fill="92D050"/>
            <w:noWrap/>
            <w:vAlign w:val="bottom"/>
            <w:hideMark/>
          </w:tcPr>
          <w:p w14:paraId="7B2D2F5E"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8</w:t>
            </w:r>
          </w:p>
        </w:tc>
        <w:tc>
          <w:tcPr>
            <w:tcW w:w="824" w:type="dxa"/>
            <w:gridSpan w:val="2"/>
            <w:tcBorders>
              <w:top w:val="nil"/>
              <w:left w:val="nil"/>
              <w:bottom w:val="single" w:sz="8" w:space="0" w:color="auto"/>
              <w:right w:val="single" w:sz="4" w:space="0" w:color="auto"/>
            </w:tcBorders>
            <w:shd w:val="clear" w:color="000000" w:fill="FF7C80"/>
            <w:noWrap/>
            <w:vAlign w:val="bottom"/>
            <w:hideMark/>
          </w:tcPr>
          <w:p w14:paraId="0F7F338B" w14:textId="77777777" w:rsidR="00A30944" w:rsidRPr="00A30944" w:rsidRDefault="00A30944" w:rsidP="00A30944">
            <w:pPr>
              <w:spacing w:line="240" w:lineRule="auto"/>
              <w:ind w:firstLine="0"/>
              <w:jc w:val="center"/>
              <w:rPr>
                <w:rFonts w:ascii="Calibri" w:eastAsia="Times New Roman" w:hAnsi="Calibri" w:cs="Calibri"/>
                <w:sz w:val="22"/>
              </w:rPr>
            </w:pPr>
            <w:r w:rsidRPr="00A30944">
              <w:rPr>
                <w:rFonts w:ascii="Calibri" w:eastAsia="Times New Roman" w:hAnsi="Calibri" w:cs="Calibri"/>
                <w:sz w:val="22"/>
              </w:rPr>
              <w:t>10</w:t>
            </w:r>
          </w:p>
        </w:tc>
        <w:tc>
          <w:tcPr>
            <w:tcW w:w="830" w:type="dxa"/>
            <w:gridSpan w:val="2"/>
            <w:tcBorders>
              <w:top w:val="nil"/>
              <w:left w:val="nil"/>
              <w:bottom w:val="single" w:sz="8" w:space="0" w:color="auto"/>
              <w:right w:val="single" w:sz="4" w:space="0" w:color="auto"/>
            </w:tcBorders>
            <w:shd w:val="clear" w:color="000000" w:fill="92D050"/>
            <w:noWrap/>
            <w:vAlign w:val="bottom"/>
            <w:hideMark/>
          </w:tcPr>
          <w:p w14:paraId="1DE921DB"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2</w:t>
            </w:r>
          </w:p>
        </w:tc>
        <w:tc>
          <w:tcPr>
            <w:tcW w:w="835" w:type="dxa"/>
            <w:tcBorders>
              <w:top w:val="nil"/>
              <w:left w:val="nil"/>
              <w:bottom w:val="single" w:sz="8" w:space="0" w:color="auto"/>
              <w:right w:val="single" w:sz="8" w:space="0" w:color="auto"/>
            </w:tcBorders>
            <w:shd w:val="clear" w:color="000000" w:fill="92D050"/>
            <w:noWrap/>
            <w:vAlign w:val="bottom"/>
            <w:hideMark/>
          </w:tcPr>
          <w:p w14:paraId="13C4978B" w14:textId="77777777" w:rsidR="00A30944" w:rsidRPr="00A30944" w:rsidRDefault="00A30944" w:rsidP="00A30944">
            <w:pPr>
              <w:spacing w:line="240" w:lineRule="auto"/>
              <w:ind w:firstLine="0"/>
              <w:jc w:val="center"/>
              <w:rPr>
                <w:rFonts w:ascii="Calibri" w:eastAsia="Times New Roman" w:hAnsi="Calibri" w:cs="Calibri"/>
                <w:color w:val="000000"/>
                <w:sz w:val="22"/>
              </w:rPr>
            </w:pPr>
            <w:r w:rsidRPr="00A30944">
              <w:rPr>
                <w:rFonts w:ascii="Calibri" w:eastAsia="Times New Roman" w:hAnsi="Calibri" w:cs="Calibri"/>
                <w:color w:val="000000"/>
                <w:sz w:val="22"/>
              </w:rPr>
              <w:t>4</w:t>
            </w:r>
          </w:p>
        </w:tc>
      </w:tr>
    </w:tbl>
    <w:p w14:paraId="6B063553" w14:textId="1B2DE38F" w:rsidR="004F0E32" w:rsidRDefault="004F0E32" w:rsidP="00541658">
      <w:pPr>
        <w:rPr>
          <w:b/>
          <w:bCs/>
        </w:rPr>
      </w:pPr>
    </w:p>
    <w:p w14:paraId="60779322" w14:textId="6853D08B" w:rsidR="004F0E32" w:rsidRDefault="004F0E32" w:rsidP="00541658">
      <w:pPr>
        <w:rPr>
          <w:b/>
          <w:bCs/>
        </w:rPr>
      </w:pPr>
    </w:p>
    <w:p w14:paraId="502D3919" w14:textId="1596A007" w:rsidR="004F0E32" w:rsidRDefault="004F0E32" w:rsidP="00541658">
      <w:pPr>
        <w:rPr>
          <w:b/>
          <w:bCs/>
        </w:rPr>
      </w:pPr>
    </w:p>
    <w:p w14:paraId="440ACC28" w14:textId="562B5CAA" w:rsidR="004F0E32" w:rsidRDefault="004F0E32" w:rsidP="00541658">
      <w:pPr>
        <w:rPr>
          <w:b/>
          <w:bCs/>
        </w:rPr>
      </w:pPr>
    </w:p>
    <w:p w14:paraId="56B4EB33" w14:textId="24F0D54C" w:rsidR="004F0E32" w:rsidRDefault="004F0E32" w:rsidP="00541658">
      <w:pPr>
        <w:rPr>
          <w:b/>
          <w:bCs/>
        </w:rPr>
      </w:pPr>
    </w:p>
    <w:p w14:paraId="77E02467" w14:textId="64B3A0F8" w:rsidR="004F0E32" w:rsidRDefault="004F0E32" w:rsidP="00541658">
      <w:pPr>
        <w:rPr>
          <w:b/>
          <w:bCs/>
        </w:rPr>
      </w:pPr>
    </w:p>
    <w:p w14:paraId="3C7B029E" w14:textId="77777777" w:rsidR="00BA4ABD" w:rsidRDefault="00BA4ABD" w:rsidP="00BA4ABD">
      <w:pPr>
        <w:ind w:firstLine="0"/>
        <w:rPr>
          <w:b/>
          <w:bCs/>
        </w:rPr>
      </w:pPr>
      <w:r>
        <w:rPr>
          <w:b/>
          <w:bCs/>
        </w:rPr>
        <w:lastRenderedPageBreak/>
        <w:t>Pugh Chart 1</w:t>
      </w:r>
    </w:p>
    <w:p w14:paraId="5A37C9AB" w14:textId="7A2586FB" w:rsidR="009A19CA" w:rsidRDefault="009A19CA" w:rsidP="00BA4ABD">
      <w:pPr>
        <w:ind w:firstLine="0"/>
        <w:rPr>
          <w:b/>
          <w:bCs/>
        </w:rPr>
      </w:pPr>
    </w:p>
    <w:tbl>
      <w:tblPr>
        <w:tblW w:w="9243" w:type="dxa"/>
        <w:tblLook w:val="04A0" w:firstRow="1" w:lastRow="0" w:firstColumn="1" w:lastColumn="0" w:noHBand="0" w:noVBand="1"/>
      </w:tblPr>
      <w:tblGrid>
        <w:gridCol w:w="2423"/>
        <w:gridCol w:w="1124"/>
        <w:gridCol w:w="979"/>
        <w:gridCol w:w="325"/>
        <w:gridCol w:w="979"/>
        <w:gridCol w:w="1079"/>
        <w:gridCol w:w="454"/>
        <w:gridCol w:w="1079"/>
        <w:gridCol w:w="454"/>
        <w:gridCol w:w="454"/>
      </w:tblGrid>
      <w:tr w:rsidR="009A19CA" w:rsidRPr="009A19CA" w14:paraId="4ECFA092" w14:textId="77777777" w:rsidTr="009A19CA">
        <w:trPr>
          <w:trHeight w:val="196"/>
        </w:trPr>
        <w:tc>
          <w:tcPr>
            <w:tcW w:w="2478" w:type="dxa"/>
            <w:tcBorders>
              <w:top w:val="nil"/>
              <w:left w:val="nil"/>
              <w:bottom w:val="nil"/>
              <w:right w:val="nil"/>
            </w:tcBorders>
            <w:shd w:val="clear" w:color="auto" w:fill="auto"/>
            <w:noWrap/>
            <w:vAlign w:val="bottom"/>
            <w:hideMark/>
          </w:tcPr>
          <w:p w14:paraId="6E630224" w14:textId="77777777" w:rsidR="009A19CA" w:rsidRDefault="009A19CA" w:rsidP="009A19CA">
            <w:pPr>
              <w:spacing w:line="240" w:lineRule="auto"/>
              <w:ind w:firstLine="0"/>
              <w:rPr>
                <w:rFonts w:eastAsia="Times New Roman" w:cs="Times New Roman"/>
                <w:sz w:val="20"/>
                <w:szCs w:val="24"/>
              </w:rPr>
            </w:pPr>
          </w:p>
          <w:p w14:paraId="1E7E9CA3" w14:textId="20656F13" w:rsidR="009A19CA" w:rsidRPr="009A19CA" w:rsidRDefault="009A19CA" w:rsidP="009A19CA">
            <w:pPr>
              <w:spacing w:line="240" w:lineRule="auto"/>
              <w:ind w:firstLine="0"/>
              <w:rPr>
                <w:rFonts w:eastAsia="Times New Roman" w:cs="Times New Roman"/>
                <w:sz w:val="20"/>
                <w:szCs w:val="24"/>
              </w:rPr>
            </w:pPr>
          </w:p>
        </w:tc>
        <w:tc>
          <w:tcPr>
            <w:tcW w:w="927" w:type="dxa"/>
            <w:tcBorders>
              <w:top w:val="nil"/>
              <w:left w:val="nil"/>
              <w:bottom w:val="nil"/>
              <w:right w:val="nil"/>
            </w:tcBorders>
            <w:shd w:val="clear" w:color="auto" w:fill="auto"/>
            <w:noWrap/>
            <w:vAlign w:val="bottom"/>
            <w:hideMark/>
          </w:tcPr>
          <w:p w14:paraId="7A4BDEBF" w14:textId="77777777" w:rsidR="009A19CA" w:rsidRPr="009A19CA" w:rsidRDefault="009A19CA" w:rsidP="009A19CA">
            <w:pPr>
              <w:spacing w:line="240" w:lineRule="auto"/>
              <w:ind w:firstLine="0"/>
              <w:jc w:val="center"/>
              <w:rPr>
                <w:rFonts w:eastAsia="Times New Roman" w:cs="Times New Roman"/>
                <w:sz w:val="20"/>
                <w:szCs w:val="20"/>
              </w:rPr>
            </w:pPr>
          </w:p>
        </w:tc>
        <w:tc>
          <w:tcPr>
            <w:tcW w:w="583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BAD34CE" w14:textId="77777777" w:rsidR="009A19CA" w:rsidRPr="009A19CA" w:rsidRDefault="009A19CA" w:rsidP="009A19CA">
            <w:pPr>
              <w:spacing w:line="240" w:lineRule="auto"/>
              <w:ind w:firstLine="0"/>
              <w:jc w:val="center"/>
              <w:rPr>
                <w:rFonts w:ascii="Calibri" w:eastAsia="Times New Roman" w:hAnsi="Calibri" w:cs="Calibri"/>
                <w:b/>
                <w:bCs/>
                <w:color w:val="000000"/>
                <w:sz w:val="22"/>
              </w:rPr>
            </w:pPr>
            <w:r w:rsidRPr="009A19CA">
              <w:rPr>
                <w:rFonts w:ascii="Calibri" w:eastAsia="Times New Roman" w:hAnsi="Calibri" w:cs="Calibri"/>
                <w:b/>
                <w:bCs/>
                <w:color w:val="000000"/>
                <w:sz w:val="22"/>
              </w:rPr>
              <w:t>Concepts</w:t>
            </w:r>
          </w:p>
        </w:tc>
      </w:tr>
      <w:tr w:rsidR="009A19CA" w:rsidRPr="009A19CA" w14:paraId="511906EA" w14:textId="77777777" w:rsidTr="009A19CA">
        <w:trPr>
          <w:trHeight w:val="572"/>
        </w:trPr>
        <w:tc>
          <w:tcPr>
            <w:tcW w:w="2478" w:type="dxa"/>
            <w:tcBorders>
              <w:top w:val="single" w:sz="8" w:space="0" w:color="auto"/>
              <w:left w:val="single" w:sz="8" w:space="0" w:color="auto"/>
              <w:bottom w:val="nil"/>
              <w:right w:val="nil"/>
            </w:tcBorders>
            <w:shd w:val="clear" w:color="000000" w:fill="C6E0B4"/>
            <w:noWrap/>
            <w:vAlign w:val="bottom"/>
            <w:hideMark/>
          </w:tcPr>
          <w:p w14:paraId="0E4FE3CC" w14:textId="77777777" w:rsidR="009A19CA" w:rsidRPr="009A19CA" w:rsidRDefault="009A19CA" w:rsidP="009A19CA">
            <w:pPr>
              <w:spacing w:line="240" w:lineRule="auto"/>
              <w:ind w:firstLine="0"/>
              <w:jc w:val="center"/>
              <w:rPr>
                <w:rFonts w:ascii="Calibri" w:eastAsia="Times New Roman" w:hAnsi="Calibri" w:cs="Calibri"/>
                <w:b/>
                <w:bCs/>
                <w:color w:val="000000"/>
                <w:sz w:val="22"/>
              </w:rPr>
            </w:pPr>
            <w:r w:rsidRPr="009A19CA">
              <w:rPr>
                <w:rFonts w:ascii="Calibri" w:eastAsia="Times New Roman" w:hAnsi="Calibri" w:cs="Calibri"/>
                <w:b/>
                <w:bCs/>
                <w:color w:val="000000"/>
                <w:sz w:val="22"/>
              </w:rPr>
              <w:t xml:space="preserve">Selection Criteria </w:t>
            </w:r>
          </w:p>
        </w:tc>
        <w:tc>
          <w:tcPr>
            <w:tcW w:w="927" w:type="dxa"/>
            <w:tcBorders>
              <w:top w:val="single" w:sz="8" w:space="0" w:color="auto"/>
              <w:left w:val="single" w:sz="8" w:space="0" w:color="auto"/>
              <w:bottom w:val="nil"/>
              <w:right w:val="nil"/>
            </w:tcBorders>
            <w:shd w:val="clear" w:color="auto" w:fill="auto"/>
            <w:vAlign w:val="bottom"/>
            <w:hideMark/>
          </w:tcPr>
          <w:p w14:paraId="29E2CC06"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 xml:space="preserve">BLUE STRIPE </w:t>
            </w:r>
            <w:r w:rsidRPr="009A19CA">
              <w:rPr>
                <w:rFonts w:ascii="Calibri" w:eastAsia="Times New Roman" w:hAnsi="Calibri" w:cs="Calibri"/>
                <w:color w:val="000000"/>
                <w:sz w:val="22"/>
              </w:rPr>
              <w:br/>
              <w:t>Telescopic Hot Stick</w:t>
            </w:r>
          </w:p>
        </w:tc>
        <w:tc>
          <w:tcPr>
            <w:tcW w:w="998" w:type="dxa"/>
            <w:tcBorders>
              <w:top w:val="nil"/>
              <w:left w:val="single" w:sz="8" w:space="0" w:color="auto"/>
              <w:bottom w:val="single" w:sz="8" w:space="0" w:color="auto"/>
              <w:right w:val="single" w:sz="4" w:space="0" w:color="auto"/>
            </w:tcBorders>
            <w:shd w:val="clear" w:color="auto" w:fill="auto"/>
            <w:vAlign w:val="center"/>
            <w:hideMark/>
          </w:tcPr>
          <w:p w14:paraId="7CB9BD85"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2</w:t>
            </w:r>
          </w:p>
        </w:tc>
        <w:tc>
          <w:tcPr>
            <w:tcW w:w="257" w:type="dxa"/>
            <w:tcBorders>
              <w:top w:val="nil"/>
              <w:left w:val="nil"/>
              <w:bottom w:val="single" w:sz="8" w:space="0" w:color="auto"/>
              <w:right w:val="single" w:sz="4" w:space="0" w:color="auto"/>
            </w:tcBorders>
            <w:shd w:val="clear" w:color="auto" w:fill="auto"/>
            <w:noWrap/>
            <w:vAlign w:val="center"/>
            <w:hideMark/>
          </w:tcPr>
          <w:p w14:paraId="7CA8921F"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4</w:t>
            </w:r>
          </w:p>
        </w:tc>
        <w:tc>
          <w:tcPr>
            <w:tcW w:w="998" w:type="dxa"/>
            <w:tcBorders>
              <w:top w:val="nil"/>
              <w:left w:val="nil"/>
              <w:bottom w:val="single" w:sz="8" w:space="0" w:color="auto"/>
              <w:right w:val="single" w:sz="4" w:space="0" w:color="auto"/>
            </w:tcBorders>
            <w:shd w:val="clear" w:color="auto" w:fill="auto"/>
            <w:vAlign w:val="center"/>
            <w:hideMark/>
          </w:tcPr>
          <w:p w14:paraId="69FAA45F"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5</w:t>
            </w:r>
          </w:p>
        </w:tc>
        <w:tc>
          <w:tcPr>
            <w:tcW w:w="1100" w:type="dxa"/>
            <w:tcBorders>
              <w:top w:val="nil"/>
              <w:left w:val="nil"/>
              <w:bottom w:val="single" w:sz="8" w:space="0" w:color="auto"/>
              <w:right w:val="single" w:sz="4" w:space="0" w:color="auto"/>
            </w:tcBorders>
            <w:shd w:val="clear" w:color="000000" w:fill="FF7C80"/>
            <w:vAlign w:val="center"/>
            <w:hideMark/>
          </w:tcPr>
          <w:p w14:paraId="4F80CD1E"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41</w:t>
            </w:r>
          </w:p>
        </w:tc>
        <w:tc>
          <w:tcPr>
            <w:tcW w:w="460" w:type="dxa"/>
            <w:tcBorders>
              <w:top w:val="nil"/>
              <w:left w:val="nil"/>
              <w:bottom w:val="single" w:sz="8" w:space="0" w:color="auto"/>
              <w:right w:val="single" w:sz="4" w:space="0" w:color="auto"/>
            </w:tcBorders>
            <w:shd w:val="clear" w:color="000000" w:fill="FF7C80"/>
            <w:noWrap/>
            <w:vAlign w:val="center"/>
            <w:hideMark/>
          </w:tcPr>
          <w:p w14:paraId="1B49D45D" w14:textId="77777777" w:rsidR="009A19CA" w:rsidRPr="009A19CA" w:rsidRDefault="009A19CA" w:rsidP="009A19CA">
            <w:pPr>
              <w:spacing w:line="240" w:lineRule="auto"/>
              <w:ind w:firstLine="0"/>
              <w:jc w:val="center"/>
              <w:rPr>
                <w:rFonts w:ascii="Calibri" w:eastAsia="Times New Roman" w:hAnsi="Calibri" w:cs="Calibri"/>
                <w:sz w:val="22"/>
              </w:rPr>
            </w:pPr>
            <w:r w:rsidRPr="009A19CA">
              <w:rPr>
                <w:rFonts w:ascii="Calibri" w:eastAsia="Times New Roman" w:hAnsi="Calibri" w:cs="Calibri"/>
                <w:sz w:val="22"/>
              </w:rPr>
              <w:t>52</w:t>
            </w:r>
          </w:p>
        </w:tc>
        <w:tc>
          <w:tcPr>
            <w:tcW w:w="1100" w:type="dxa"/>
            <w:tcBorders>
              <w:top w:val="nil"/>
              <w:left w:val="nil"/>
              <w:bottom w:val="single" w:sz="8" w:space="0" w:color="auto"/>
              <w:right w:val="nil"/>
            </w:tcBorders>
            <w:shd w:val="clear" w:color="auto" w:fill="auto"/>
            <w:vAlign w:val="center"/>
            <w:hideMark/>
          </w:tcPr>
          <w:p w14:paraId="7A64ACCD"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57</w:t>
            </w:r>
          </w:p>
        </w:tc>
        <w:tc>
          <w:tcPr>
            <w:tcW w:w="460" w:type="dxa"/>
            <w:tcBorders>
              <w:top w:val="nil"/>
              <w:left w:val="single" w:sz="4" w:space="0" w:color="auto"/>
              <w:bottom w:val="single" w:sz="8" w:space="0" w:color="auto"/>
              <w:right w:val="nil"/>
            </w:tcBorders>
            <w:shd w:val="clear" w:color="auto" w:fill="auto"/>
            <w:noWrap/>
            <w:vAlign w:val="center"/>
            <w:hideMark/>
          </w:tcPr>
          <w:p w14:paraId="03463D72"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64</w:t>
            </w:r>
          </w:p>
        </w:tc>
        <w:tc>
          <w:tcPr>
            <w:tcW w:w="460" w:type="dxa"/>
            <w:tcBorders>
              <w:top w:val="nil"/>
              <w:left w:val="single" w:sz="4" w:space="0" w:color="000000"/>
              <w:bottom w:val="single" w:sz="8" w:space="0" w:color="auto"/>
              <w:right w:val="single" w:sz="8" w:space="0" w:color="auto"/>
            </w:tcBorders>
            <w:shd w:val="clear" w:color="auto" w:fill="auto"/>
            <w:noWrap/>
            <w:vAlign w:val="center"/>
            <w:hideMark/>
          </w:tcPr>
          <w:p w14:paraId="38AFF364"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80</w:t>
            </w:r>
          </w:p>
        </w:tc>
      </w:tr>
      <w:tr w:rsidR="009A19CA" w:rsidRPr="009A19CA" w14:paraId="397851A2" w14:textId="77777777" w:rsidTr="009A19CA">
        <w:trPr>
          <w:trHeight w:val="454"/>
        </w:trPr>
        <w:tc>
          <w:tcPr>
            <w:tcW w:w="2478" w:type="dxa"/>
            <w:tcBorders>
              <w:top w:val="single" w:sz="8" w:space="0" w:color="auto"/>
              <w:left w:val="single" w:sz="8" w:space="0" w:color="auto"/>
              <w:bottom w:val="single" w:sz="4" w:space="0" w:color="auto"/>
              <w:right w:val="single" w:sz="8" w:space="0" w:color="auto"/>
            </w:tcBorders>
            <w:shd w:val="clear" w:color="000000" w:fill="E2EFDA"/>
            <w:vAlign w:val="center"/>
            <w:hideMark/>
          </w:tcPr>
          <w:p w14:paraId="482B29B5" w14:textId="77777777" w:rsidR="009A19CA" w:rsidRPr="009A19CA" w:rsidRDefault="009A19CA" w:rsidP="009A19CA">
            <w:pPr>
              <w:spacing w:line="240" w:lineRule="auto"/>
              <w:ind w:firstLine="0"/>
              <w:rPr>
                <w:rFonts w:ascii="Calibri" w:eastAsia="Times New Roman" w:hAnsi="Calibri" w:cs="Calibri"/>
                <w:color w:val="000000"/>
                <w:szCs w:val="24"/>
              </w:rPr>
            </w:pPr>
            <w:r w:rsidRPr="009A19CA">
              <w:rPr>
                <w:rFonts w:ascii="Calibri" w:eastAsia="Times New Roman" w:hAnsi="Calibri" w:cs="Calibri"/>
                <w:color w:val="000000"/>
                <w:szCs w:val="24"/>
              </w:rPr>
              <w:t>Reach Fuse Tube</w:t>
            </w:r>
            <w:r w:rsidRPr="009A19CA">
              <w:rPr>
                <w:rFonts w:ascii="Calibri" w:eastAsia="Times New Roman" w:hAnsi="Calibri" w:cs="Calibri"/>
                <w:color w:val="000000"/>
                <w:szCs w:val="24"/>
              </w:rPr>
              <w:br/>
              <w:t xml:space="preserve"> Location</w:t>
            </w:r>
          </w:p>
        </w:tc>
        <w:tc>
          <w:tcPr>
            <w:tcW w:w="927"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3AEBD168"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Datum</w:t>
            </w:r>
          </w:p>
        </w:tc>
        <w:tc>
          <w:tcPr>
            <w:tcW w:w="998" w:type="dxa"/>
            <w:tcBorders>
              <w:top w:val="nil"/>
              <w:left w:val="nil"/>
              <w:bottom w:val="single" w:sz="4" w:space="0" w:color="auto"/>
              <w:right w:val="single" w:sz="4" w:space="0" w:color="auto"/>
            </w:tcBorders>
            <w:shd w:val="clear" w:color="auto" w:fill="auto"/>
            <w:vAlign w:val="bottom"/>
            <w:hideMark/>
          </w:tcPr>
          <w:p w14:paraId="03CD55A8"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257" w:type="dxa"/>
            <w:tcBorders>
              <w:top w:val="nil"/>
              <w:left w:val="nil"/>
              <w:bottom w:val="single" w:sz="4" w:space="0" w:color="auto"/>
              <w:right w:val="single" w:sz="4" w:space="0" w:color="auto"/>
            </w:tcBorders>
            <w:shd w:val="clear" w:color="auto" w:fill="auto"/>
            <w:noWrap/>
            <w:vAlign w:val="bottom"/>
            <w:hideMark/>
          </w:tcPr>
          <w:p w14:paraId="775BBD75"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S</w:t>
            </w:r>
          </w:p>
        </w:tc>
        <w:tc>
          <w:tcPr>
            <w:tcW w:w="998" w:type="dxa"/>
            <w:tcBorders>
              <w:top w:val="nil"/>
              <w:left w:val="nil"/>
              <w:bottom w:val="single" w:sz="4" w:space="0" w:color="auto"/>
              <w:right w:val="single" w:sz="4" w:space="0" w:color="auto"/>
            </w:tcBorders>
            <w:shd w:val="clear" w:color="auto" w:fill="auto"/>
            <w:vAlign w:val="bottom"/>
            <w:hideMark/>
          </w:tcPr>
          <w:p w14:paraId="158030E3"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1100" w:type="dxa"/>
            <w:tcBorders>
              <w:top w:val="nil"/>
              <w:left w:val="nil"/>
              <w:bottom w:val="single" w:sz="4" w:space="0" w:color="auto"/>
              <w:right w:val="single" w:sz="4" w:space="0" w:color="auto"/>
            </w:tcBorders>
            <w:shd w:val="clear" w:color="auto" w:fill="auto"/>
            <w:vAlign w:val="bottom"/>
            <w:hideMark/>
          </w:tcPr>
          <w:p w14:paraId="71E01FD8"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S</w:t>
            </w:r>
          </w:p>
        </w:tc>
        <w:tc>
          <w:tcPr>
            <w:tcW w:w="460" w:type="dxa"/>
            <w:tcBorders>
              <w:top w:val="nil"/>
              <w:left w:val="nil"/>
              <w:bottom w:val="single" w:sz="4" w:space="0" w:color="auto"/>
              <w:right w:val="single" w:sz="4" w:space="0" w:color="auto"/>
            </w:tcBorders>
            <w:shd w:val="clear" w:color="auto" w:fill="auto"/>
            <w:noWrap/>
            <w:vAlign w:val="bottom"/>
            <w:hideMark/>
          </w:tcPr>
          <w:p w14:paraId="3E32A831"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1100" w:type="dxa"/>
            <w:tcBorders>
              <w:top w:val="nil"/>
              <w:left w:val="nil"/>
              <w:bottom w:val="nil"/>
              <w:right w:val="nil"/>
            </w:tcBorders>
            <w:shd w:val="clear" w:color="auto" w:fill="auto"/>
            <w:vAlign w:val="bottom"/>
            <w:hideMark/>
          </w:tcPr>
          <w:p w14:paraId="386B2A0E"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S</w:t>
            </w:r>
          </w:p>
        </w:tc>
        <w:tc>
          <w:tcPr>
            <w:tcW w:w="460" w:type="dxa"/>
            <w:tcBorders>
              <w:top w:val="nil"/>
              <w:left w:val="single" w:sz="4" w:space="0" w:color="auto"/>
              <w:bottom w:val="single" w:sz="4" w:space="0" w:color="auto"/>
              <w:right w:val="nil"/>
            </w:tcBorders>
            <w:shd w:val="clear" w:color="auto" w:fill="auto"/>
            <w:noWrap/>
            <w:vAlign w:val="bottom"/>
            <w:hideMark/>
          </w:tcPr>
          <w:p w14:paraId="02393527"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nil"/>
              <w:left w:val="single" w:sz="4" w:space="0" w:color="000000"/>
              <w:bottom w:val="single" w:sz="4" w:space="0" w:color="000000"/>
              <w:right w:val="single" w:sz="8" w:space="0" w:color="auto"/>
            </w:tcBorders>
            <w:shd w:val="clear" w:color="auto" w:fill="auto"/>
            <w:noWrap/>
            <w:vAlign w:val="bottom"/>
            <w:hideMark/>
          </w:tcPr>
          <w:p w14:paraId="67B8D961"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S</w:t>
            </w:r>
          </w:p>
        </w:tc>
      </w:tr>
      <w:tr w:rsidR="009A19CA" w:rsidRPr="009A19CA" w14:paraId="68C24FD5" w14:textId="77777777" w:rsidTr="009A19CA">
        <w:trPr>
          <w:trHeight w:val="407"/>
        </w:trPr>
        <w:tc>
          <w:tcPr>
            <w:tcW w:w="2478" w:type="dxa"/>
            <w:tcBorders>
              <w:top w:val="nil"/>
              <w:left w:val="single" w:sz="8" w:space="0" w:color="auto"/>
              <w:bottom w:val="single" w:sz="4" w:space="0" w:color="auto"/>
              <w:right w:val="single" w:sz="8" w:space="0" w:color="auto"/>
            </w:tcBorders>
            <w:shd w:val="clear" w:color="000000" w:fill="E2EFDA"/>
            <w:vAlign w:val="center"/>
            <w:hideMark/>
          </w:tcPr>
          <w:p w14:paraId="57E073D7" w14:textId="77777777" w:rsidR="009A19CA" w:rsidRPr="009A19CA" w:rsidRDefault="009A19CA" w:rsidP="009A19CA">
            <w:pPr>
              <w:spacing w:line="240" w:lineRule="auto"/>
              <w:ind w:firstLine="0"/>
              <w:rPr>
                <w:rFonts w:ascii="Calibri" w:eastAsia="Times New Roman" w:hAnsi="Calibri" w:cs="Calibri"/>
                <w:color w:val="000000"/>
                <w:szCs w:val="24"/>
              </w:rPr>
            </w:pPr>
            <w:r w:rsidRPr="009A19CA">
              <w:rPr>
                <w:rFonts w:ascii="Calibri" w:eastAsia="Times New Roman" w:hAnsi="Calibri" w:cs="Calibri"/>
                <w:color w:val="000000"/>
                <w:szCs w:val="24"/>
              </w:rPr>
              <w:t>Installation</w:t>
            </w:r>
            <w:r w:rsidRPr="009A19CA">
              <w:rPr>
                <w:rFonts w:ascii="Calibri" w:eastAsia="Times New Roman" w:hAnsi="Calibri" w:cs="Calibri"/>
                <w:color w:val="000000"/>
                <w:szCs w:val="24"/>
              </w:rPr>
              <w:br/>
              <w:t>Time</w:t>
            </w:r>
          </w:p>
        </w:tc>
        <w:tc>
          <w:tcPr>
            <w:tcW w:w="927" w:type="dxa"/>
            <w:vMerge/>
            <w:tcBorders>
              <w:top w:val="single" w:sz="8" w:space="0" w:color="auto"/>
              <w:left w:val="single" w:sz="8" w:space="0" w:color="auto"/>
              <w:bottom w:val="single" w:sz="8" w:space="0" w:color="000000"/>
              <w:right w:val="single" w:sz="8" w:space="0" w:color="auto"/>
            </w:tcBorders>
            <w:vAlign w:val="center"/>
            <w:hideMark/>
          </w:tcPr>
          <w:p w14:paraId="58C8DD97" w14:textId="77777777" w:rsidR="009A19CA" w:rsidRPr="009A19CA" w:rsidRDefault="009A19CA" w:rsidP="009A19CA">
            <w:pPr>
              <w:spacing w:line="240" w:lineRule="auto"/>
              <w:ind w:firstLine="0"/>
              <w:rPr>
                <w:rFonts w:ascii="Calibri" w:eastAsia="Times New Roman" w:hAnsi="Calibri" w:cs="Calibri"/>
                <w:color w:val="000000"/>
                <w:sz w:val="22"/>
              </w:rPr>
            </w:pPr>
          </w:p>
        </w:tc>
        <w:tc>
          <w:tcPr>
            <w:tcW w:w="998" w:type="dxa"/>
            <w:tcBorders>
              <w:top w:val="nil"/>
              <w:left w:val="nil"/>
              <w:bottom w:val="single" w:sz="4" w:space="0" w:color="auto"/>
              <w:right w:val="single" w:sz="4" w:space="0" w:color="auto"/>
            </w:tcBorders>
            <w:shd w:val="clear" w:color="auto" w:fill="auto"/>
            <w:noWrap/>
            <w:vAlign w:val="bottom"/>
            <w:hideMark/>
          </w:tcPr>
          <w:p w14:paraId="2CE9C592"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257" w:type="dxa"/>
            <w:tcBorders>
              <w:top w:val="nil"/>
              <w:left w:val="nil"/>
              <w:bottom w:val="single" w:sz="4" w:space="0" w:color="auto"/>
              <w:right w:val="single" w:sz="4" w:space="0" w:color="auto"/>
            </w:tcBorders>
            <w:shd w:val="clear" w:color="auto" w:fill="auto"/>
            <w:noWrap/>
            <w:vAlign w:val="bottom"/>
            <w:hideMark/>
          </w:tcPr>
          <w:p w14:paraId="1F4D321B"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S</w:t>
            </w:r>
          </w:p>
        </w:tc>
        <w:tc>
          <w:tcPr>
            <w:tcW w:w="998" w:type="dxa"/>
            <w:tcBorders>
              <w:top w:val="nil"/>
              <w:left w:val="nil"/>
              <w:bottom w:val="single" w:sz="4" w:space="0" w:color="auto"/>
              <w:right w:val="single" w:sz="4" w:space="0" w:color="auto"/>
            </w:tcBorders>
            <w:shd w:val="clear" w:color="auto" w:fill="auto"/>
            <w:noWrap/>
            <w:vAlign w:val="bottom"/>
            <w:hideMark/>
          </w:tcPr>
          <w:p w14:paraId="6F87F4E5"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1100" w:type="dxa"/>
            <w:tcBorders>
              <w:top w:val="nil"/>
              <w:left w:val="nil"/>
              <w:bottom w:val="single" w:sz="4" w:space="0" w:color="auto"/>
              <w:right w:val="single" w:sz="4" w:space="0" w:color="auto"/>
            </w:tcBorders>
            <w:shd w:val="clear" w:color="auto" w:fill="auto"/>
            <w:noWrap/>
            <w:vAlign w:val="bottom"/>
            <w:hideMark/>
          </w:tcPr>
          <w:p w14:paraId="4DCAF325"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nil"/>
              <w:left w:val="nil"/>
              <w:bottom w:val="single" w:sz="4" w:space="0" w:color="auto"/>
              <w:right w:val="nil"/>
            </w:tcBorders>
            <w:shd w:val="clear" w:color="auto" w:fill="auto"/>
            <w:noWrap/>
            <w:vAlign w:val="bottom"/>
            <w:hideMark/>
          </w:tcPr>
          <w:p w14:paraId="7DDEB951"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84153"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nil"/>
              <w:left w:val="nil"/>
              <w:bottom w:val="single" w:sz="4" w:space="0" w:color="auto"/>
              <w:right w:val="nil"/>
            </w:tcBorders>
            <w:shd w:val="clear" w:color="auto" w:fill="auto"/>
            <w:noWrap/>
            <w:vAlign w:val="bottom"/>
            <w:hideMark/>
          </w:tcPr>
          <w:p w14:paraId="746EF261"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nil"/>
              <w:left w:val="single" w:sz="4" w:space="0" w:color="000000"/>
              <w:bottom w:val="single" w:sz="4" w:space="0" w:color="000000"/>
              <w:right w:val="single" w:sz="8" w:space="0" w:color="auto"/>
            </w:tcBorders>
            <w:shd w:val="clear" w:color="auto" w:fill="auto"/>
            <w:noWrap/>
            <w:vAlign w:val="bottom"/>
            <w:hideMark/>
          </w:tcPr>
          <w:p w14:paraId="5F555C49"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r>
      <w:tr w:rsidR="009A19CA" w:rsidRPr="009A19CA" w14:paraId="7A999E6B" w14:textId="77777777" w:rsidTr="009A19CA">
        <w:trPr>
          <w:trHeight w:val="407"/>
        </w:trPr>
        <w:tc>
          <w:tcPr>
            <w:tcW w:w="2478" w:type="dxa"/>
            <w:tcBorders>
              <w:top w:val="nil"/>
              <w:left w:val="single" w:sz="8" w:space="0" w:color="auto"/>
              <w:bottom w:val="single" w:sz="4" w:space="0" w:color="auto"/>
              <w:right w:val="single" w:sz="8" w:space="0" w:color="auto"/>
            </w:tcBorders>
            <w:shd w:val="clear" w:color="000000" w:fill="E2EFDA"/>
            <w:vAlign w:val="center"/>
            <w:hideMark/>
          </w:tcPr>
          <w:p w14:paraId="017D8D21" w14:textId="77777777" w:rsidR="009A19CA" w:rsidRPr="009A19CA" w:rsidRDefault="009A19CA" w:rsidP="009A19CA">
            <w:pPr>
              <w:spacing w:line="240" w:lineRule="auto"/>
              <w:ind w:firstLine="0"/>
              <w:rPr>
                <w:rFonts w:ascii="Calibri" w:eastAsia="Times New Roman" w:hAnsi="Calibri" w:cs="Calibri"/>
                <w:color w:val="000000"/>
                <w:szCs w:val="24"/>
              </w:rPr>
            </w:pPr>
            <w:r w:rsidRPr="009A19CA">
              <w:rPr>
                <w:rFonts w:ascii="Calibri" w:eastAsia="Times New Roman" w:hAnsi="Calibri" w:cs="Calibri"/>
                <w:color w:val="000000"/>
                <w:szCs w:val="24"/>
              </w:rPr>
              <w:t xml:space="preserve">Degrees of </w:t>
            </w:r>
            <w:r w:rsidRPr="009A19CA">
              <w:rPr>
                <w:rFonts w:ascii="Calibri" w:eastAsia="Times New Roman" w:hAnsi="Calibri" w:cs="Calibri"/>
                <w:color w:val="000000"/>
                <w:szCs w:val="24"/>
              </w:rPr>
              <w:br/>
              <w:t>Freedom</w:t>
            </w:r>
          </w:p>
        </w:tc>
        <w:tc>
          <w:tcPr>
            <w:tcW w:w="927" w:type="dxa"/>
            <w:vMerge/>
            <w:tcBorders>
              <w:top w:val="single" w:sz="8" w:space="0" w:color="auto"/>
              <w:left w:val="single" w:sz="8" w:space="0" w:color="auto"/>
              <w:bottom w:val="single" w:sz="8" w:space="0" w:color="000000"/>
              <w:right w:val="single" w:sz="8" w:space="0" w:color="auto"/>
            </w:tcBorders>
            <w:vAlign w:val="center"/>
            <w:hideMark/>
          </w:tcPr>
          <w:p w14:paraId="489BC9EF" w14:textId="77777777" w:rsidR="009A19CA" w:rsidRPr="009A19CA" w:rsidRDefault="009A19CA" w:rsidP="009A19CA">
            <w:pPr>
              <w:spacing w:line="240" w:lineRule="auto"/>
              <w:ind w:firstLine="0"/>
              <w:rPr>
                <w:rFonts w:ascii="Calibri" w:eastAsia="Times New Roman" w:hAnsi="Calibri" w:cs="Calibri"/>
                <w:color w:val="000000"/>
                <w:sz w:val="22"/>
              </w:rPr>
            </w:pPr>
          </w:p>
        </w:tc>
        <w:tc>
          <w:tcPr>
            <w:tcW w:w="998" w:type="dxa"/>
            <w:tcBorders>
              <w:top w:val="nil"/>
              <w:left w:val="nil"/>
              <w:bottom w:val="single" w:sz="4" w:space="0" w:color="auto"/>
              <w:right w:val="single" w:sz="4" w:space="0" w:color="auto"/>
            </w:tcBorders>
            <w:shd w:val="clear" w:color="auto" w:fill="auto"/>
            <w:noWrap/>
            <w:vAlign w:val="bottom"/>
            <w:hideMark/>
          </w:tcPr>
          <w:p w14:paraId="1B9EB057"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257" w:type="dxa"/>
            <w:tcBorders>
              <w:top w:val="nil"/>
              <w:left w:val="nil"/>
              <w:bottom w:val="single" w:sz="4" w:space="0" w:color="auto"/>
              <w:right w:val="single" w:sz="4" w:space="0" w:color="auto"/>
            </w:tcBorders>
            <w:shd w:val="clear" w:color="auto" w:fill="auto"/>
            <w:noWrap/>
            <w:vAlign w:val="bottom"/>
            <w:hideMark/>
          </w:tcPr>
          <w:p w14:paraId="31DFC8BB"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S</w:t>
            </w:r>
          </w:p>
        </w:tc>
        <w:tc>
          <w:tcPr>
            <w:tcW w:w="998" w:type="dxa"/>
            <w:tcBorders>
              <w:top w:val="nil"/>
              <w:left w:val="nil"/>
              <w:bottom w:val="single" w:sz="4" w:space="0" w:color="auto"/>
              <w:right w:val="single" w:sz="4" w:space="0" w:color="auto"/>
            </w:tcBorders>
            <w:shd w:val="clear" w:color="auto" w:fill="auto"/>
            <w:noWrap/>
            <w:vAlign w:val="bottom"/>
            <w:hideMark/>
          </w:tcPr>
          <w:p w14:paraId="71248094"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1100" w:type="dxa"/>
            <w:tcBorders>
              <w:top w:val="nil"/>
              <w:left w:val="nil"/>
              <w:bottom w:val="single" w:sz="4" w:space="0" w:color="auto"/>
              <w:right w:val="single" w:sz="4" w:space="0" w:color="auto"/>
            </w:tcBorders>
            <w:shd w:val="clear" w:color="auto" w:fill="auto"/>
            <w:noWrap/>
            <w:vAlign w:val="bottom"/>
            <w:hideMark/>
          </w:tcPr>
          <w:p w14:paraId="20659505"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nil"/>
              <w:left w:val="nil"/>
              <w:bottom w:val="single" w:sz="4" w:space="0" w:color="auto"/>
              <w:right w:val="single" w:sz="4" w:space="0" w:color="auto"/>
            </w:tcBorders>
            <w:shd w:val="clear" w:color="auto" w:fill="auto"/>
            <w:noWrap/>
            <w:vAlign w:val="bottom"/>
            <w:hideMark/>
          </w:tcPr>
          <w:p w14:paraId="74129FFA"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1100" w:type="dxa"/>
            <w:tcBorders>
              <w:top w:val="nil"/>
              <w:left w:val="nil"/>
              <w:bottom w:val="single" w:sz="4" w:space="0" w:color="auto"/>
              <w:right w:val="nil"/>
            </w:tcBorders>
            <w:shd w:val="clear" w:color="auto" w:fill="auto"/>
            <w:noWrap/>
            <w:vAlign w:val="bottom"/>
            <w:hideMark/>
          </w:tcPr>
          <w:p w14:paraId="09903EBF"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nil"/>
              <w:left w:val="single" w:sz="4" w:space="0" w:color="auto"/>
              <w:bottom w:val="single" w:sz="4" w:space="0" w:color="auto"/>
              <w:right w:val="nil"/>
            </w:tcBorders>
            <w:shd w:val="clear" w:color="auto" w:fill="auto"/>
            <w:noWrap/>
            <w:vAlign w:val="bottom"/>
            <w:hideMark/>
          </w:tcPr>
          <w:p w14:paraId="7DC3E1DA"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nil"/>
              <w:left w:val="single" w:sz="4" w:space="0" w:color="000000"/>
              <w:bottom w:val="single" w:sz="4" w:space="0" w:color="000000"/>
              <w:right w:val="single" w:sz="8" w:space="0" w:color="auto"/>
            </w:tcBorders>
            <w:shd w:val="clear" w:color="auto" w:fill="auto"/>
            <w:noWrap/>
            <w:vAlign w:val="bottom"/>
            <w:hideMark/>
          </w:tcPr>
          <w:p w14:paraId="5EBC5870"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r>
      <w:tr w:rsidR="009A19CA" w:rsidRPr="009A19CA" w14:paraId="45D80404" w14:textId="77777777" w:rsidTr="009A19CA">
        <w:trPr>
          <w:trHeight w:val="407"/>
        </w:trPr>
        <w:tc>
          <w:tcPr>
            <w:tcW w:w="2478" w:type="dxa"/>
            <w:tcBorders>
              <w:top w:val="nil"/>
              <w:left w:val="single" w:sz="8" w:space="0" w:color="auto"/>
              <w:bottom w:val="single" w:sz="4" w:space="0" w:color="auto"/>
              <w:right w:val="single" w:sz="8" w:space="0" w:color="auto"/>
            </w:tcBorders>
            <w:shd w:val="clear" w:color="000000" w:fill="E2EFDA"/>
            <w:vAlign w:val="center"/>
            <w:hideMark/>
          </w:tcPr>
          <w:p w14:paraId="725F77FD" w14:textId="77777777" w:rsidR="009A19CA" w:rsidRPr="009A19CA" w:rsidRDefault="009A19CA" w:rsidP="009A19CA">
            <w:pPr>
              <w:spacing w:line="240" w:lineRule="auto"/>
              <w:ind w:firstLine="0"/>
              <w:rPr>
                <w:rFonts w:ascii="Calibri" w:eastAsia="Times New Roman" w:hAnsi="Calibri" w:cs="Calibri"/>
                <w:color w:val="000000"/>
                <w:szCs w:val="24"/>
              </w:rPr>
            </w:pPr>
            <w:r w:rsidRPr="009A19CA">
              <w:rPr>
                <w:rFonts w:ascii="Calibri" w:eastAsia="Times New Roman" w:hAnsi="Calibri" w:cs="Calibri"/>
                <w:color w:val="000000"/>
                <w:szCs w:val="24"/>
              </w:rPr>
              <w:t xml:space="preserve">Storage </w:t>
            </w:r>
            <w:r w:rsidRPr="009A19CA">
              <w:rPr>
                <w:rFonts w:ascii="Calibri" w:eastAsia="Times New Roman" w:hAnsi="Calibri" w:cs="Calibri"/>
                <w:color w:val="000000"/>
                <w:szCs w:val="24"/>
              </w:rPr>
              <w:br/>
              <w:t>Length</w:t>
            </w:r>
          </w:p>
        </w:tc>
        <w:tc>
          <w:tcPr>
            <w:tcW w:w="927" w:type="dxa"/>
            <w:vMerge/>
            <w:tcBorders>
              <w:top w:val="single" w:sz="8" w:space="0" w:color="auto"/>
              <w:left w:val="single" w:sz="8" w:space="0" w:color="auto"/>
              <w:bottom w:val="single" w:sz="8" w:space="0" w:color="000000"/>
              <w:right w:val="single" w:sz="8" w:space="0" w:color="auto"/>
            </w:tcBorders>
            <w:vAlign w:val="center"/>
            <w:hideMark/>
          </w:tcPr>
          <w:p w14:paraId="538B0E55" w14:textId="77777777" w:rsidR="009A19CA" w:rsidRPr="009A19CA" w:rsidRDefault="009A19CA" w:rsidP="009A19CA">
            <w:pPr>
              <w:spacing w:line="240" w:lineRule="auto"/>
              <w:ind w:firstLine="0"/>
              <w:rPr>
                <w:rFonts w:ascii="Calibri" w:eastAsia="Times New Roman" w:hAnsi="Calibri" w:cs="Calibri"/>
                <w:color w:val="000000"/>
                <w:sz w:val="22"/>
              </w:rPr>
            </w:pPr>
          </w:p>
        </w:tc>
        <w:tc>
          <w:tcPr>
            <w:tcW w:w="998" w:type="dxa"/>
            <w:tcBorders>
              <w:top w:val="nil"/>
              <w:left w:val="nil"/>
              <w:bottom w:val="single" w:sz="4" w:space="0" w:color="auto"/>
              <w:right w:val="single" w:sz="4" w:space="0" w:color="auto"/>
            </w:tcBorders>
            <w:shd w:val="clear" w:color="auto" w:fill="auto"/>
            <w:noWrap/>
            <w:vAlign w:val="bottom"/>
            <w:hideMark/>
          </w:tcPr>
          <w:p w14:paraId="18B1C29A"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257" w:type="dxa"/>
            <w:tcBorders>
              <w:top w:val="nil"/>
              <w:left w:val="nil"/>
              <w:bottom w:val="single" w:sz="4" w:space="0" w:color="auto"/>
              <w:right w:val="single" w:sz="4" w:space="0" w:color="auto"/>
            </w:tcBorders>
            <w:shd w:val="clear" w:color="auto" w:fill="auto"/>
            <w:noWrap/>
            <w:vAlign w:val="bottom"/>
            <w:hideMark/>
          </w:tcPr>
          <w:p w14:paraId="76833AC0"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S</w:t>
            </w:r>
          </w:p>
        </w:tc>
        <w:tc>
          <w:tcPr>
            <w:tcW w:w="998" w:type="dxa"/>
            <w:tcBorders>
              <w:top w:val="nil"/>
              <w:left w:val="nil"/>
              <w:bottom w:val="single" w:sz="4" w:space="0" w:color="auto"/>
              <w:right w:val="single" w:sz="4" w:space="0" w:color="auto"/>
            </w:tcBorders>
            <w:shd w:val="clear" w:color="auto" w:fill="auto"/>
            <w:noWrap/>
            <w:vAlign w:val="bottom"/>
            <w:hideMark/>
          </w:tcPr>
          <w:p w14:paraId="2371C96B"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1100" w:type="dxa"/>
            <w:tcBorders>
              <w:top w:val="nil"/>
              <w:left w:val="nil"/>
              <w:bottom w:val="single" w:sz="4" w:space="0" w:color="auto"/>
              <w:right w:val="single" w:sz="4" w:space="0" w:color="auto"/>
            </w:tcBorders>
            <w:shd w:val="clear" w:color="auto" w:fill="auto"/>
            <w:noWrap/>
            <w:vAlign w:val="bottom"/>
            <w:hideMark/>
          </w:tcPr>
          <w:p w14:paraId="5F48D67A"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nil"/>
              <w:left w:val="nil"/>
              <w:bottom w:val="single" w:sz="4" w:space="0" w:color="auto"/>
              <w:right w:val="single" w:sz="4" w:space="0" w:color="auto"/>
            </w:tcBorders>
            <w:shd w:val="clear" w:color="auto" w:fill="auto"/>
            <w:noWrap/>
            <w:vAlign w:val="bottom"/>
            <w:hideMark/>
          </w:tcPr>
          <w:p w14:paraId="0858E08A"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S</w:t>
            </w:r>
          </w:p>
        </w:tc>
        <w:tc>
          <w:tcPr>
            <w:tcW w:w="1100" w:type="dxa"/>
            <w:tcBorders>
              <w:top w:val="nil"/>
              <w:left w:val="nil"/>
              <w:bottom w:val="single" w:sz="4" w:space="0" w:color="auto"/>
              <w:right w:val="nil"/>
            </w:tcBorders>
            <w:shd w:val="clear" w:color="auto" w:fill="auto"/>
            <w:noWrap/>
            <w:vAlign w:val="bottom"/>
            <w:hideMark/>
          </w:tcPr>
          <w:p w14:paraId="54AAB5EB"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S</w:t>
            </w:r>
          </w:p>
        </w:tc>
        <w:tc>
          <w:tcPr>
            <w:tcW w:w="460" w:type="dxa"/>
            <w:tcBorders>
              <w:top w:val="nil"/>
              <w:left w:val="single" w:sz="4" w:space="0" w:color="auto"/>
              <w:bottom w:val="single" w:sz="4" w:space="0" w:color="auto"/>
              <w:right w:val="nil"/>
            </w:tcBorders>
            <w:shd w:val="clear" w:color="auto" w:fill="auto"/>
            <w:noWrap/>
            <w:vAlign w:val="bottom"/>
            <w:hideMark/>
          </w:tcPr>
          <w:p w14:paraId="3411E385"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nil"/>
              <w:left w:val="single" w:sz="4" w:space="0" w:color="000000"/>
              <w:bottom w:val="single" w:sz="4" w:space="0" w:color="000000"/>
              <w:right w:val="single" w:sz="8" w:space="0" w:color="auto"/>
            </w:tcBorders>
            <w:shd w:val="clear" w:color="auto" w:fill="auto"/>
            <w:noWrap/>
            <w:vAlign w:val="bottom"/>
            <w:hideMark/>
          </w:tcPr>
          <w:p w14:paraId="2D52356B"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r>
      <w:tr w:rsidR="009A19CA" w:rsidRPr="009A19CA" w14:paraId="0696E153" w14:textId="77777777" w:rsidTr="009A19CA">
        <w:trPr>
          <w:trHeight w:val="407"/>
        </w:trPr>
        <w:tc>
          <w:tcPr>
            <w:tcW w:w="2478" w:type="dxa"/>
            <w:tcBorders>
              <w:top w:val="nil"/>
              <w:left w:val="single" w:sz="8" w:space="0" w:color="auto"/>
              <w:bottom w:val="single" w:sz="4" w:space="0" w:color="auto"/>
              <w:right w:val="single" w:sz="8" w:space="0" w:color="auto"/>
            </w:tcBorders>
            <w:shd w:val="clear" w:color="000000" w:fill="E2EFDA"/>
            <w:vAlign w:val="center"/>
            <w:hideMark/>
          </w:tcPr>
          <w:p w14:paraId="0B1EE57F" w14:textId="77777777" w:rsidR="009A19CA" w:rsidRPr="009A19CA" w:rsidRDefault="009A19CA" w:rsidP="009A19CA">
            <w:pPr>
              <w:spacing w:line="240" w:lineRule="auto"/>
              <w:ind w:firstLine="0"/>
              <w:rPr>
                <w:rFonts w:ascii="Calibri" w:eastAsia="Times New Roman" w:hAnsi="Calibri" w:cs="Calibri"/>
                <w:color w:val="000000"/>
                <w:szCs w:val="24"/>
              </w:rPr>
            </w:pPr>
            <w:r w:rsidRPr="009A19CA">
              <w:rPr>
                <w:rFonts w:ascii="Calibri" w:eastAsia="Times New Roman" w:hAnsi="Calibri" w:cs="Calibri"/>
                <w:color w:val="000000"/>
                <w:szCs w:val="24"/>
              </w:rPr>
              <w:t xml:space="preserve">Communication </w:t>
            </w:r>
            <w:r w:rsidRPr="009A19CA">
              <w:rPr>
                <w:rFonts w:ascii="Calibri" w:eastAsia="Times New Roman" w:hAnsi="Calibri" w:cs="Calibri"/>
                <w:color w:val="000000"/>
                <w:szCs w:val="24"/>
              </w:rPr>
              <w:br/>
              <w:t>Distance</w:t>
            </w:r>
          </w:p>
        </w:tc>
        <w:tc>
          <w:tcPr>
            <w:tcW w:w="927" w:type="dxa"/>
            <w:vMerge/>
            <w:tcBorders>
              <w:top w:val="single" w:sz="8" w:space="0" w:color="auto"/>
              <w:left w:val="single" w:sz="8" w:space="0" w:color="auto"/>
              <w:bottom w:val="single" w:sz="8" w:space="0" w:color="000000"/>
              <w:right w:val="single" w:sz="8" w:space="0" w:color="auto"/>
            </w:tcBorders>
            <w:vAlign w:val="center"/>
            <w:hideMark/>
          </w:tcPr>
          <w:p w14:paraId="3B56FD06" w14:textId="77777777" w:rsidR="009A19CA" w:rsidRPr="009A19CA" w:rsidRDefault="009A19CA" w:rsidP="009A19CA">
            <w:pPr>
              <w:spacing w:line="240" w:lineRule="auto"/>
              <w:ind w:firstLine="0"/>
              <w:rPr>
                <w:rFonts w:ascii="Calibri" w:eastAsia="Times New Roman" w:hAnsi="Calibri" w:cs="Calibri"/>
                <w:color w:val="000000"/>
                <w:sz w:val="22"/>
              </w:rPr>
            </w:pPr>
          </w:p>
        </w:tc>
        <w:tc>
          <w:tcPr>
            <w:tcW w:w="998" w:type="dxa"/>
            <w:tcBorders>
              <w:top w:val="nil"/>
              <w:left w:val="nil"/>
              <w:bottom w:val="single" w:sz="4" w:space="0" w:color="auto"/>
              <w:right w:val="single" w:sz="4" w:space="0" w:color="auto"/>
            </w:tcBorders>
            <w:shd w:val="clear" w:color="auto" w:fill="auto"/>
            <w:noWrap/>
            <w:vAlign w:val="bottom"/>
            <w:hideMark/>
          </w:tcPr>
          <w:p w14:paraId="13359863"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257" w:type="dxa"/>
            <w:tcBorders>
              <w:top w:val="nil"/>
              <w:left w:val="nil"/>
              <w:bottom w:val="single" w:sz="4" w:space="0" w:color="auto"/>
              <w:right w:val="single" w:sz="4" w:space="0" w:color="auto"/>
            </w:tcBorders>
            <w:shd w:val="clear" w:color="auto" w:fill="auto"/>
            <w:noWrap/>
            <w:vAlign w:val="bottom"/>
            <w:hideMark/>
          </w:tcPr>
          <w:p w14:paraId="0A23D334"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S</w:t>
            </w:r>
          </w:p>
        </w:tc>
        <w:tc>
          <w:tcPr>
            <w:tcW w:w="998" w:type="dxa"/>
            <w:tcBorders>
              <w:top w:val="nil"/>
              <w:left w:val="nil"/>
              <w:bottom w:val="single" w:sz="4" w:space="0" w:color="auto"/>
              <w:right w:val="single" w:sz="4" w:space="0" w:color="auto"/>
            </w:tcBorders>
            <w:shd w:val="clear" w:color="auto" w:fill="auto"/>
            <w:noWrap/>
            <w:vAlign w:val="bottom"/>
            <w:hideMark/>
          </w:tcPr>
          <w:p w14:paraId="1B6A1F13"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1100" w:type="dxa"/>
            <w:tcBorders>
              <w:top w:val="nil"/>
              <w:left w:val="nil"/>
              <w:bottom w:val="single" w:sz="4" w:space="0" w:color="auto"/>
              <w:right w:val="single" w:sz="4" w:space="0" w:color="auto"/>
            </w:tcBorders>
            <w:shd w:val="clear" w:color="auto" w:fill="auto"/>
            <w:noWrap/>
            <w:vAlign w:val="bottom"/>
            <w:hideMark/>
          </w:tcPr>
          <w:p w14:paraId="5136E3AF"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nil"/>
              <w:left w:val="nil"/>
              <w:bottom w:val="single" w:sz="4" w:space="0" w:color="auto"/>
              <w:right w:val="single" w:sz="4" w:space="0" w:color="auto"/>
            </w:tcBorders>
            <w:shd w:val="clear" w:color="auto" w:fill="auto"/>
            <w:noWrap/>
            <w:vAlign w:val="bottom"/>
            <w:hideMark/>
          </w:tcPr>
          <w:p w14:paraId="41C98ADD"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1100" w:type="dxa"/>
            <w:tcBorders>
              <w:top w:val="nil"/>
              <w:left w:val="nil"/>
              <w:bottom w:val="single" w:sz="4" w:space="0" w:color="auto"/>
              <w:right w:val="nil"/>
            </w:tcBorders>
            <w:shd w:val="clear" w:color="auto" w:fill="auto"/>
            <w:noWrap/>
            <w:vAlign w:val="bottom"/>
            <w:hideMark/>
          </w:tcPr>
          <w:p w14:paraId="6BE11567"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nil"/>
              <w:left w:val="single" w:sz="4" w:space="0" w:color="auto"/>
              <w:bottom w:val="single" w:sz="4" w:space="0" w:color="auto"/>
              <w:right w:val="nil"/>
            </w:tcBorders>
            <w:shd w:val="clear" w:color="auto" w:fill="auto"/>
            <w:noWrap/>
            <w:vAlign w:val="bottom"/>
            <w:hideMark/>
          </w:tcPr>
          <w:p w14:paraId="34FEF772"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nil"/>
              <w:left w:val="single" w:sz="4" w:space="0" w:color="000000"/>
              <w:bottom w:val="single" w:sz="4" w:space="0" w:color="000000"/>
              <w:right w:val="single" w:sz="8" w:space="0" w:color="auto"/>
            </w:tcBorders>
            <w:shd w:val="clear" w:color="auto" w:fill="auto"/>
            <w:noWrap/>
            <w:vAlign w:val="bottom"/>
            <w:hideMark/>
          </w:tcPr>
          <w:p w14:paraId="3467A0F7"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r>
      <w:tr w:rsidR="009A19CA" w:rsidRPr="009A19CA" w14:paraId="71820EB6" w14:textId="77777777" w:rsidTr="009A19CA">
        <w:trPr>
          <w:trHeight w:val="203"/>
        </w:trPr>
        <w:tc>
          <w:tcPr>
            <w:tcW w:w="2478" w:type="dxa"/>
            <w:tcBorders>
              <w:top w:val="nil"/>
              <w:left w:val="single" w:sz="8" w:space="0" w:color="auto"/>
              <w:bottom w:val="single" w:sz="4" w:space="0" w:color="auto"/>
              <w:right w:val="single" w:sz="8" w:space="0" w:color="auto"/>
            </w:tcBorders>
            <w:shd w:val="clear" w:color="000000" w:fill="E2EFDA"/>
            <w:vAlign w:val="center"/>
            <w:hideMark/>
          </w:tcPr>
          <w:p w14:paraId="654EEC77" w14:textId="77777777" w:rsidR="009A19CA" w:rsidRPr="009A19CA" w:rsidRDefault="009A19CA" w:rsidP="009A19CA">
            <w:pPr>
              <w:spacing w:line="240" w:lineRule="auto"/>
              <w:ind w:firstLine="0"/>
              <w:rPr>
                <w:rFonts w:ascii="Calibri" w:eastAsia="Times New Roman" w:hAnsi="Calibri" w:cs="Calibri"/>
                <w:color w:val="000000"/>
                <w:szCs w:val="24"/>
              </w:rPr>
            </w:pPr>
            <w:r w:rsidRPr="009A19CA">
              <w:rPr>
                <w:rFonts w:ascii="Calibri" w:eastAsia="Times New Roman" w:hAnsi="Calibri" w:cs="Calibri"/>
                <w:color w:val="000000"/>
                <w:szCs w:val="24"/>
              </w:rPr>
              <w:t>Device Responsiveness</w:t>
            </w:r>
          </w:p>
        </w:tc>
        <w:tc>
          <w:tcPr>
            <w:tcW w:w="927" w:type="dxa"/>
            <w:vMerge/>
            <w:tcBorders>
              <w:top w:val="single" w:sz="8" w:space="0" w:color="auto"/>
              <w:left w:val="single" w:sz="8" w:space="0" w:color="auto"/>
              <w:bottom w:val="single" w:sz="8" w:space="0" w:color="000000"/>
              <w:right w:val="single" w:sz="8" w:space="0" w:color="auto"/>
            </w:tcBorders>
            <w:vAlign w:val="center"/>
            <w:hideMark/>
          </w:tcPr>
          <w:p w14:paraId="1FD27DBB" w14:textId="77777777" w:rsidR="009A19CA" w:rsidRPr="009A19CA" w:rsidRDefault="009A19CA" w:rsidP="009A19CA">
            <w:pPr>
              <w:spacing w:line="240" w:lineRule="auto"/>
              <w:ind w:firstLine="0"/>
              <w:rPr>
                <w:rFonts w:ascii="Calibri" w:eastAsia="Times New Roman" w:hAnsi="Calibri" w:cs="Calibri"/>
                <w:color w:val="000000"/>
                <w:sz w:val="22"/>
              </w:rPr>
            </w:pPr>
          </w:p>
        </w:tc>
        <w:tc>
          <w:tcPr>
            <w:tcW w:w="998" w:type="dxa"/>
            <w:tcBorders>
              <w:top w:val="nil"/>
              <w:left w:val="nil"/>
              <w:bottom w:val="single" w:sz="4" w:space="0" w:color="auto"/>
              <w:right w:val="single" w:sz="4" w:space="0" w:color="auto"/>
            </w:tcBorders>
            <w:shd w:val="clear" w:color="auto" w:fill="auto"/>
            <w:noWrap/>
            <w:vAlign w:val="bottom"/>
            <w:hideMark/>
          </w:tcPr>
          <w:p w14:paraId="692E2302"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257" w:type="dxa"/>
            <w:tcBorders>
              <w:top w:val="nil"/>
              <w:left w:val="nil"/>
              <w:bottom w:val="single" w:sz="4" w:space="0" w:color="auto"/>
              <w:right w:val="single" w:sz="4" w:space="0" w:color="auto"/>
            </w:tcBorders>
            <w:shd w:val="clear" w:color="auto" w:fill="auto"/>
            <w:noWrap/>
            <w:vAlign w:val="bottom"/>
            <w:hideMark/>
          </w:tcPr>
          <w:p w14:paraId="2A01E6C9"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S</w:t>
            </w:r>
          </w:p>
        </w:tc>
        <w:tc>
          <w:tcPr>
            <w:tcW w:w="998" w:type="dxa"/>
            <w:tcBorders>
              <w:top w:val="nil"/>
              <w:left w:val="nil"/>
              <w:bottom w:val="single" w:sz="4" w:space="0" w:color="auto"/>
              <w:right w:val="single" w:sz="4" w:space="0" w:color="auto"/>
            </w:tcBorders>
            <w:shd w:val="clear" w:color="auto" w:fill="auto"/>
            <w:noWrap/>
            <w:vAlign w:val="bottom"/>
            <w:hideMark/>
          </w:tcPr>
          <w:p w14:paraId="25FF6571"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1100" w:type="dxa"/>
            <w:tcBorders>
              <w:top w:val="nil"/>
              <w:left w:val="nil"/>
              <w:bottom w:val="single" w:sz="4" w:space="0" w:color="auto"/>
              <w:right w:val="single" w:sz="4" w:space="0" w:color="auto"/>
            </w:tcBorders>
            <w:shd w:val="clear" w:color="auto" w:fill="auto"/>
            <w:noWrap/>
            <w:vAlign w:val="bottom"/>
            <w:hideMark/>
          </w:tcPr>
          <w:p w14:paraId="51E37146"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nil"/>
              <w:left w:val="nil"/>
              <w:bottom w:val="single" w:sz="4" w:space="0" w:color="auto"/>
              <w:right w:val="single" w:sz="4" w:space="0" w:color="auto"/>
            </w:tcBorders>
            <w:shd w:val="clear" w:color="auto" w:fill="auto"/>
            <w:noWrap/>
            <w:vAlign w:val="bottom"/>
            <w:hideMark/>
          </w:tcPr>
          <w:p w14:paraId="1D7D6060"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S</w:t>
            </w:r>
          </w:p>
        </w:tc>
        <w:tc>
          <w:tcPr>
            <w:tcW w:w="1100" w:type="dxa"/>
            <w:tcBorders>
              <w:top w:val="nil"/>
              <w:left w:val="nil"/>
              <w:bottom w:val="single" w:sz="4" w:space="0" w:color="auto"/>
              <w:right w:val="nil"/>
            </w:tcBorders>
            <w:shd w:val="clear" w:color="auto" w:fill="auto"/>
            <w:noWrap/>
            <w:vAlign w:val="bottom"/>
            <w:hideMark/>
          </w:tcPr>
          <w:p w14:paraId="6DE70376"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nil"/>
              <w:left w:val="single" w:sz="4" w:space="0" w:color="auto"/>
              <w:bottom w:val="single" w:sz="4" w:space="0" w:color="auto"/>
              <w:right w:val="nil"/>
            </w:tcBorders>
            <w:shd w:val="clear" w:color="auto" w:fill="auto"/>
            <w:noWrap/>
            <w:vAlign w:val="bottom"/>
            <w:hideMark/>
          </w:tcPr>
          <w:p w14:paraId="527CB5BC"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nil"/>
              <w:left w:val="single" w:sz="4" w:space="0" w:color="000000"/>
              <w:bottom w:val="single" w:sz="4" w:space="0" w:color="000000"/>
              <w:right w:val="single" w:sz="8" w:space="0" w:color="auto"/>
            </w:tcBorders>
            <w:shd w:val="clear" w:color="auto" w:fill="auto"/>
            <w:noWrap/>
            <w:vAlign w:val="bottom"/>
            <w:hideMark/>
          </w:tcPr>
          <w:p w14:paraId="1554CE7B"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r>
      <w:tr w:rsidR="009A19CA" w:rsidRPr="009A19CA" w14:paraId="1F229568" w14:textId="77777777" w:rsidTr="009A19CA">
        <w:trPr>
          <w:trHeight w:val="203"/>
        </w:trPr>
        <w:tc>
          <w:tcPr>
            <w:tcW w:w="2478" w:type="dxa"/>
            <w:tcBorders>
              <w:top w:val="nil"/>
              <w:left w:val="single" w:sz="8" w:space="0" w:color="auto"/>
              <w:bottom w:val="single" w:sz="4" w:space="0" w:color="auto"/>
              <w:right w:val="single" w:sz="8" w:space="0" w:color="auto"/>
            </w:tcBorders>
            <w:shd w:val="clear" w:color="000000" w:fill="E2EFDA"/>
            <w:vAlign w:val="center"/>
            <w:hideMark/>
          </w:tcPr>
          <w:p w14:paraId="257B47A4" w14:textId="77777777" w:rsidR="009A19CA" w:rsidRPr="009A19CA" w:rsidRDefault="009A19CA" w:rsidP="009A19CA">
            <w:pPr>
              <w:spacing w:line="240" w:lineRule="auto"/>
              <w:ind w:firstLine="0"/>
              <w:rPr>
                <w:rFonts w:ascii="Calibri" w:eastAsia="Times New Roman" w:hAnsi="Calibri" w:cs="Calibri"/>
                <w:color w:val="000000"/>
                <w:szCs w:val="24"/>
              </w:rPr>
            </w:pPr>
            <w:r w:rsidRPr="009A19CA">
              <w:rPr>
                <w:rFonts w:ascii="Calibri" w:eastAsia="Times New Roman" w:hAnsi="Calibri" w:cs="Calibri"/>
                <w:color w:val="000000"/>
                <w:szCs w:val="24"/>
              </w:rPr>
              <w:t>Emergency Stop Time</w:t>
            </w:r>
          </w:p>
        </w:tc>
        <w:tc>
          <w:tcPr>
            <w:tcW w:w="927" w:type="dxa"/>
            <w:vMerge/>
            <w:tcBorders>
              <w:top w:val="single" w:sz="8" w:space="0" w:color="auto"/>
              <w:left w:val="single" w:sz="8" w:space="0" w:color="auto"/>
              <w:bottom w:val="single" w:sz="8" w:space="0" w:color="000000"/>
              <w:right w:val="single" w:sz="8" w:space="0" w:color="auto"/>
            </w:tcBorders>
            <w:vAlign w:val="center"/>
            <w:hideMark/>
          </w:tcPr>
          <w:p w14:paraId="05782B3C" w14:textId="77777777" w:rsidR="009A19CA" w:rsidRPr="009A19CA" w:rsidRDefault="009A19CA" w:rsidP="009A19CA">
            <w:pPr>
              <w:spacing w:line="240" w:lineRule="auto"/>
              <w:ind w:firstLine="0"/>
              <w:rPr>
                <w:rFonts w:ascii="Calibri" w:eastAsia="Times New Roman" w:hAnsi="Calibri" w:cs="Calibri"/>
                <w:color w:val="000000"/>
                <w:sz w:val="22"/>
              </w:rPr>
            </w:pPr>
          </w:p>
        </w:tc>
        <w:tc>
          <w:tcPr>
            <w:tcW w:w="998" w:type="dxa"/>
            <w:tcBorders>
              <w:top w:val="nil"/>
              <w:left w:val="nil"/>
              <w:bottom w:val="single" w:sz="4" w:space="0" w:color="auto"/>
              <w:right w:val="single" w:sz="4" w:space="0" w:color="auto"/>
            </w:tcBorders>
            <w:shd w:val="clear" w:color="auto" w:fill="auto"/>
            <w:noWrap/>
            <w:vAlign w:val="bottom"/>
            <w:hideMark/>
          </w:tcPr>
          <w:p w14:paraId="6E1F494D"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257" w:type="dxa"/>
            <w:tcBorders>
              <w:top w:val="nil"/>
              <w:left w:val="nil"/>
              <w:bottom w:val="single" w:sz="4" w:space="0" w:color="auto"/>
              <w:right w:val="single" w:sz="4" w:space="0" w:color="auto"/>
            </w:tcBorders>
            <w:shd w:val="clear" w:color="auto" w:fill="auto"/>
            <w:noWrap/>
            <w:vAlign w:val="bottom"/>
            <w:hideMark/>
          </w:tcPr>
          <w:p w14:paraId="414C0B21"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S</w:t>
            </w:r>
          </w:p>
        </w:tc>
        <w:tc>
          <w:tcPr>
            <w:tcW w:w="998" w:type="dxa"/>
            <w:tcBorders>
              <w:top w:val="nil"/>
              <w:left w:val="nil"/>
              <w:bottom w:val="single" w:sz="4" w:space="0" w:color="auto"/>
              <w:right w:val="single" w:sz="4" w:space="0" w:color="auto"/>
            </w:tcBorders>
            <w:shd w:val="clear" w:color="auto" w:fill="auto"/>
            <w:noWrap/>
            <w:vAlign w:val="bottom"/>
            <w:hideMark/>
          </w:tcPr>
          <w:p w14:paraId="1D53CA15"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1100" w:type="dxa"/>
            <w:tcBorders>
              <w:top w:val="nil"/>
              <w:left w:val="nil"/>
              <w:bottom w:val="single" w:sz="4" w:space="0" w:color="auto"/>
              <w:right w:val="single" w:sz="4" w:space="0" w:color="auto"/>
            </w:tcBorders>
            <w:shd w:val="clear" w:color="auto" w:fill="auto"/>
            <w:noWrap/>
            <w:vAlign w:val="bottom"/>
            <w:hideMark/>
          </w:tcPr>
          <w:p w14:paraId="327C39FB"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nil"/>
              <w:left w:val="nil"/>
              <w:bottom w:val="single" w:sz="4" w:space="0" w:color="auto"/>
              <w:right w:val="single" w:sz="4" w:space="0" w:color="auto"/>
            </w:tcBorders>
            <w:shd w:val="clear" w:color="auto" w:fill="auto"/>
            <w:noWrap/>
            <w:vAlign w:val="bottom"/>
            <w:hideMark/>
          </w:tcPr>
          <w:p w14:paraId="62C92E6B"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S</w:t>
            </w:r>
          </w:p>
        </w:tc>
        <w:tc>
          <w:tcPr>
            <w:tcW w:w="1100" w:type="dxa"/>
            <w:tcBorders>
              <w:top w:val="nil"/>
              <w:left w:val="nil"/>
              <w:bottom w:val="single" w:sz="4" w:space="0" w:color="auto"/>
              <w:right w:val="nil"/>
            </w:tcBorders>
            <w:shd w:val="clear" w:color="auto" w:fill="auto"/>
            <w:noWrap/>
            <w:vAlign w:val="bottom"/>
            <w:hideMark/>
          </w:tcPr>
          <w:p w14:paraId="5B06AFB6"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nil"/>
              <w:left w:val="single" w:sz="4" w:space="0" w:color="auto"/>
              <w:bottom w:val="single" w:sz="4" w:space="0" w:color="auto"/>
              <w:right w:val="nil"/>
            </w:tcBorders>
            <w:shd w:val="clear" w:color="auto" w:fill="auto"/>
            <w:noWrap/>
            <w:vAlign w:val="bottom"/>
            <w:hideMark/>
          </w:tcPr>
          <w:p w14:paraId="2A8FC816"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nil"/>
              <w:left w:val="single" w:sz="4" w:space="0" w:color="000000"/>
              <w:bottom w:val="single" w:sz="4" w:space="0" w:color="000000"/>
              <w:right w:val="single" w:sz="8" w:space="0" w:color="auto"/>
            </w:tcBorders>
            <w:shd w:val="clear" w:color="auto" w:fill="auto"/>
            <w:noWrap/>
            <w:vAlign w:val="bottom"/>
            <w:hideMark/>
          </w:tcPr>
          <w:p w14:paraId="68FBCE34"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r>
      <w:tr w:rsidR="009A19CA" w:rsidRPr="009A19CA" w14:paraId="630AD653" w14:textId="77777777" w:rsidTr="009A19CA">
        <w:trPr>
          <w:trHeight w:val="407"/>
        </w:trPr>
        <w:tc>
          <w:tcPr>
            <w:tcW w:w="2478" w:type="dxa"/>
            <w:tcBorders>
              <w:top w:val="nil"/>
              <w:left w:val="single" w:sz="8" w:space="0" w:color="auto"/>
              <w:bottom w:val="single" w:sz="4" w:space="0" w:color="auto"/>
              <w:right w:val="single" w:sz="8" w:space="0" w:color="auto"/>
            </w:tcBorders>
            <w:shd w:val="clear" w:color="000000" w:fill="E2EFDA"/>
            <w:vAlign w:val="center"/>
            <w:hideMark/>
          </w:tcPr>
          <w:p w14:paraId="0CCA7B92" w14:textId="77777777" w:rsidR="009A19CA" w:rsidRPr="009A19CA" w:rsidRDefault="009A19CA" w:rsidP="009A19CA">
            <w:pPr>
              <w:spacing w:line="240" w:lineRule="auto"/>
              <w:ind w:firstLine="0"/>
              <w:rPr>
                <w:rFonts w:ascii="Calibri" w:eastAsia="Times New Roman" w:hAnsi="Calibri" w:cs="Calibri"/>
                <w:color w:val="000000"/>
                <w:szCs w:val="24"/>
              </w:rPr>
            </w:pPr>
            <w:r w:rsidRPr="009A19CA">
              <w:rPr>
                <w:rFonts w:ascii="Calibri" w:eastAsia="Times New Roman" w:hAnsi="Calibri" w:cs="Calibri"/>
                <w:color w:val="000000"/>
                <w:szCs w:val="24"/>
              </w:rPr>
              <w:t xml:space="preserve">Operation Time </w:t>
            </w:r>
            <w:proofErr w:type="gramStart"/>
            <w:r w:rsidRPr="009A19CA">
              <w:rPr>
                <w:rFonts w:ascii="Calibri" w:eastAsia="Times New Roman" w:hAnsi="Calibri" w:cs="Calibri"/>
                <w:color w:val="000000"/>
                <w:szCs w:val="24"/>
              </w:rPr>
              <w:t>On</w:t>
            </w:r>
            <w:proofErr w:type="gramEnd"/>
            <w:r w:rsidRPr="009A19CA">
              <w:rPr>
                <w:rFonts w:ascii="Calibri" w:eastAsia="Times New Roman" w:hAnsi="Calibri" w:cs="Calibri"/>
                <w:color w:val="000000"/>
                <w:szCs w:val="24"/>
              </w:rPr>
              <w:t xml:space="preserve"> a Single Charge</w:t>
            </w:r>
          </w:p>
        </w:tc>
        <w:tc>
          <w:tcPr>
            <w:tcW w:w="927" w:type="dxa"/>
            <w:vMerge/>
            <w:tcBorders>
              <w:top w:val="single" w:sz="8" w:space="0" w:color="auto"/>
              <w:left w:val="single" w:sz="8" w:space="0" w:color="auto"/>
              <w:bottom w:val="single" w:sz="8" w:space="0" w:color="000000"/>
              <w:right w:val="single" w:sz="8" w:space="0" w:color="auto"/>
            </w:tcBorders>
            <w:vAlign w:val="center"/>
            <w:hideMark/>
          </w:tcPr>
          <w:p w14:paraId="4EF339C6" w14:textId="77777777" w:rsidR="009A19CA" w:rsidRPr="009A19CA" w:rsidRDefault="009A19CA" w:rsidP="009A19CA">
            <w:pPr>
              <w:spacing w:line="240" w:lineRule="auto"/>
              <w:ind w:firstLine="0"/>
              <w:rPr>
                <w:rFonts w:ascii="Calibri" w:eastAsia="Times New Roman" w:hAnsi="Calibri" w:cs="Calibri"/>
                <w:color w:val="000000"/>
                <w:sz w:val="22"/>
              </w:rPr>
            </w:pPr>
          </w:p>
        </w:tc>
        <w:tc>
          <w:tcPr>
            <w:tcW w:w="998" w:type="dxa"/>
            <w:tcBorders>
              <w:top w:val="nil"/>
              <w:left w:val="nil"/>
              <w:bottom w:val="single" w:sz="4" w:space="0" w:color="auto"/>
              <w:right w:val="single" w:sz="4" w:space="0" w:color="auto"/>
            </w:tcBorders>
            <w:shd w:val="clear" w:color="auto" w:fill="auto"/>
            <w:noWrap/>
            <w:vAlign w:val="bottom"/>
            <w:hideMark/>
          </w:tcPr>
          <w:p w14:paraId="63FC416F"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257" w:type="dxa"/>
            <w:tcBorders>
              <w:top w:val="nil"/>
              <w:left w:val="nil"/>
              <w:bottom w:val="single" w:sz="4" w:space="0" w:color="auto"/>
              <w:right w:val="single" w:sz="4" w:space="0" w:color="auto"/>
            </w:tcBorders>
            <w:shd w:val="clear" w:color="auto" w:fill="auto"/>
            <w:noWrap/>
            <w:vAlign w:val="bottom"/>
            <w:hideMark/>
          </w:tcPr>
          <w:p w14:paraId="5F673DBA"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998" w:type="dxa"/>
            <w:tcBorders>
              <w:top w:val="nil"/>
              <w:left w:val="nil"/>
              <w:bottom w:val="single" w:sz="4" w:space="0" w:color="auto"/>
              <w:right w:val="single" w:sz="4" w:space="0" w:color="auto"/>
            </w:tcBorders>
            <w:shd w:val="clear" w:color="auto" w:fill="auto"/>
            <w:noWrap/>
            <w:vAlign w:val="bottom"/>
            <w:hideMark/>
          </w:tcPr>
          <w:p w14:paraId="16B7F2D2"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1100" w:type="dxa"/>
            <w:tcBorders>
              <w:top w:val="nil"/>
              <w:left w:val="nil"/>
              <w:bottom w:val="single" w:sz="4" w:space="0" w:color="auto"/>
              <w:right w:val="single" w:sz="4" w:space="0" w:color="auto"/>
            </w:tcBorders>
            <w:shd w:val="clear" w:color="auto" w:fill="auto"/>
            <w:noWrap/>
            <w:vAlign w:val="bottom"/>
            <w:hideMark/>
          </w:tcPr>
          <w:p w14:paraId="29EB2B7F"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nil"/>
              <w:left w:val="nil"/>
              <w:bottom w:val="single" w:sz="4" w:space="0" w:color="auto"/>
              <w:right w:val="single" w:sz="4" w:space="0" w:color="auto"/>
            </w:tcBorders>
            <w:shd w:val="clear" w:color="auto" w:fill="auto"/>
            <w:noWrap/>
            <w:vAlign w:val="bottom"/>
            <w:hideMark/>
          </w:tcPr>
          <w:p w14:paraId="3DF06C5F"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1100" w:type="dxa"/>
            <w:tcBorders>
              <w:top w:val="nil"/>
              <w:left w:val="nil"/>
              <w:bottom w:val="single" w:sz="4" w:space="0" w:color="auto"/>
              <w:right w:val="nil"/>
            </w:tcBorders>
            <w:shd w:val="clear" w:color="auto" w:fill="auto"/>
            <w:noWrap/>
            <w:vAlign w:val="bottom"/>
            <w:hideMark/>
          </w:tcPr>
          <w:p w14:paraId="4B7A4C0E"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nil"/>
              <w:left w:val="single" w:sz="4" w:space="0" w:color="auto"/>
              <w:bottom w:val="single" w:sz="4" w:space="0" w:color="auto"/>
              <w:right w:val="nil"/>
            </w:tcBorders>
            <w:shd w:val="clear" w:color="auto" w:fill="auto"/>
            <w:noWrap/>
            <w:vAlign w:val="bottom"/>
            <w:hideMark/>
          </w:tcPr>
          <w:p w14:paraId="2DC4A33B"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nil"/>
              <w:left w:val="single" w:sz="4" w:space="0" w:color="000000"/>
              <w:bottom w:val="single" w:sz="4" w:space="0" w:color="000000"/>
              <w:right w:val="single" w:sz="8" w:space="0" w:color="auto"/>
            </w:tcBorders>
            <w:shd w:val="clear" w:color="auto" w:fill="auto"/>
            <w:noWrap/>
            <w:vAlign w:val="bottom"/>
            <w:hideMark/>
          </w:tcPr>
          <w:p w14:paraId="6BB6E8B8"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r>
      <w:tr w:rsidR="009A19CA" w:rsidRPr="009A19CA" w14:paraId="2C71BCF8" w14:textId="77777777" w:rsidTr="009A19CA">
        <w:trPr>
          <w:trHeight w:val="203"/>
        </w:trPr>
        <w:tc>
          <w:tcPr>
            <w:tcW w:w="2478" w:type="dxa"/>
            <w:tcBorders>
              <w:top w:val="nil"/>
              <w:left w:val="single" w:sz="8" w:space="0" w:color="auto"/>
              <w:bottom w:val="nil"/>
              <w:right w:val="single" w:sz="8" w:space="0" w:color="auto"/>
            </w:tcBorders>
            <w:shd w:val="clear" w:color="000000" w:fill="E2EFDA"/>
            <w:vAlign w:val="center"/>
            <w:hideMark/>
          </w:tcPr>
          <w:p w14:paraId="31CD152E" w14:textId="77777777" w:rsidR="009A19CA" w:rsidRPr="009A19CA" w:rsidRDefault="009A19CA" w:rsidP="009A19CA">
            <w:pPr>
              <w:spacing w:line="240" w:lineRule="auto"/>
              <w:ind w:firstLine="0"/>
              <w:rPr>
                <w:rFonts w:ascii="Calibri" w:eastAsia="Times New Roman" w:hAnsi="Calibri" w:cs="Calibri"/>
                <w:color w:val="000000"/>
                <w:szCs w:val="24"/>
              </w:rPr>
            </w:pPr>
            <w:r w:rsidRPr="009A19CA">
              <w:rPr>
                <w:rFonts w:ascii="Calibri" w:eastAsia="Times New Roman" w:hAnsi="Calibri" w:cs="Calibri"/>
                <w:color w:val="000000"/>
                <w:szCs w:val="24"/>
              </w:rPr>
              <w:t xml:space="preserve">Motor Power </w:t>
            </w:r>
          </w:p>
        </w:tc>
        <w:tc>
          <w:tcPr>
            <w:tcW w:w="927" w:type="dxa"/>
            <w:vMerge/>
            <w:tcBorders>
              <w:top w:val="single" w:sz="8" w:space="0" w:color="auto"/>
              <w:left w:val="single" w:sz="8" w:space="0" w:color="auto"/>
              <w:bottom w:val="single" w:sz="8" w:space="0" w:color="000000"/>
              <w:right w:val="single" w:sz="8" w:space="0" w:color="auto"/>
            </w:tcBorders>
            <w:vAlign w:val="center"/>
            <w:hideMark/>
          </w:tcPr>
          <w:p w14:paraId="23B25630" w14:textId="77777777" w:rsidR="009A19CA" w:rsidRPr="009A19CA" w:rsidRDefault="009A19CA" w:rsidP="009A19CA">
            <w:pPr>
              <w:spacing w:line="240" w:lineRule="auto"/>
              <w:ind w:firstLine="0"/>
              <w:rPr>
                <w:rFonts w:ascii="Calibri" w:eastAsia="Times New Roman" w:hAnsi="Calibri" w:cs="Calibri"/>
                <w:color w:val="000000"/>
                <w:sz w:val="22"/>
              </w:rPr>
            </w:pPr>
          </w:p>
        </w:tc>
        <w:tc>
          <w:tcPr>
            <w:tcW w:w="998" w:type="dxa"/>
            <w:tcBorders>
              <w:top w:val="nil"/>
              <w:left w:val="nil"/>
              <w:bottom w:val="nil"/>
              <w:right w:val="single" w:sz="4" w:space="0" w:color="auto"/>
            </w:tcBorders>
            <w:shd w:val="clear" w:color="auto" w:fill="auto"/>
            <w:noWrap/>
            <w:vAlign w:val="bottom"/>
            <w:hideMark/>
          </w:tcPr>
          <w:p w14:paraId="0BA12610"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257" w:type="dxa"/>
            <w:tcBorders>
              <w:top w:val="nil"/>
              <w:left w:val="nil"/>
              <w:bottom w:val="nil"/>
              <w:right w:val="single" w:sz="4" w:space="0" w:color="auto"/>
            </w:tcBorders>
            <w:shd w:val="clear" w:color="auto" w:fill="auto"/>
            <w:noWrap/>
            <w:vAlign w:val="bottom"/>
            <w:hideMark/>
          </w:tcPr>
          <w:p w14:paraId="403DF740"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998" w:type="dxa"/>
            <w:tcBorders>
              <w:top w:val="nil"/>
              <w:left w:val="nil"/>
              <w:bottom w:val="nil"/>
              <w:right w:val="single" w:sz="4" w:space="0" w:color="auto"/>
            </w:tcBorders>
            <w:shd w:val="clear" w:color="auto" w:fill="auto"/>
            <w:noWrap/>
            <w:vAlign w:val="bottom"/>
            <w:hideMark/>
          </w:tcPr>
          <w:p w14:paraId="24431803"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1100" w:type="dxa"/>
            <w:tcBorders>
              <w:top w:val="nil"/>
              <w:left w:val="nil"/>
              <w:bottom w:val="nil"/>
              <w:right w:val="single" w:sz="4" w:space="0" w:color="auto"/>
            </w:tcBorders>
            <w:shd w:val="clear" w:color="auto" w:fill="auto"/>
            <w:noWrap/>
            <w:vAlign w:val="bottom"/>
            <w:hideMark/>
          </w:tcPr>
          <w:p w14:paraId="3CFCE2B0"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nil"/>
              <w:left w:val="nil"/>
              <w:bottom w:val="nil"/>
              <w:right w:val="single" w:sz="4" w:space="0" w:color="auto"/>
            </w:tcBorders>
            <w:shd w:val="clear" w:color="auto" w:fill="auto"/>
            <w:noWrap/>
            <w:vAlign w:val="bottom"/>
            <w:hideMark/>
          </w:tcPr>
          <w:p w14:paraId="4C914B3C"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1100" w:type="dxa"/>
            <w:tcBorders>
              <w:top w:val="nil"/>
              <w:left w:val="nil"/>
              <w:bottom w:val="nil"/>
              <w:right w:val="nil"/>
            </w:tcBorders>
            <w:shd w:val="clear" w:color="auto" w:fill="auto"/>
            <w:noWrap/>
            <w:vAlign w:val="bottom"/>
            <w:hideMark/>
          </w:tcPr>
          <w:p w14:paraId="7D0019B4"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nil"/>
              <w:left w:val="single" w:sz="4" w:space="0" w:color="auto"/>
              <w:bottom w:val="nil"/>
              <w:right w:val="nil"/>
            </w:tcBorders>
            <w:shd w:val="clear" w:color="auto" w:fill="auto"/>
            <w:noWrap/>
            <w:vAlign w:val="bottom"/>
            <w:hideMark/>
          </w:tcPr>
          <w:p w14:paraId="07E71797"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nil"/>
              <w:left w:val="single" w:sz="4" w:space="0" w:color="000000"/>
              <w:bottom w:val="nil"/>
              <w:right w:val="single" w:sz="8" w:space="0" w:color="auto"/>
            </w:tcBorders>
            <w:shd w:val="clear" w:color="auto" w:fill="auto"/>
            <w:noWrap/>
            <w:vAlign w:val="bottom"/>
            <w:hideMark/>
          </w:tcPr>
          <w:p w14:paraId="47809F72"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r>
      <w:tr w:rsidR="009A19CA" w:rsidRPr="009A19CA" w14:paraId="77F6861D" w14:textId="77777777" w:rsidTr="009A19CA">
        <w:trPr>
          <w:trHeight w:val="211"/>
        </w:trPr>
        <w:tc>
          <w:tcPr>
            <w:tcW w:w="2478" w:type="dxa"/>
            <w:tcBorders>
              <w:top w:val="single" w:sz="4" w:space="0" w:color="auto"/>
              <w:left w:val="single" w:sz="8" w:space="0" w:color="auto"/>
              <w:bottom w:val="single" w:sz="8" w:space="0" w:color="auto"/>
              <w:right w:val="nil"/>
            </w:tcBorders>
            <w:shd w:val="clear" w:color="000000" w:fill="E2EFDA"/>
            <w:vAlign w:val="center"/>
            <w:hideMark/>
          </w:tcPr>
          <w:p w14:paraId="226B46CB" w14:textId="77777777" w:rsidR="009A19CA" w:rsidRPr="009A19CA" w:rsidRDefault="009A19CA" w:rsidP="009A19CA">
            <w:pPr>
              <w:spacing w:line="240" w:lineRule="auto"/>
              <w:ind w:firstLine="0"/>
              <w:rPr>
                <w:rFonts w:ascii="Calibri" w:eastAsia="Times New Roman" w:hAnsi="Calibri" w:cs="Calibri"/>
                <w:color w:val="000000"/>
                <w:szCs w:val="24"/>
              </w:rPr>
            </w:pPr>
            <w:r w:rsidRPr="009A19CA">
              <w:rPr>
                <w:rFonts w:ascii="Calibri" w:eastAsia="Times New Roman" w:hAnsi="Calibri" w:cs="Calibri"/>
                <w:color w:val="000000"/>
                <w:szCs w:val="24"/>
              </w:rPr>
              <w:t>Support Fuse Weight</w:t>
            </w:r>
          </w:p>
        </w:tc>
        <w:tc>
          <w:tcPr>
            <w:tcW w:w="927" w:type="dxa"/>
            <w:vMerge/>
            <w:tcBorders>
              <w:top w:val="single" w:sz="8" w:space="0" w:color="auto"/>
              <w:left w:val="single" w:sz="8" w:space="0" w:color="auto"/>
              <w:bottom w:val="single" w:sz="8" w:space="0" w:color="000000"/>
              <w:right w:val="single" w:sz="8" w:space="0" w:color="auto"/>
            </w:tcBorders>
            <w:vAlign w:val="center"/>
            <w:hideMark/>
          </w:tcPr>
          <w:p w14:paraId="0887A547" w14:textId="77777777" w:rsidR="009A19CA" w:rsidRPr="009A19CA" w:rsidRDefault="009A19CA" w:rsidP="009A19CA">
            <w:pPr>
              <w:spacing w:line="240" w:lineRule="auto"/>
              <w:ind w:firstLine="0"/>
              <w:rPr>
                <w:rFonts w:ascii="Calibri" w:eastAsia="Times New Roman" w:hAnsi="Calibri" w:cs="Calibri"/>
                <w:color w:val="000000"/>
                <w:sz w:val="22"/>
              </w:rPr>
            </w:pPr>
          </w:p>
        </w:tc>
        <w:tc>
          <w:tcPr>
            <w:tcW w:w="998"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6DC4BDD"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257" w:type="dxa"/>
            <w:tcBorders>
              <w:top w:val="single" w:sz="4" w:space="0" w:color="auto"/>
              <w:left w:val="nil"/>
              <w:bottom w:val="single" w:sz="8" w:space="0" w:color="auto"/>
              <w:right w:val="single" w:sz="4" w:space="0" w:color="auto"/>
            </w:tcBorders>
            <w:shd w:val="clear" w:color="auto" w:fill="auto"/>
            <w:noWrap/>
            <w:vAlign w:val="bottom"/>
            <w:hideMark/>
          </w:tcPr>
          <w:p w14:paraId="5C574A87"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998" w:type="dxa"/>
            <w:tcBorders>
              <w:top w:val="single" w:sz="4" w:space="0" w:color="auto"/>
              <w:left w:val="nil"/>
              <w:bottom w:val="single" w:sz="8" w:space="0" w:color="auto"/>
              <w:right w:val="single" w:sz="4" w:space="0" w:color="auto"/>
            </w:tcBorders>
            <w:shd w:val="clear" w:color="auto" w:fill="auto"/>
            <w:noWrap/>
            <w:vAlign w:val="bottom"/>
            <w:hideMark/>
          </w:tcPr>
          <w:p w14:paraId="1BD316CE"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1100" w:type="dxa"/>
            <w:tcBorders>
              <w:top w:val="single" w:sz="4" w:space="0" w:color="auto"/>
              <w:left w:val="nil"/>
              <w:bottom w:val="single" w:sz="8" w:space="0" w:color="auto"/>
              <w:right w:val="single" w:sz="4" w:space="0" w:color="auto"/>
            </w:tcBorders>
            <w:shd w:val="clear" w:color="auto" w:fill="auto"/>
            <w:noWrap/>
            <w:vAlign w:val="bottom"/>
            <w:hideMark/>
          </w:tcPr>
          <w:p w14:paraId="0C1E96AF"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single" w:sz="4" w:space="0" w:color="auto"/>
              <w:left w:val="nil"/>
              <w:bottom w:val="single" w:sz="8" w:space="0" w:color="auto"/>
              <w:right w:val="single" w:sz="4" w:space="0" w:color="auto"/>
            </w:tcBorders>
            <w:shd w:val="clear" w:color="auto" w:fill="auto"/>
            <w:noWrap/>
            <w:vAlign w:val="bottom"/>
            <w:hideMark/>
          </w:tcPr>
          <w:p w14:paraId="0C8773BF"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1100" w:type="dxa"/>
            <w:tcBorders>
              <w:top w:val="single" w:sz="4" w:space="0" w:color="auto"/>
              <w:left w:val="nil"/>
              <w:bottom w:val="single" w:sz="8" w:space="0" w:color="auto"/>
              <w:right w:val="single" w:sz="4" w:space="0" w:color="auto"/>
            </w:tcBorders>
            <w:shd w:val="clear" w:color="auto" w:fill="auto"/>
            <w:noWrap/>
            <w:vAlign w:val="bottom"/>
            <w:hideMark/>
          </w:tcPr>
          <w:p w14:paraId="43701465"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single" w:sz="4" w:space="0" w:color="auto"/>
              <w:left w:val="nil"/>
              <w:bottom w:val="single" w:sz="8" w:space="0" w:color="auto"/>
              <w:right w:val="single" w:sz="4" w:space="0" w:color="auto"/>
            </w:tcBorders>
            <w:shd w:val="clear" w:color="auto" w:fill="auto"/>
            <w:noWrap/>
            <w:vAlign w:val="bottom"/>
            <w:hideMark/>
          </w:tcPr>
          <w:p w14:paraId="3DCB2E66"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c>
          <w:tcPr>
            <w:tcW w:w="460" w:type="dxa"/>
            <w:tcBorders>
              <w:top w:val="single" w:sz="4" w:space="0" w:color="auto"/>
              <w:left w:val="nil"/>
              <w:bottom w:val="single" w:sz="8" w:space="0" w:color="auto"/>
              <w:right w:val="single" w:sz="8" w:space="0" w:color="auto"/>
            </w:tcBorders>
            <w:shd w:val="clear" w:color="auto" w:fill="auto"/>
            <w:noWrap/>
            <w:vAlign w:val="bottom"/>
            <w:hideMark/>
          </w:tcPr>
          <w:p w14:paraId="36BFD260"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w:t>
            </w:r>
          </w:p>
        </w:tc>
      </w:tr>
      <w:tr w:rsidR="009A19CA" w:rsidRPr="009A19CA" w14:paraId="2FB97F37" w14:textId="77777777" w:rsidTr="009A19CA">
        <w:trPr>
          <w:trHeight w:val="188"/>
        </w:trPr>
        <w:tc>
          <w:tcPr>
            <w:tcW w:w="2478" w:type="dxa"/>
            <w:tcBorders>
              <w:top w:val="nil"/>
              <w:left w:val="nil"/>
              <w:bottom w:val="nil"/>
              <w:right w:val="nil"/>
            </w:tcBorders>
            <w:shd w:val="clear" w:color="auto" w:fill="auto"/>
            <w:noWrap/>
            <w:vAlign w:val="bottom"/>
            <w:hideMark/>
          </w:tcPr>
          <w:p w14:paraId="4783ED30" w14:textId="77777777" w:rsidR="009A19CA" w:rsidRPr="009A19CA" w:rsidRDefault="009A19CA" w:rsidP="009A19CA">
            <w:pPr>
              <w:spacing w:line="240" w:lineRule="auto"/>
              <w:ind w:firstLine="0"/>
              <w:jc w:val="center"/>
              <w:rPr>
                <w:rFonts w:ascii="Calibri" w:eastAsia="Times New Roman" w:hAnsi="Calibri" w:cs="Calibri"/>
                <w:color w:val="000000"/>
                <w:sz w:val="22"/>
              </w:rPr>
            </w:pPr>
          </w:p>
        </w:tc>
        <w:tc>
          <w:tcPr>
            <w:tcW w:w="927" w:type="dxa"/>
            <w:tcBorders>
              <w:top w:val="nil"/>
              <w:left w:val="single" w:sz="8" w:space="0" w:color="auto"/>
              <w:bottom w:val="single" w:sz="4" w:space="0" w:color="000000"/>
              <w:right w:val="single" w:sz="8" w:space="0" w:color="auto"/>
            </w:tcBorders>
            <w:shd w:val="clear" w:color="auto" w:fill="auto"/>
            <w:noWrap/>
            <w:vAlign w:val="bottom"/>
            <w:hideMark/>
          </w:tcPr>
          <w:p w14:paraId="2B2F1E95"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 xml:space="preserve"># of </w:t>
            </w:r>
            <w:proofErr w:type="gramStart"/>
            <w:r w:rsidRPr="009A19CA">
              <w:rPr>
                <w:rFonts w:ascii="Calibri" w:eastAsia="Times New Roman" w:hAnsi="Calibri" w:cs="Calibri"/>
                <w:color w:val="000000"/>
                <w:sz w:val="22"/>
              </w:rPr>
              <w:t>Plus(</w:t>
            </w:r>
            <w:proofErr w:type="gramEnd"/>
            <w:r w:rsidRPr="009A19CA">
              <w:rPr>
                <w:rFonts w:ascii="Calibri" w:eastAsia="Times New Roman" w:hAnsi="Calibri" w:cs="Calibri"/>
                <w:color w:val="000000"/>
                <w:sz w:val="22"/>
              </w:rPr>
              <w:t>+)</w:t>
            </w:r>
          </w:p>
        </w:tc>
        <w:tc>
          <w:tcPr>
            <w:tcW w:w="998" w:type="dxa"/>
            <w:tcBorders>
              <w:top w:val="nil"/>
              <w:left w:val="nil"/>
              <w:bottom w:val="single" w:sz="4" w:space="0" w:color="000000"/>
              <w:right w:val="single" w:sz="4" w:space="0" w:color="000000"/>
            </w:tcBorders>
            <w:shd w:val="clear" w:color="auto" w:fill="auto"/>
            <w:noWrap/>
            <w:vAlign w:val="bottom"/>
            <w:hideMark/>
          </w:tcPr>
          <w:p w14:paraId="49B5134B"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4</w:t>
            </w:r>
          </w:p>
        </w:tc>
        <w:tc>
          <w:tcPr>
            <w:tcW w:w="257" w:type="dxa"/>
            <w:tcBorders>
              <w:top w:val="nil"/>
              <w:left w:val="nil"/>
              <w:bottom w:val="single" w:sz="4" w:space="0" w:color="000000"/>
              <w:right w:val="single" w:sz="4" w:space="0" w:color="000000"/>
            </w:tcBorders>
            <w:shd w:val="clear" w:color="auto" w:fill="auto"/>
            <w:noWrap/>
            <w:vAlign w:val="bottom"/>
            <w:hideMark/>
          </w:tcPr>
          <w:p w14:paraId="42B203EE"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2</w:t>
            </w:r>
          </w:p>
        </w:tc>
        <w:tc>
          <w:tcPr>
            <w:tcW w:w="998" w:type="dxa"/>
            <w:tcBorders>
              <w:top w:val="nil"/>
              <w:left w:val="nil"/>
              <w:bottom w:val="single" w:sz="4" w:space="0" w:color="000000"/>
              <w:right w:val="single" w:sz="4" w:space="0" w:color="000000"/>
            </w:tcBorders>
            <w:shd w:val="clear" w:color="auto" w:fill="auto"/>
            <w:noWrap/>
            <w:vAlign w:val="bottom"/>
            <w:hideMark/>
          </w:tcPr>
          <w:p w14:paraId="424D9994"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7</w:t>
            </w:r>
          </w:p>
        </w:tc>
        <w:tc>
          <w:tcPr>
            <w:tcW w:w="1100" w:type="dxa"/>
            <w:tcBorders>
              <w:top w:val="nil"/>
              <w:left w:val="nil"/>
              <w:bottom w:val="single" w:sz="4" w:space="0" w:color="000000"/>
              <w:right w:val="single" w:sz="4" w:space="0" w:color="000000"/>
            </w:tcBorders>
            <w:shd w:val="clear" w:color="auto" w:fill="auto"/>
            <w:noWrap/>
            <w:vAlign w:val="bottom"/>
            <w:hideMark/>
          </w:tcPr>
          <w:p w14:paraId="36098D9F"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2</w:t>
            </w:r>
          </w:p>
        </w:tc>
        <w:tc>
          <w:tcPr>
            <w:tcW w:w="460" w:type="dxa"/>
            <w:tcBorders>
              <w:top w:val="nil"/>
              <w:left w:val="nil"/>
              <w:bottom w:val="single" w:sz="4" w:space="0" w:color="000000"/>
              <w:right w:val="single" w:sz="4" w:space="0" w:color="000000"/>
            </w:tcBorders>
            <w:shd w:val="clear" w:color="auto" w:fill="auto"/>
            <w:noWrap/>
            <w:vAlign w:val="bottom"/>
            <w:hideMark/>
          </w:tcPr>
          <w:p w14:paraId="278AD1D9"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1</w:t>
            </w:r>
          </w:p>
        </w:tc>
        <w:tc>
          <w:tcPr>
            <w:tcW w:w="1100" w:type="dxa"/>
            <w:tcBorders>
              <w:top w:val="nil"/>
              <w:left w:val="nil"/>
              <w:bottom w:val="single" w:sz="4" w:space="0" w:color="000000"/>
              <w:right w:val="single" w:sz="4" w:space="0" w:color="000000"/>
            </w:tcBorders>
            <w:shd w:val="clear" w:color="auto" w:fill="auto"/>
            <w:noWrap/>
            <w:vAlign w:val="bottom"/>
            <w:hideMark/>
          </w:tcPr>
          <w:p w14:paraId="13A13772"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4</w:t>
            </w:r>
          </w:p>
        </w:tc>
        <w:tc>
          <w:tcPr>
            <w:tcW w:w="460" w:type="dxa"/>
            <w:tcBorders>
              <w:top w:val="nil"/>
              <w:left w:val="nil"/>
              <w:bottom w:val="single" w:sz="4" w:space="0" w:color="000000"/>
              <w:right w:val="single" w:sz="4" w:space="0" w:color="000000"/>
            </w:tcBorders>
            <w:shd w:val="clear" w:color="auto" w:fill="auto"/>
            <w:noWrap/>
            <w:vAlign w:val="bottom"/>
            <w:hideMark/>
          </w:tcPr>
          <w:p w14:paraId="2AD8BA13"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5</w:t>
            </w:r>
          </w:p>
        </w:tc>
        <w:tc>
          <w:tcPr>
            <w:tcW w:w="460" w:type="dxa"/>
            <w:tcBorders>
              <w:top w:val="nil"/>
              <w:left w:val="nil"/>
              <w:bottom w:val="single" w:sz="4" w:space="0" w:color="000000"/>
              <w:right w:val="single" w:sz="8" w:space="0" w:color="auto"/>
            </w:tcBorders>
            <w:shd w:val="clear" w:color="auto" w:fill="auto"/>
            <w:noWrap/>
            <w:vAlign w:val="bottom"/>
            <w:hideMark/>
          </w:tcPr>
          <w:p w14:paraId="57674471"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5</w:t>
            </w:r>
          </w:p>
        </w:tc>
      </w:tr>
      <w:tr w:rsidR="009A19CA" w:rsidRPr="009A19CA" w14:paraId="4783680C" w14:textId="77777777" w:rsidTr="009A19CA">
        <w:trPr>
          <w:trHeight w:val="196"/>
        </w:trPr>
        <w:tc>
          <w:tcPr>
            <w:tcW w:w="2478" w:type="dxa"/>
            <w:tcBorders>
              <w:top w:val="nil"/>
              <w:left w:val="nil"/>
              <w:bottom w:val="nil"/>
              <w:right w:val="nil"/>
            </w:tcBorders>
            <w:shd w:val="clear" w:color="auto" w:fill="auto"/>
            <w:noWrap/>
            <w:vAlign w:val="bottom"/>
            <w:hideMark/>
          </w:tcPr>
          <w:p w14:paraId="7A52247D" w14:textId="77777777" w:rsidR="009A19CA" w:rsidRPr="009A19CA" w:rsidRDefault="009A19CA" w:rsidP="009A19CA">
            <w:pPr>
              <w:spacing w:line="240" w:lineRule="auto"/>
              <w:ind w:firstLine="0"/>
              <w:jc w:val="center"/>
              <w:rPr>
                <w:rFonts w:ascii="Calibri" w:eastAsia="Times New Roman" w:hAnsi="Calibri" w:cs="Calibri"/>
                <w:color w:val="000000"/>
                <w:sz w:val="22"/>
              </w:rPr>
            </w:pPr>
          </w:p>
        </w:tc>
        <w:tc>
          <w:tcPr>
            <w:tcW w:w="927" w:type="dxa"/>
            <w:tcBorders>
              <w:top w:val="nil"/>
              <w:left w:val="single" w:sz="8" w:space="0" w:color="auto"/>
              <w:bottom w:val="single" w:sz="8" w:space="0" w:color="auto"/>
              <w:right w:val="single" w:sz="8" w:space="0" w:color="auto"/>
            </w:tcBorders>
            <w:shd w:val="clear" w:color="auto" w:fill="auto"/>
            <w:noWrap/>
            <w:vAlign w:val="bottom"/>
            <w:hideMark/>
          </w:tcPr>
          <w:p w14:paraId="3C4EC280"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 xml:space="preserve"># of </w:t>
            </w:r>
            <w:proofErr w:type="gramStart"/>
            <w:r w:rsidRPr="009A19CA">
              <w:rPr>
                <w:rFonts w:ascii="Calibri" w:eastAsia="Times New Roman" w:hAnsi="Calibri" w:cs="Calibri"/>
                <w:color w:val="000000"/>
                <w:sz w:val="22"/>
              </w:rPr>
              <w:t>Minus(</w:t>
            </w:r>
            <w:proofErr w:type="gramEnd"/>
            <w:r w:rsidRPr="009A19CA">
              <w:rPr>
                <w:rFonts w:ascii="Calibri" w:eastAsia="Times New Roman" w:hAnsi="Calibri" w:cs="Calibri"/>
                <w:color w:val="000000"/>
                <w:sz w:val="22"/>
              </w:rPr>
              <w:t>-)</w:t>
            </w:r>
          </w:p>
        </w:tc>
        <w:tc>
          <w:tcPr>
            <w:tcW w:w="998" w:type="dxa"/>
            <w:tcBorders>
              <w:top w:val="nil"/>
              <w:left w:val="nil"/>
              <w:bottom w:val="single" w:sz="8" w:space="0" w:color="auto"/>
              <w:right w:val="single" w:sz="4" w:space="0" w:color="000000"/>
            </w:tcBorders>
            <w:shd w:val="clear" w:color="auto" w:fill="auto"/>
            <w:noWrap/>
            <w:vAlign w:val="bottom"/>
            <w:hideMark/>
          </w:tcPr>
          <w:p w14:paraId="34888257"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6</w:t>
            </w:r>
          </w:p>
        </w:tc>
        <w:tc>
          <w:tcPr>
            <w:tcW w:w="257" w:type="dxa"/>
            <w:tcBorders>
              <w:top w:val="nil"/>
              <w:left w:val="nil"/>
              <w:bottom w:val="single" w:sz="8" w:space="0" w:color="auto"/>
              <w:right w:val="single" w:sz="4" w:space="0" w:color="000000"/>
            </w:tcBorders>
            <w:shd w:val="clear" w:color="auto" w:fill="auto"/>
            <w:noWrap/>
            <w:vAlign w:val="bottom"/>
            <w:hideMark/>
          </w:tcPr>
          <w:p w14:paraId="73FD1546"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0</w:t>
            </w:r>
          </w:p>
        </w:tc>
        <w:tc>
          <w:tcPr>
            <w:tcW w:w="998" w:type="dxa"/>
            <w:tcBorders>
              <w:top w:val="nil"/>
              <w:left w:val="nil"/>
              <w:bottom w:val="single" w:sz="8" w:space="0" w:color="auto"/>
              <w:right w:val="single" w:sz="4" w:space="0" w:color="000000"/>
            </w:tcBorders>
            <w:shd w:val="clear" w:color="auto" w:fill="auto"/>
            <w:noWrap/>
            <w:vAlign w:val="bottom"/>
            <w:hideMark/>
          </w:tcPr>
          <w:p w14:paraId="4F261E2F"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3</w:t>
            </w:r>
          </w:p>
        </w:tc>
        <w:tc>
          <w:tcPr>
            <w:tcW w:w="1100" w:type="dxa"/>
            <w:tcBorders>
              <w:top w:val="nil"/>
              <w:left w:val="nil"/>
              <w:bottom w:val="single" w:sz="8" w:space="0" w:color="auto"/>
              <w:right w:val="single" w:sz="4" w:space="0" w:color="000000"/>
            </w:tcBorders>
            <w:shd w:val="clear" w:color="auto" w:fill="auto"/>
            <w:noWrap/>
            <w:vAlign w:val="bottom"/>
            <w:hideMark/>
          </w:tcPr>
          <w:p w14:paraId="0460BF61"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7</w:t>
            </w:r>
          </w:p>
        </w:tc>
        <w:tc>
          <w:tcPr>
            <w:tcW w:w="460" w:type="dxa"/>
            <w:tcBorders>
              <w:top w:val="nil"/>
              <w:left w:val="nil"/>
              <w:bottom w:val="single" w:sz="8" w:space="0" w:color="auto"/>
              <w:right w:val="single" w:sz="4" w:space="0" w:color="000000"/>
            </w:tcBorders>
            <w:shd w:val="clear" w:color="auto" w:fill="auto"/>
            <w:noWrap/>
            <w:vAlign w:val="bottom"/>
            <w:hideMark/>
          </w:tcPr>
          <w:p w14:paraId="0E9A9899"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6</w:t>
            </w:r>
          </w:p>
        </w:tc>
        <w:tc>
          <w:tcPr>
            <w:tcW w:w="1100" w:type="dxa"/>
            <w:tcBorders>
              <w:top w:val="nil"/>
              <w:left w:val="nil"/>
              <w:bottom w:val="single" w:sz="8" w:space="0" w:color="auto"/>
              <w:right w:val="single" w:sz="4" w:space="0" w:color="000000"/>
            </w:tcBorders>
            <w:shd w:val="clear" w:color="auto" w:fill="auto"/>
            <w:noWrap/>
            <w:vAlign w:val="bottom"/>
            <w:hideMark/>
          </w:tcPr>
          <w:p w14:paraId="5BDCED70"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4</w:t>
            </w:r>
          </w:p>
        </w:tc>
        <w:tc>
          <w:tcPr>
            <w:tcW w:w="460" w:type="dxa"/>
            <w:tcBorders>
              <w:top w:val="nil"/>
              <w:left w:val="nil"/>
              <w:bottom w:val="single" w:sz="8" w:space="0" w:color="auto"/>
              <w:right w:val="single" w:sz="4" w:space="0" w:color="000000"/>
            </w:tcBorders>
            <w:shd w:val="clear" w:color="auto" w:fill="auto"/>
            <w:noWrap/>
            <w:vAlign w:val="bottom"/>
            <w:hideMark/>
          </w:tcPr>
          <w:p w14:paraId="458DC2F2"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5</w:t>
            </w:r>
          </w:p>
        </w:tc>
        <w:tc>
          <w:tcPr>
            <w:tcW w:w="460" w:type="dxa"/>
            <w:tcBorders>
              <w:top w:val="nil"/>
              <w:left w:val="nil"/>
              <w:bottom w:val="single" w:sz="8" w:space="0" w:color="auto"/>
              <w:right w:val="single" w:sz="8" w:space="0" w:color="auto"/>
            </w:tcBorders>
            <w:shd w:val="clear" w:color="auto" w:fill="auto"/>
            <w:noWrap/>
            <w:vAlign w:val="bottom"/>
            <w:hideMark/>
          </w:tcPr>
          <w:p w14:paraId="6A7C8EE9" w14:textId="77777777" w:rsidR="009A19CA" w:rsidRPr="009A19CA" w:rsidRDefault="009A19CA" w:rsidP="009A19CA">
            <w:pPr>
              <w:spacing w:line="240" w:lineRule="auto"/>
              <w:ind w:firstLine="0"/>
              <w:jc w:val="center"/>
              <w:rPr>
                <w:rFonts w:ascii="Calibri" w:eastAsia="Times New Roman" w:hAnsi="Calibri" w:cs="Calibri"/>
                <w:color w:val="000000"/>
                <w:sz w:val="22"/>
              </w:rPr>
            </w:pPr>
            <w:r w:rsidRPr="009A19CA">
              <w:rPr>
                <w:rFonts w:ascii="Calibri" w:eastAsia="Times New Roman" w:hAnsi="Calibri" w:cs="Calibri"/>
                <w:color w:val="000000"/>
                <w:sz w:val="22"/>
              </w:rPr>
              <w:t>4</w:t>
            </w:r>
          </w:p>
        </w:tc>
      </w:tr>
    </w:tbl>
    <w:p w14:paraId="4FE92DDE" w14:textId="61AEDFC4" w:rsidR="000B6E48" w:rsidRDefault="000B6E48" w:rsidP="00541658">
      <w:pPr>
        <w:rPr>
          <w:b/>
          <w:bCs/>
        </w:rPr>
      </w:pPr>
    </w:p>
    <w:p w14:paraId="4D1A2BA1" w14:textId="61AEDFC4" w:rsidR="000B6E48" w:rsidRDefault="000B6E48" w:rsidP="00541658">
      <w:pPr>
        <w:rPr>
          <w:b/>
          <w:bCs/>
        </w:rPr>
      </w:pPr>
    </w:p>
    <w:p w14:paraId="66FA25A6" w14:textId="61AEDFC4" w:rsidR="000B6E48" w:rsidRDefault="000B6E48" w:rsidP="00541658">
      <w:pPr>
        <w:rPr>
          <w:b/>
          <w:bCs/>
        </w:rPr>
      </w:pPr>
    </w:p>
    <w:p w14:paraId="369EECC8" w14:textId="61AEDFC4" w:rsidR="000B6E48" w:rsidRDefault="000B6E48" w:rsidP="00541658">
      <w:pPr>
        <w:rPr>
          <w:b/>
          <w:bCs/>
        </w:rPr>
      </w:pPr>
    </w:p>
    <w:p w14:paraId="1FC670D8" w14:textId="61AEDFC4" w:rsidR="000B6E48" w:rsidRDefault="000B6E48" w:rsidP="00541658">
      <w:pPr>
        <w:rPr>
          <w:b/>
          <w:bCs/>
        </w:rPr>
      </w:pPr>
    </w:p>
    <w:p w14:paraId="3373BA76" w14:textId="61AEDFC4" w:rsidR="00BA4ABD" w:rsidRDefault="00BA4ABD" w:rsidP="00BA4ABD">
      <w:pPr>
        <w:ind w:firstLine="0"/>
        <w:rPr>
          <w:b/>
          <w:bCs/>
        </w:rPr>
      </w:pPr>
    </w:p>
    <w:p w14:paraId="577AD6CD" w14:textId="24EEAE33" w:rsidR="00FA66BF" w:rsidRDefault="009A19CA" w:rsidP="00BA4ABD">
      <w:pPr>
        <w:ind w:firstLine="0"/>
        <w:rPr>
          <w:b/>
          <w:bCs/>
        </w:rPr>
      </w:pPr>
      <w:r>
        <w:rPr>
          <w:b/>
          <w:bCs/>
        </w:rPr>
        <w:lastRenderedPageBreak/>
        <w:t xml:space="preserve">Pugh Chart </w:t>
      </w:r>
      <w:r w:rsidR="00BA4ABD">
        <w:rPr>
          <w:b/>
          <w:bCs/>
        </w:rPr>
        <w:t>2</w:t>
      </w:r>
    </w:p>
    <w:tbl>
      <w:tblPr>
        <w:tblW w:w="9127" w:type="dxa"/>
        <w:tblLook w:val="04A0" w:firstRow="1" w:lastRow="0" w:firstColumn="1" w:lastColumn="0" w:noHBand="0" w:noVBand="1"/>
      </w:tblPr>
      <w:tblGrid>
        <w:gridCol w:w="3205"/>
        <w:gridCol w:w="1199"/>
        <w:gridCol w:w="1235"/>
        <w:gridCol w:w="328"/>
        <w:gridCol w:w="1234"/>
        <w:gridCol w:w="569"/>
        <w:gridCol w:w="1360"/>
      </w:tblGrid>
      <w:tr w:rsidR="00FA66BF" w:rsidRPr="00FA66BF" w14:paraId="4CA47FA7" w14:textId="77777777" w:rsidTr="00FA66BF">
        <w:trPr>
          <w:trHeight w:val="294"/>
        </w:trPr>
        <w:tc>
          <w:tcPr>
            <w:tcW w:w="3205" w:type="dxa"/>
            <w:tcBorders>
              <w:top w:val="nil"/>
              <w:left w:val="nil"/>
              <w:bottom w:val="nil"/>
              <w:right w:val="nil"/>
            </w:tcBorders>
            <w:shd w:val="clear" w:color="auto" w:fill="auto"/>
            <w:noWrap/>
            <w:vAlign w:val="bottom"/>
            <w:hideMark/>
          </w:tcPr>
          <w:p w14:paraId="6A6FB710" w14:textId="6DC24442" w:rsidR="00FA66BF" w:rsidRPr="00FA66BF" w:rsidRDefault="00FA66BF" w:rsidP="00FA66BF">
            <w:pPr>
              <w:spacing w:line="240" w:lineRule="auto"/>
              <w:ind w:firstLine="0"/>
              <w:rPr>
                <w:rFonts w:eastAsia="Times New Roman" w:cs="Times New Roman"/>
                <w:sz w:val="20"/>
                <w:szCs w:val="24"/>
              </w:rPr>
            </w:pPr>
          </w:p>
        </w:tc>
        <w:tc>
          <w:tcPr>
            <w:tcW w:w="1199" w:type="dxa"/>
            <w:tcBorders>
              <w:top w:val="nil"/>
              <w:left w:val="nil"/>
              <w:bottom w:val="nil"/>
              <w:right w:val="nil"/>
            </w:tcBorders>
            <w:shd w:val="clear" w:color="auto" w:fill="auto"/>
            <w:noWrap/>
            <w:vAlign w:val="bottom"/>
            <w:hideMark/>
          </w:tcPr>
          <w:p w14:paraId="5ACEDB18" w14:textId="77777777" w:rsidR="00FA66BF" w:rsidRPr="00FA66BF" w:rsidRDefault="00FA66BF" w:rsidP="00FA66BF">
            <w:pPr>
              <w:spacing w:line="240" w:lineRule="auto"/>
              <w:ind w:firstLine="0"/>
              <w:jc w:val="center"/>
              <w:rPr>
                <w:rFonts w:eastAsia="Times New Roman" w:cs="Times New Roman"/>
                <w:sz w:val="20"/>
                <w:szCs w:val="20"/>
              </w:rPr>
            </w:pPr>
          </w:p>
        </w:tc>
        <w:tc>
          <w:tcPr>
            <w:tcW w:w="4723"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CB81257" w14:textId="77777777" w:rsidR="00FA66BF" w:rsidRPr="00FA66BF" w:rsidRDefault="00FA66BF" w:rsidP="00FA66BF">
            <w:pPr>
              <w:spacing w:line="240" w:lineRule="auto"/>
              <w:ind w:firstLine="0"/>
              <w:jc w:val="center"/>
              <w:rPr>
                <w:rFonts w:ascii="Calibri" w:eastAsia="Times New Roman" w:hAnsi="Calibri" w:cs="Calibri"/>
                <w:b/>
                <w:bCs/>
                <w:color w:val="000000"/>
                <w:sz w:val="22"/>
              </w:rPr>
            </w:pPr>
            <w:r w:rsidRPr="00FA66BF">
              <w:rPr>
                <w:rFonts w:ascii="Calibri" w:eastAsia="Times New Roman" w:hAnsi="Calibri" w:cs="Calibri"/>
                <w:b/>
                <w:bCs/>
                <w:color w:val="000000"/>
                <w:sz w:val="22"/>
              </w:rPr>
              <w:t>Concepts</w:t>
            </w:r>
          </w:p>
        </w:tc>
      </w:tr>
      <w:tr w:rsidR="00FA66BF" w:rsidRPr="00FA66BF" w14:paraId="62891190" w14:textId="77777777" w:rsidTr="00FA66BF">
        <w:trPr>
          <w:trHeight w:val="294"/>
        </w:trPr>
        <w:tc>
          <w:tcPr>
            <w:tcW w:w="3205" w:type="dxa"/>
            <w:tcBorders>
              <w:top w:val="single" w:sz="8" w:space="0" w:color="auto"/>
              <w:left w:val="single" w:sz="8" w:space="0" w:color="auto"/>
              <w:bottom w:val="nil"/>
              <w:right w:val="single" w:sz="8" w:space="0" w:color="auto"/>
            </w:tcBorders>
            <w:shd w:val="clear" w:color="000000" w:fill="C6E0B4"/>
            <w:noWrap/>
            <w:vAlign w:val="bottom"/>
            <w:hideMark/>
          </w:tcPr>
          <w:p w14:paraId="5DC200A9" w14:textId="77777777" w:rsidR="00FA66BF" w:rsidRPr="00FA66BF" w:rsidRDefault="00FA66BF" w:rsidP="00FA66BF">
            <w:pPr>
              <w:spacing w:line="240" w:lineRule="auto"/>
              <w:ind w:firstLine="0"/>
              <w:jc w:val="center"/>
              <w:rPr>
                <w:rFonts w:ascii="Calibri" w:eastAsia="Times New Roman" w:hAnsi="Calibri" w:cs="Calibri"/>
                <w:b/>
                <w:bCs/>
                <w:color w:val="000000"/>
                <w:sz w:val="22"/>
              </w:rPr>
            </w:pPr>
            <w:r w:rsidRPr="00FA66BF">
              <w:rPr>
                <w:rFonts w:ascii="Calibri" w:eastAsia="Times New Roman" w:hAnsi="Calibri" w:cs="Calibri"/>
                <w:b/>
                <w:bCs/>
                <w:color w:val="000000"/>
                <w:sz w:val="22"/>
              </w:rPr>
              <w:t xml:space="preserve">Selection Criteria </w:t>
            </w:r>
          </w:p>
        </w:tc>
        <w:tc>
          <w:tcPr>
            <w:tcW w:w="1199" w:type="dxa"/>
            <w:tcBorders>
              <w:top w:val="single" w:sz="8" w:space="0" w:color="auto"/>
              <w:left w:val="nil"/>
              <w:bottom w:val="nil"/>
              <w:right w:val="nil"/>
            </w:tcBorders>
            <w:shd w:val="clear" w:color="000000" w:fill="FF7C80"/>
            <w:noWrap/>
            <w:vAlign w:val="bottom"/>
            <w:hideMark/>
          </w:tcPr>
          <w:p w14:paraId="76A028CF"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64</w:t>
            </w:r>
          </w:p>
        </w:tc>
        <w:tc>
          <w:tcPr>
            <w:tcW w:w="1235" w:type="dxa"/>
            <w:tcBorders>
              <w:top w:val="nil"/>
              <w:left w:val="single" w:sz="8" w:space="0" w:color="auto"/>
              <w:bottom w:val="nil"/>
              <w:right w:val="single" w:sz="4" w:space="0" w:color="auto"/>
            </w:tcBorders>
            <w:shd w:val="clear" w:color="000000" w:fill="FF7C80"/>
            <w:vAlign w:val="bottom"/>
            <w:hideMark/>
          </w:tcPr>
          <w:p w14:paraId="794A9019"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2</w:t>
            </w:r>
          </w:p>
        </w:tc>
        <w:tc>
          <w:tcPr>
            <w:tcW w:w="322" w:type="dxa"/>
            <w:tcBorders>
              <w:top w:val="nil"/>
              <w:left w:val="nil"/>
              <w:bottom w:val="nil"/>
              <w:right w:val="single" w:sz="4" w:space="0" w:color="auto"/>
            </w:tcBorders>
            <w:shd w:val="clear" w:color="auto" w:fill="auto"/>
            <w:noWrap/>
            <w:vAlign w:val="bottom"/>
            <w:hideMark/>
          </w:tcPr>
          <w:p w14:paraId="3C86F582"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4</w:t>
            </w:r>
          </w:p>
        </w:tc>
        <w:tc>
          <w:tcPr>
            <w:tcW w:w="1234" w:type="dxa"/>
            <w:tcBorders>
              <w:top w:val="nil"/>
              <w:left w:val="nil"/>
              <w:bottom w:val="nil"/>
              <w:right w:val="single" w:sz="4" w:space="0" w:color="auto"/>
            </w:tcBorders>
            <w:shd w:val="clear" w:color="auto" w:fill="auto"/>
            <w:vAlign w:val="bottom"/>
            <w:hideMark/>
          </w:tcPr>
          <w:p w14:paraId="208561C2"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5</w:t>
            </w:r>
          </w:p>
        </w:tc>
        <w:tc>
          <w:tcPr>
            <w:tcW w:w="569" w:type="dxa"/>
            <w:tcBorders>
              <w:top w:val="nil"/>
              <w:left w:val="nil"/>
              <w:bottom w:val="nil"/>
              <w:right w:val="single" w:sz="4" w:space="0" w:color="auto"/>
            </w:tcBorders>
            <w:shd w:val="clear" w:color="000000" w:fill="FF7C80"/>
            <w:noWrap/>
            <w:vAlign w:val="bottom"/>
            <w:hideMark/>
          </w:tcPr>
          <w:p w14:paraId="380407AC"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57</w:t>
            </w:r>
          </w:p>
        </w:tc>
        <w:tc>
          <w:tcPr>
            <w:tcW w:w="1360" w:type="dxa"/>
            <w:tcBorders>
              <w:top w:val="nil"/>
              <w:left w:val="nil"/>
              <w:bottom w:val="nil"/>
              <w:right w:val="single" w:sz="8" w:space="0" w:color="auto"/>
            </w:tcBorders>
            <w:shd w:val="clear" w:color="auto" w:fill="auto"/>
            <w:vAlign w:val="bottom"/>
            <w:hideMark/>
          </w:tcPr>
          <w:p w14:paraId="0DA7342B"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80</w:t>
            </w:r>
          </w:p>
        </w:tc>
      </w:tr>
      <w:tr w:rsidR="00FA66BF" w:rsidRPr="00FA66BF" w14:paraId="7799044C" w14:textId="77777777" w:rsidTr="00FA66BF">
        <w:trPr>
          <w:trHeight w:val="684"/>
        </w:trPr>
        <w:tc>
          <w:tcPr>
            <w:tcW w:w="3205" w:type="dxa"/>
            <w:tcBorders>
              <w:top w:val="single" w:sz="8" w:space="0" w:color="auto"/>
              <w:left w:val="single" w:sz="8" w:space="0" w:color="auto"/>
              <w:bottom w:val="single" w:sz="4" w:space="0" w:color="auto"/>
              <w:right w:val="single" w:sz="8" w:space="0" w:color="auto"/>
            </w:tcBorders>
            <w:shd w:val="clear" w:color="000000" w:fill="E2EFDA"/>
            <w:vAlign w:val="center"/>
            <w:hideMark/>
          </w:tcPr>
          <w:p w14:paraId="3F73A724" w14:textId="77777777" w:rsidR="00FA66BF" w:rsidRPr="00FA66BF" w:rsidRDefault="00FA66BF" w:rsidP="00FA66BF">
            <w:pPr>
              <w:spacing w:line="240" w:lineRule="auto"/>
              <w:ind w:firstLine="0"/>
              <w:rPr>
                <w:rFonts w:ascii="Calibri" w:eastAsia="Times New Roman" w:hAnsi="Calibri" w:cs="Calibri"/>
                <w:color w:val="000000"/>
                <w:szCs w:val="24"/>
              </w:rPr>
            </w:pPr>
            <w:r w:rsidRPr="00FA66BF">
              <w:rPr>
                <w:rFonts w:ascii="Calibri" w:eastAsia="Times New Roman" w:hAnsi="Calibri" w:cs="Calibri"/>
                <w:color w:val="000000"/>
                <w:szCs w:val="24"/>
              </w:rPr>
              <w:t>Reach Fuse Tube</w:t>
            </w:r>
            <w:r w:rsidRPr="00FA66BF">
              <w:rPr>
                <w:rFonts w:ascii="Calibri" w:eastAsia="Times New Roman" w:hAnsi="Calibri" w:cs="Calibri"/>
                <w:color w:val="000000"/>
                <w:szCs w:val="24"/>
              </w:rPr>
              <w:br/>
              <w:t xml:space="preserve"> Location</w:t>
            </w:r>
          </w:p>
        </w:tc>
        <w:tc>
          <w:tcPr>
            <w:tcW w:w="1199" w:type="dxa"/>
            <w:vMerge w:val="restart"/>
            <w:tcBorders>
              <w:top w:val="single" w:sz="8" w:space="0" w:color="auto"/>
              <w:left w:val="nil"/>
              <w:bottom w:val="single" w:sz="8" w:space="0" w:color="000000"/>
              <w:right w:val="nil"/>
            </w:tcBorders>
            <w:shd w:val="clear" w:color="auto" w:fill="auto"/>
            <w:noWrap/>
            <w:textDirection w:val="btLr"/>
            <w:vAlign w:val="center"/>
            <w:hideMark/>
          </w:tcPr>
          <w:p w14:paraId="52DFE426"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Datum</w:t>
            </w:r>
          </w:p>
        </w:tc>
        <w:tc>
          <w:tcPr>
            <w:tcW w:w="1235"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72405800"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322" w:type="dxa"/>
            <w:tcBorders>
              <w:top w:val="single" w:sz="8" w:space="0" w:color="auto"/>
              <w:left w:val="nil"/>
              <w:bottom w:val="single" w:sz="4" w:space="0" w:color="auto"/>
              <w:right w:val="single" w:sz="4" w:space="0" w:color="auto"/>
            </w:tcBorders>
            <w:shd w:val="clear" w:color="auto" w:fill="auto"/>
            <w:noWrap/>
            <w:vAlign w:val="bottom"/>
            <w:hideMark/>
          </w:tcPr>
          <w:p w14:paraId="297CDBCE"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1234" w:type="dxa"/>
            <w:tcBorders>
              <w:top w:val="single" w:sz="8" w:space="0" w:color="auto"/>
              <w:left w:val="nil"/>
              <w:bottom w:val="nil"/>
              <w:right w:val="single" w:sz="4" w:space="0" w:color="auto"/>
            </w:tcBorders>
            <w:shd w:val="clear" w:color="auto" w:fill="auto"/>
            <w:vAlign w:val="bottom"/>
            <w:hideMark/>
          </w:tcPr>
          <w:p w14:paraId="36094594"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569" w:type="dxa"/>
            <w:tcBorders>
              <w:top w:val="single" w:sz="8" w:space="0" w:color="auto"/>
              <w:left w:val="nil"/>
              <w:bottom w:val="single" w:sz="4" w:space="0" w:color="auto"/>
              <w:right w:val="single" w:sz="4" w:space="0" w:color="auto"/>
            </w:tcBorders>
            <w:shd w:val="clear" w:color="auto" w:fill="auto"/>
            <w:noWrap/>
            <w:vAlign w:val="bottom"/>
            <w:hideMark/>
          </w:tcPr>
          <w:p w14:paraId="1CBF0D25"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1360" w:type="dxa"/>
            <w:tcBorders>
              <w:top w:val="single" w:sz="8" w:space="0" w:color="auto"/>
              <w:left w:val="nil"/>
              <w:bottom w:val="single" w:sz="4" w:space="0" w:color="auto"/>
              <w:right w:val="single" w:sz="8" w:space="0" w:color="auto"/>
            </w:tcBorders>
            <w:shd w:val="clear" w:color="auto" w:fill="auto"/>
            <w:vAlign w:val="bottom"/>
            <w:hideMark/>
          </w:tcPr>
          <w:p w14:paraId="6867F7C4"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S</w:t>
            </w:r>
          </w:p>
        </w:tc>
      </w:tr>
      <w:tr w:rsidR="00FA66BF" w:rsidRPr="00FA66BF" w14:paraId="0F10A03D" w14:textId="77777777" w:rsidTr="00FA66BF">
        <w:trPr>
          <w:trHeight w:val="613"/>
        </w:trPr>
        <w:tc>
          <w:tcPr>
            <w:tcW w:w="3205" w:type="dxa"/>
            <w:tcBorders>
              <w:top w:val="nil"/>
              <w:left w:val="single" w:sz="8" w:space="0" w:color="auto"/>
              <w:bottom w:val="single" w:sz="4" w:space="0" w:color="auto"/>
              <w:right w:val="single" w:sz="8" w:space="0" w:color="auto"/>
            </w:tcBorders>
            <w:shd w:val="clear" w:color="000000" w:fill="E2EFDA"/>
            <w:vAlign w:val="center"/>
            <w:hideMark/>
          </w:tcPr>
          <w:p w14:paraId="4446DF9B" w14:textId="77777777" w:rsidR="00FA66BF" w:rsidRPr="00FA66BF" w:rsidRDefault="00FA66BF" w:rsidP="00FA66BF">
            <w:pPr>
              <w:spacing w:line="240" w:lineRule="auto"/>
              <w:ind w:firstLine="0"/>
              <w:rPr>
                <w:rFonts w:ascii="Calibri" w:eastAsia="Times New Roman" w:hAnsi="Calibri" w:cs="Calibri"/>
                <w:color w:val="000000"/>
                <w:szCs w:val="24"/>
              </w:rPr>
            </w:pPr>
            <w:r w:rsidRPr="00FA66BF">
              <w:rPr>
                <w:rFonts w:ascii="Calibri" w:eastAsia="Times New Roman" w:hAnsi="Calibri" w:cs="Calibri"/>
                <w:color w:val="000000"/>
                <w:szCs w:val="24"/>
              </w:rPr>
              <w:t>Installation</w:t>
            </w:r>
            <w:r w:rsidRPr="00FA66BF">
              <w:rPr>
                <w:rFonts w:ascii="Calibri" w:eastAsia="Times New Roman" w:hAnsi="Calibri" w:cs="Calibri"/>
                <w:color w:val="000000"/>
                <w:szCs w:val="24"/>
              </w:rPr>
              <w:br/>
              <w:t>Time</w:t>
            </w:r>
          </w:p>
        </w:tc>
        <w:tc>
          <w:tcPr>
            <w:tcW w:w="1199" w:type="dxa"/>
            <w:vMerge/>
            <w:tcBorders>
              <w:top w:val="single" w:sz="8" w:space="0" w:color="auto"/>
              <w:left w:val="nil"/>
              <w:bottom w:val="single" w:sz="8" w:space="0" w:color="000000"/>
              <w:right w:val="nil"/>
            </w:tcBorders>
            <w:vAlign w:val="center"/>
            <w:hideMark/>
          </w:tcPr>
          <w:p w14:paraId="6DFD0ADB" w14:textId="77777777" w:rsidR="00FA66BF" w:rsidRPr="00FA66BF" w:rsidRDefault="00FA66BF" w:rsidP="00FA66BF">
            <w:pPr>
              <w:spacing w:line="240" w:lineRule="auto"/>
              <w:ind w:firstLine="0"/>
              <w:rPr>
                <w:rFonts w:ascii="Calibri" w:eastAsia="Times New Roman" w:hAnsi="Calibri" w:cs="Calibri"/>
                <w:color w:val="000000"/>
                <w:sz w:val="22"/>
              </w:rPr>
            </w:pPr>
          </w:p>
        </w:tc>
        <w:tc>
          <w:tcPr>
            <w:tcW w:w="1235" w:type="dxa"/>
            <w:tcBorders>
              <w:top w:val="nil"/>
              <w:left w:val="single" w:sz="8" w:space="0" w:color="auto"/>
              <w:bottom w:val="single" w:sz="4" w:space="0" w:color="auto"/>
              <w:right w:val="single" w:sz="4" w:space="0" w:color="auto"/>
            </w:tcBorders>
            <w:shd w:val="clear" w:color="auto" w:fill="auto"/>
            <w:noWrap/>
            <w:vAlign w:val="bottom"/>
            <w:hideMark/>
          </w:tcPr>
          <w:p w14:paraId="1F9673B0"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322" w:type="dxa"/>
            <w:tcBorders>
              <w:top w:val="nil"/>
              <w:left w:val="nil"/>
              <w:bottom w:val="single" w:sz="4" w:space="0" w:color="auto"/>
              <w:right w:val="nil"/>
            </w:tcBorders>
            <w:shd w:val="clear" w:color="auto" w:fill="auto"/>
            <w:noWrap/>
            <w:vAlign w:val="bottom"/>
            <w:hideMark/>
          </w:tcPr>
          <w:p w14:paraId="69E0F1CA"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A8BDD4"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569" w:type="dxa"/>
            <w:tcBorders>
              <w:top w:val="nil"/>
              <w:left w:val="nil"/>
              <w:bottom w:val="single" w:sz="4" w:space="0" w:color="auto"/>
              <w:right w:val="single" w:sz="4" w:space="0" w:color="auto"/>
            </w:tcBorders>
            <w:shd w:val="clear" w:color="auto" w:fill="auto"/>
            <w:noWrap/>
            <w:vAlign w:val="bottom"/>
            <w:hideMark/>
          </w:tcPr>
          <w:p w14:paraId="658759FC"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1360" w:type="dxa"/>
            <w:tcBorders>
              <w:top w:val="nil"/>
              <w:left w:val="nil"/>
              <w:bottom w:val="single" w:sz="4" w:space="0" w:color="auto"/>
              <w:right w:val="single" w:sz="8" w:space="0" w:color="auto"/>
            </w:tcBorders>
            <w:shd w:val="clear" w:color="auto" w:fill="auto"/>
            <w:noWrap/>
            <w:vAlign w:val="bottom"/>
            <w:hideMark/>
          </w:tcPr>
          <w:p w14:paraId="14940F03"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r>
      <w:tr w:rsidR="00FA66BF" w:rsidRPr="00FA66BF" w14:paraId="4208FE83" w14:textId="77777777" w:rsidTr="00FA66BF">
        <w:trPr>
          <w:trHeight w:val="613"/>
        </w:trPr>
        <w:tc>
          <w:tcPr>
            <w:tcW w:w="3205" w:type="dxa"/>
            <w:tcBorders>
              <w:top w:val="nil"/>
              <w:left w:val="single" w:sz="8" w:space="0" w:color="auto"/>
              <w:bottom w:val="single" w:sz="4" w:space="0" w:color="auto"/>
              <w:right w:val="single" w:sz="8" w:space="0" w:color="auto"/>
            </w:tcBorders>
            <w:shd w:val="clear" w:color="000000" w:fill="E2EFDA"/>
            <w:vAlign w:val="center"/>
            <w:hideMark/>
          </w:tcPr>
          <w:p w14:paraId="0BDFF5D7" w14:textId="77777777" w:rsidR="00FA66BF" w:rsidRPr="00FA66BF" w:rsidRDefault="00FA66BF" w:rsidP="00FA66BF">
            <w:pPr>
              <w:spacing w:line="240" w:lineRule="auto"/>
              <w:ind w:firstLine="0"/>
              <w:rPr>
                <w:rFonts w:ascii="Calibri" w:eastAsia="Times New Roman" w:hAnsi="Calibri" w:cs="Calibri"/>
                <w:color w:val="000000"/>
                <w:szCs w:val="24"/>
              </w:rPr>
            </w:pPr>
            <w:r w:rsidRPr="00FA66BF">
              <w:rPr>
                <w:rFonts w:ascii="Calibri" w:eastAsia="Times New Roman" w:hAnsi="Calibri" w:cs="Calibri"/>
                <w:color w:val="000000"/>
                <w:szCs w:val="24"/>
              </w:rPr>
              <w:t xml:space="preserve">Degrees of </w:t>
            </w:r>
            <w:r w:rsidRPr="00FA66BF">
              <w:rPr>
                <w:rFonts w:ascii="Calibri" w:eastAsia="Times New Roman" w:hAnsi="Calibri" w:cs="Calibri"/>
                <w:color w:val="000000"/>
                <w:szCs w:val="24"/>
              </w:rPr>
              <w:br/>
              <w:t>Freedom</w:t>
            </w:r>
          </w:p>
        </w:tc>
        <w:tc>
          <w:tcPr>
            <w:tcW w:w="1199" w:type="dxa"/>
            <w:vMerge/>
            <w:tcBorders>
              <w:top w:val="single" w:sz="8" w:space="0" w:color="auto"/>
              <w:left w:val="nil"/>
              <w:bottom w:val="single" w:sz="8" w:space="0" w:color="000000"/>
              <w:right w:val="nil"/>
            </w:tcBorders>
            <w:vAlign w:val="center"/>
            <w:hideMark/>
          </w:tcPr>
          <w:p w14:paraId="29E6FCFE" w14:textId="77777777" w:rsidR="00FA66BF" w:rsidRPr="00FA66BF" w:rsidRDefault="00FA66BF" w:rsidP="00FA66BF">
            <w:pPr>
              <w:spacing w:line="240" w:lineRule="auto"/>
              <w:ind w:firstLine="0"/>
              <w:rPr>
                <w:rFonts w:ascii="Calibri" w:eastAsia="Times New Roman" w:hAnsi="Calibri" w:cs="Calibri"/>
                <w:color w:val="000000"/>
                <w:sz w:val="22"/>
              </w:rPr>
            </w:pPr>
          </w:p>
        </w:tc>
        <w:tc>
          <w:tcPr>
            <w:tcW w:w="1235" w:type="dxa"/>
            <w:tcBorders>
              <w:top w:val="nil"/>
              <w:left w:val="single" w:sz="8" w:space="0" w:color="auto"/>
              <w:bottom w:val="single" w:sz="4" w:space="0" w:color="auto"/>
              <w:right w:val="single" w:sz="4" w:space="0" w:color="auto"/>
            </w:tcBorders>
            <w:shd w:val="clear" w:color="auto" w:fill="auto"/>
            <w:noWrap/>
            <w:vAlign w:val="bottom"/>
            <w:hideMark/>
          </w:tcPr>
          <w:p w14:paraId="1D84657B"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322" w:type="dxa"/>
            <w:tcBorders>
              <w:top w:val="nil"/>
              <w:left w:val="nil"/>
              <w:bottom w:val="single" w:sz="4" w:space="0" w:color="auto"/>
              <w:right w:val="nil"/>
            </w:tcBorders>
            <w:shd w:val="clear" w:color="auto" w:fill="auto"/>
            <w:noWrap/>
            <w:vAlign w:val="bottom"/>
            <w:hideMark/>
          </w:tcPr>
          <w:p w14:paraId="7B35E4EA"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S</w:t>
            </w:r>
          </w:p>
        </w:tc>
        <w:tc>
          <w:tcPr>
            <w:tcW w:w="1234" w:type="dxa"/>
            <w:tcBorders>
              <w:top w:val="nil"/>
              <w:left w:val="single" w:sz="4" w:space="0" w:color="000000"/>
              <w:bottom w:val="single" w:sz="4" w:space="0" w:color="000000"/>
              <w:right w:val="single" w:sz="4" w:space="0" w:color="000000"/>
            </w:tcBorders>
            <w:shd w:val="clear" w:color="auto" w:fill="auto"/>
            <w:noWrap/>
            <w:vAlign w:val="bottom"/>
            <w:hideMark/>
          </w:tcPr>
          <w:p w14:paraId="5D9BDEEA"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569" w:type="dxa"/>
            <w:tcBorders>
              <w:top w:val="nil"/>
              <w:left w:val="nil"/>
              <w:bottom w:val="single" w:sz="4" w:space="0" w:color="auto"/>
              <w:right w:val="single" w:sz="4" w:space="0" w:color="auto"/>
            </w:tcBorders>
            <w:shd w:val="clear" w:color="auto" w:fill="auto"/>
            <w:noWrap/>
            <w:vAlign w:val="bottom"/>
            <w:hideMark/>
          </w:tcPr>
          <w:p w14:paraId="3FC3A53A"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1360" w:type="dxa"/>
            <w:tcBorders>
              <w:top w:val="nil"/>
              <w:left w:val="nil"/>
              <w:bottom w:val="single" w:sz="4" w:space="0" w:color="auto"/>
              <w:right w:val="single" w:sz="8" w:space="0" w:color="auto"/>
            </w:tcBorders>
            <w:shd w:val="clear" w:color="auto" w:fill="auto"/>
            <w:noWrap/>
            <w:vAlign w:val="bottom"/>
            <w:hideMark/>
          </w:tcPr>
          <w:p w14:paraId="4FA68354"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r>
      <w:tr w:rsidR="00FA66BF" w:rsidRPr="00FA66BF" w14:paraId="3BBD23D3" w14:textId="77777777" w:rsidTr="00FA66BF">
        <w:trPr>
          <w:trHeight w:val="613"/>
        </w:trPr>
        <w:tc>
          <w:tcPr>
            <w:tcW w:w="3205" w:type="dxa"/>
            <w:tcBorders>
              <w:top w:val="nil"/>
              <w:left w:val="single" w:sz="8" w:space="0" w:color="auto"/>
              <w:bottom w:val="single" w:sz="4" w:space="0" w:color="auto"/>
              <w:right w:val="single" w:sz="8" w:space="0" w:color="auto"/>
            </w:tcBorders>
            <w:shd w:val="clear" w:color="000000" w:fill="E2EFDA"/>
            <w:vAlign w:val="center"/>
            <w:hideMark/>
          </w:tcPr>
          <w:p w14:paraId="6E18CEFD" w14:textId="77777777" w:rsidR="00FA66BF" w:rsidRPr="00FA66BF" w:rsidRDefault="00FA66BF" w:rsidP="00FA66BF">
            <w:pPr>
              <w:spacing w:line="240" w:lineRule="auto"/>
              <w:ind w:firstLine="0"/>
              <w:rPr>
                <w:rFonts w:ascii="Calibri" w:eastAsia="Times New Roman" w:hAnsi="Calibri" w:cs="Calibri"/>
                <w:color w:val="000000"/>
                <w:szCs w:val="24"/>
              </w:rPr>
            </w:pPr>
            <w:r w:rsidRPr="00FA66BF">
              <w:rPr>
                <w:rFonts w:ascii="Calibri" w:eastAsia="Times New Roman" w:hAnsi="Calibri" w:cs="Calibri"/>
                <w:color w:val="000000"/>
                <w:szCs w:val="24"/>
              </w:rPr>
              <w:t xml:space="preserve">Storage </w:t>
            </w:r>
            <w:r w:rsidRPr="00FA66BF">
              <w:rPr>
                <w:rFonts w:ascii="Calibri" w:eastAsia="Times New Roman" w:hAnsi="Calibri" w:cs="Calibri"/>
                <w:color w:val="000000"/>
                <w:szCs w:val="24"/>
              </w:rPr>
              <w:br/>
              <w:t>Length</w:t>
            </w:r>
          </w:p>
        </w:tc>
        <w:tc>
          <w:tcPr>
            <w:tcW w:w="1199" w:type="dxa"/>
            <w:vMerge/>
            <w:tcBorders>
              <w:top w:val="single" w:sz="8" w:space="0" w:color="auto"/>
              <w:left w:val="nil"/>
              <w:bottom w:val="single" w:sz="8" w:space="0" w:color="000000"/>
              <w:right w:val="nil"/>
            </w:tcBorders>
            <w:vAlign w:val="center"/>
            <w:hideMark/>
          </w:tcPr>
          <w:p w14:paraId="48C9B339" w14:textId="77777777" w:rsidR="00FA66BF" w:rsidRPr="00FA66BF" w:rsidRDefault="00FA66BF" w:rsidP="00FA66BF">
            <w:pPr>
              <w:spacing w:line="240" w:lineRule="auto"/>
              <w:ind w:firstLine="0"/>
              <w:rPr>
                <w:rFonts w:ascii="Calibri" w:eastAsia="Times New Roman" w:hAnsi="Calibri" w:cs="Calibri"/>
                <w:color w:val="000000"/>
                <w:sz w:val="22"/>
              </w:rPr>
            </w:pPr>
          </w:p>
        </w:tc>
        <w:tc>
          <w:tcPr>
            <w:tcW w:w="1235" w:type="dxa"/>
            <w:tcBorders>
              <w:top w:val="nil"/>
              <w:left w:val="single" w:sz="8" w:space="0" w:color="auto"/>
              <w:bottom w:val="single" w:sz="4" w:space="0" w:color="auto"/>
              <w:right w:val="single" w:sz="4" w:space="0" w:color="auto"/>
            </w:tcBorders>
            <w:shd w:val="clear" w:color="auto" w:fill="auto"/>
            <w:noWrap/>
            <w:vAlign w:val="bottom"/>
            <w:hideMark/>
          </w:tcPr>
          <w:p w14:paraId="7CED8086"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322" w:type="dxa"/>
            <w:tcBorders>
              <w:top w:val="nil"/>
              <w:left w:val="nil"/>
              <w:bottom w:val="single" w:sz="4" w:space="0" w:color="auto"/>
              <w:right w:val="single" w:sz="4" w:space="0" w:color="auto"/>
            </w:tcBorders>
            <w:shd w:val="clear" w:color="auto" w:fill="auto"/>
            <w:noWrap/>
            <w:vAlign w:val="bottom"/>
            <w:hideMark/>
          </w:tcPr>
          <w:p w14:paraId="3E688752"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1234" w:type="dxa"/>
            <w:tcBorders>
              <w:top w:val="nil"/>
              <w:left w:val="nil"/>
              <w:bottom w:val="single" w:sz="4" w:space="0" w:color="auto"/>
              <w:right w:val="single" w:sz="4" w:space="0" w:color="auto"/>
            </w:tcBorders>
            <w:shd w:val="clear" w:color="auto" w:fill="auto"/>
            <w:noWrap/>
            <w:vAlign w:val="bottom"/>
            <w:hideMark/>
          </w:tcPr>
          <w:p w14:paraId="4B1C2B55"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569" w:type="dxa"/>
            <w:tcBorders>
              <w:top w:val="nil"/>
              <w:left w:val="nil"/>
              <w:bottom w:val="single" w:sz="4" w:space="0" w:color="auto"/>
              <w:right w:val="single" w:sz="4" w:space="0" w:color="auto"/>
            </w:tcBorders>
            <w:shd w:val="clear" w:color="auto" w:fill="auto"/>
            <w:noWrap/>
            <w:vAlign w:val="bottom"/>
            <w:hideMark/>
          </w:tcPr>
          <w:p w14:paraId="12B72DDB"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1360" w:type="dxa"/>
            <w:tcBorders>
              <w:top w:val="nil"/>
              <w:left w:val="nil"/>
              <w:bottom w:val="single" w:sz="4" w:space="0" w:color="auto"/>
              <w:right w:val="single" w:sz="8" w:space="0" w:color="auto"/>
            </w:tcBorders>
            <w:shd w:val="clear" w:color="auto" w:fill="auto"/>
            <w:noWrap/>
            <w:vAlign w:val="bottom"/>
            <w:hideMark/>
          </w:tcPr>
          <w:p w14:paraId="1866D319"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r>
      <w:tr w:rsidR="00FA66BF" w:rsidRPr="00FA66BF" w14:paraId="4AFC3967" w14:textId="77777777" w:rsidTr="00FA66BF">
        <w:trPr>
          <w:trHeight w:val="604"/>
        </w:trPr>
        <w:tc>
          <w:tcPr>
            <w:tcW w:w="3205" w:type="dxa"/>
            <w:tcBorders>
              <w:top w:val="nil"/>
              <w:left w:val="single" w:sz="8" w:space="0" w:color="auto"/>
              <w:bottom w:val="single" w:sz="4" w:space="0" w:color="auto"/>
              <w:right w:val="single" w:sz="8" w:space="0" w:color="auto"/>
            </w:tcBorders>
            <w:shd w:val="clear" w:color="000000" w:fill="E2EFDA"/>
            <w:vAlign w:val="center"/>
            <w:hideMark/>
          </w:tcPr>
          <w:p w14:paraId="621422E7" w14:textId="77777777" w:rsidR="00FA66BF" w:rsidRPr="00FA66BF" w:rsidRDefault="00FA66BF" w:rsidP="00FA66BF">
            <w:pPr>
              <w:spacing w:line="240" w:lineRule="auto"/>
              <w:ind w:firstLine="0"/>
              <w:rPr>
                <w:rFonts w:ascii="Calibri" w:eastAsia="Times New Roman" w:hAnsi="Calibri" w:cs="Calibri"/>
                <w:color w:val="000000"/>
                <w:szCs w:val="24"/>
              </w:rPr>
            </w:pPr>
            <w:r w:rsidRPr="00FA66BF">
              <w:rPr>
                <w:rFonts w:ascii="Calibri" w:eastAsia="Times New Roman" w:hAnsi="Calibri" w:cs="Calibri"/>
                <w:color w:val="000000"/>
                <w:szCs w:val="24"/>
              </w:rPr>
              <w:t xml:space="preserve">Communication </w:t>
            </w:r>
            <w:r w:rsidRPr="00FA66BF">
              <w:rPr>
                <w:rFonts w:ascii="Calibri" w:eastAsia="Times New Roman" w:hAnsi="Calibri" w:cs="Calibri"/>
                <w:color w:val="000000"/>
                <w:szCs w:val="24"/>
              </w:rPr>
              <w:br/>
              <w:t>Distance</w:t>
            </w:r>
          </w:p>
        </w:tc>
        <w:tc>
          <w:tcPr>
            <w:tcW w:w="1199" w:type="dxa"/>
            <w:vMerge/>
            <w:tcBorders>
              <w:top w:val="single" w:sz="8" w:space="0" w:color="auto"/>
              <w:left w:val="nil"/>
              <w:bottom w:val="single" w:sz="8" w:space="0" w:color="000000"/>
              <w:right w:val="nil"/>
            </w:tcBorders>
            <w:vAlign w:val="center"/>
            <w:hideMark/>
          </w:tcPr>
          <w:p w14:paraId="398BDC2C" w14:textId="77777777" w:rsidR="00FA66BF" w:rsidRPr="00FA66BF" w:rsidRDefault="00FA66BF" w:rsidP="00FA66BF">
            <w:pPr>
              <w:spacing w:line="240" w:lineRule="auto"/>
              <w:ind w:firstLine="0"/>
              <w:rPr>
                <w:rFonts w:ascii="Calibri" w:eastAsia="Times New Roman" w:hAnsi="Calibri" w:cs="Calibri"/>
                <w:color w:val="000000"/>
                <w:sz w:val="22"/>
              </w:rPr>
            </w:pPr>
          </w:p>
        </w:tc>
        <w:tc>
          <w:tcPr>
            <w:tcW w:w="1235" w:type="dxa"/>
            <w:tcBorders>
              <w:top w:val="nil"/>
              <w:left w:val="single" w:sz="8" w:space="0" w:color="auto"/>
              <w:bottom w:val="single" w:sz="4" w:space="0" w:color="auto"/>
              <w:right w:val="single" w:sz="4" w:space="0" w:color="auto"/>
            </w:tcBorders>
            <w:shd w:val="clear" w:color="auto" w:fill="auto"/>
            <w:noWrap/>
            <w:vAlign w:val="bottom"/>
            <w:hideMark/>
          </w:tcPr>
          <w:p w14:paraId="458A5F2C"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322" w:type="dxa"/>
            <w:tcBorders>
              <w:top w:val="nil"/>
              <w:left w:val="nil"/>
              <w:bottom w:val="single" w:sz="4" w:space="0" w:color="auto"/>
              <w:right w:val="single" w:sz="4" w:space="0" w:color="auto"/>
            </w:tcBorders>
            <w:shd w:val="clear" w:color="auto" w:fill="auto"/>
            <w:noWrap/>
            <w:vAlign w:val="bottom"/>
            <w:hideMark/>
          </w:tcPr>
          <w:p w14:paraId="6871F6FF"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1234" w:type="dxa"/>
            <w:tcBorders>
              <w:top w:val="nil"/>
              <w:left w:val="nil"/>
              <w:bottom w:val="single" w:sz="4" w:space="0" w:color="auto"/>
              <w:right w:val="single" w:sz="4" w:space="0" w:color="auto"/>
            </w:tcBorders>
            <w:shd w:val="clear" w:color="auto" w:fill="auto"/>
            <w:noWrap/>
            <w:vAlign w:val="bottom"/>
            <w:hideMark/>
          </w:tcPr>
          <w:p w14:paraId="771D7092"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569" w:type="dxa"/>
            <w:tcBorders>
              <w:top w:val="nil"/>
              <w:left w:val="nil"/>
              <w:bottom w:val="single" w:sz="4" w:space="0" w:color="auto"/>
              <w:right w:val="single" w:sz="4" w:space="0" w:color="auto"/>
            </w:tcBorders>
            <w:shd w:val="clear" w:color="auto" w:fill="auto"/>
            <w:noWrap/>
            <w:vAlign w:val="bottom"/>
            <w:hideMark/>
          </w:tcPr>
          <w:p w14:paraId="3F748C5F"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1360" w:type="dxa"/>
            <w:tcBorders>
              <w:top w:val="nil"/>
              <w:left w:val="nil"/>
              <w:bottom w:val="single" w:sz="4" w:space="0" w:color="auto"/>
              <w:right w:val="single" w:sz="8" w:space="0" w:color="auto"/>
            </w:tcBorders>
            <w:shd w:val="clear" w:color="auto" w:fill="auto"/>
            <w:noWrap/>
            <w:vAlign w:val="bottom"/>
            <w:hideMark/>
          </w:tcPr>
          <w:p w14:paraId="7539F1C0"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r>
      <w:tr w:rsidR="00FA66BF" w:rsidRPr="00FA66BF" w14:paraId="01EE10AB" w14:textId="77777777" w:rsidTr="00FA66BF">
        <w:trPr>
          <w:trHeight w:val="306"/>
        </w:trPr>
        <w:tc>
          <w:tcPr>
            <w:tcW w:w="3205" w:type="dxa"/>
            <w:tcBorders>
              <w:top w:val="nil"/>
              <w:left w:val="single" w:sz="8" w:space="0" w:color="auto"/>
              <w:bottom w:val="single" w:sz="4" w:space="0" w:color="auto"/>
              <w:right w:val="single" w:sz="8" w:space="0" w:color="auto"/>
            </w:tcBorders>
            <w:shd w:val="clear" w:color="000000" w:fill="E2EFDA"/>
            <w:vAlign w:val="center"/>
            <w:hideMark/>
          </w:tcPr>
          <w:p w14:paraId="4932F890" w14:textId="77777777" w:rsidR="00FA66BF" w:rsidRPr="00FA66BF" w:rsidRDefault="00FA66BF" w:rsidP="00FA66BF">
            <w:pPr>
              <w:spacing w:line="240" w:lineRule="auto"/>
              <w:ind w:firstLine="0"/>
              <w:rPr>
                <w:rFonts w:ascii="Calibri" w:eastAsia="Times New Roman" w:hAnsi="Calibri" w:cs="Calibri"/>
                <w:color w:val="000000"/>
                <w:szCs w:val="24"/>
              </w:rPr>
            </w:pPr>
            <w:r w:rsidRPr="00FA66BF">
              <w:rPr>
                <w:rFonts w:ascii="Calibri" w:eastAsia="Times New Roman" w:hAnsi="Calibri" w:cs="Calibri"/>
                <w:color w:val="000000"/>
                <w:szCs w:val="24"/>
              </w:rPr>
              <w:t>Device Responsiveness</w:t>
            </w:r>
          </w:p>
        </w:tc>
        <w:tc>
          <w:tcPr>
            <w:tcW w:w="1199" w:type="dxa"/>
            <w:vMerge/>
            <w:tcBorders>
              <w:top w:val="single" w:sz="8" w:space="0" w:color="auto"/>
              <w:left w:val="nil"/>
              <w:bottom w:val="single" w:sz="8" w:space="0" w:color="000000"/>
              <w:right w:val="nil"/>
            </w:tcBorders>
            <w:vAlign w:val="center"/>
            <w:hideMark/>
          </w:tcPr>
          <w:p w14:paraId="4376857A" w14:textId="77777777" w:rsidR="00FA66BF" w:rsidRPr="00FA66BF" w:rsidRDefault="00FA66BF" w:rsidP="00FA66BF">
            <w:pPr>
              <w:spacing w:line="240" w:lineRule="auto"/>
              <w:ind w:firstLine="0"/>
              <w:rPr>
                <w:rFonts w:ascii="Calibri" w:eastAsia="Times New Roman" w:hAnsi="Calibri" w:cs="Calibri"/>
                <w:color w:val="000000"/>
                <w:sz w:val="22"/>
              </w:rPr>
            </w:pPr>
          </w:p>
        </w:tc>
        <w:tc>
          <w:tcPr>
            <w:tcW w:w="1235" w:type="dxa"/>
            <w:tcBorders>
              <w:top w:val="nil"/>
              <w:left w:val="single" w:sz="8" w:space="0" w:color="auto"/>
              <w:bottom w:val="single" w:sz="4" w:space="0" w:color="auto"/>
              <w:right w:val="single" w:sz="4" w:space="0" w:color="auto"/>
            </w:tcBorders>
            <w:shd w:val="clear" w:color="auto" w:fill="auto"/>
            <w:noWrap/>
            <w:vAlign w:val="bottom"/>
            <w:hideMark/>
          </w:tcPr>
          <w:p w14:paraId="34EB7901"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322" w:type="dxa"/>
            <w:tcBorders>
              <w:top w:val="nil"/>
              <w:left w:val="nil"/>
              <w:bottom w:val="single" w:sz="4" w:space="0" w:color="auto"/>
              <w:right w:val="single" w:sz="4" w:space="0" w:color="auto"/>
            </w:tcBorders>
            <w:shd w:val="clear" w:color="auto" w:fill="auto"/>
            <w:noWrap/>
            <w:vAlign w:val="bottom"/>
            <w:hideMark/>
          </w:tcPr>
          <w:p w14:paraId="488DF37B"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S</w:t>
            </w:r>
          </w:p>
        </w:tc>
        <w:tc>
          <w:tcPr>
            <w:tcW w:w="1234" w:type="dxa"/>
            <w:tcBorders>
              <w:top w:val="nil"/>
              <w:left w:val="nil"/>
              <w:bottom w:val="single" w:sz="4" w:space="0" w:color="auto"/>
              <w:right w:val="single" w:sz="4" w:space="0" w:color="auto"/>
            </w:tcBorders>
            <w:shd w:val="clear" w:color="auto" w:fill="auto"/>
            <w:noWrap/>
            <w:vAlign w:val="bottom"/>
            <w:hideMark/>
          </w:tcPr>
          <w:p w14:paraId="08C2808A"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569" w:type="dxa"/>
            <w:tcBorders>
              <w:top w:val="nil"/>
              <w:left w:val="nil"/>
              <w:bottom w:val="single" w:sz="4" w:space="0" w:color="auto"/>
              <w:right w:val="single" w:sz="4" w:space="0" w:color="auto"/>
            </w:tcBorders>
            <w:shd w:val="clear" w:color="auto" w:fill="auto"/>
            <w:noWrap/>
            <w:vAlign w:val="bottom"/>
            <w:hideMark/>
          </w:tcPr>
          <w:p w14:paraId="28C9F338"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1360" w:type="dxa"/>
            <w:tcBorders>
              <w:top w:val="nil"/>
              <w:left w:val="nil"/>
              <w:bottom w:val="single" w:sz="4" w:space="0" w:color="auto"/>
              <w:right w:val="single" w:sz="8" w:space="0" w:color="auto"/>
            </w:tcBorders>
            <w:shd w:val="clear" w:color="auto" w:fill="auto"/>
            <w:noWrap/>
            <w:vAlign w:val="bottom"/>
            <w:hideMark/>
          </w:tcPr>
          <w:p w14:paraId="668470F3"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r>
      <w:tr w:rsidR="00FA66BF" w:rsidRPr="00FA66BF" w14:paraId="7FFFB869" w14:textId="77777777" w:rsidTr="00FA66BF">
        <w:trPr>
          <w:trHeight w:val="306"/>
        </w:trPr>
        <w:tc>
          <w:tcPr>
            <w:tcW w:w="3205" w:type="dxa"/>
            <w:tcBorders>
              <w:top w:val="nil"/>
              <w:left w:val="single" w:sz="8" w:space="0" w:color="auto"/>
              <w:bottom w:val="single" w:sz="4" w:space="0" w:color="auto"/>
              <w:right w:val="single" w:sz="8" w:space="0" w:color="auto"/>
            </w:tcBorders>
            <w:shd w:val="clear" w:color="000000" w:fill="E2EFDA"/>
            <w:vAlign w:val="center"/>
            <w:hideMark/>
          </w:tcPr>
          <w:p w14:paraId="2502234D" w14:textId="77777777" w:rsidR="00FA66BF" w:rsidRPr="00FA66BF" w:rsidRDefault="00FA66BF" w:rsidP="00FA66BF">
            <w:pPr>
              <w:spacing w:line="240" w:lineRule="auto"/>
              <w:ind w:firstLine="0"/>
              <w:rPr>
                <w:rFonts w:ascii="Calibri" w:eastAsia="Times New Roman" w:hAnsi="Calibri" w:cs="Calibri"/>
                <w:color w:val="000000"/>
                <w:szCs w:val="24"/>
              </w:rPr>
            </w:pPr>
            <w:r w:rsidRPr="00FA66BF">
              <w:rPr>
                <w:rFonts w:ascii="Calibri" w:eastAsia="Times New Roman" w:hAnsi="Calibri" w:cs="Calibri"/>
                <w:color w:val="000000"/>
                <w:szCs w:val="24"/>
              </w:rPr>
              <w:t>Emergency Stop Time</w:t>
            </w:r>
          </w:p>
        </w:tc>
        <w:tc>
          <w:tcPr>
            <w:tcW w:w="1199" w:type="dxa"/>
            <w:vMerge/>
            <w:tcBorders>
              <w:top w:val="single" w:sz="8" w:space="0" w:color="auto"/>
              <w:left w:val="nil"/>
              <w:bottom w:val="single" w:sz="8" w:space="0" w:color="000000"/>
              <w:right w:val="nil"/>
            </w:tcBorders>
            <w:vAlign w:val="center"/>
            <w:hideMark/>
          </w:tcPr>
          <w:p w14:paraId="5E10F6C6" w14:textId="77777777" w:rsidR="00FA66BF" w:rsidRPr="00FA66BF" w:rsidRDefault="00FA66BF" w:rsidP="00FA66BF">
            <w:pPr>
              <w:spacing w:line="240" w:lineRule="auto"/>
              <w:ind w:firstLine="0"/>
              <w:rPr>
                <w:rFonts w:ascii="Calibri" w:eastAsia="Times New Roman" w:hAnsi="Calibri" w:cs="Calibri"/>
                <w:color w:val="000000"/>
                <w:sz w:val="22"/>
              </w:rPr>
            </w:pPr>
          </w:p>
        </w:tc>
        <w:tc>
          <w:tcPr>
            <w:tcW w:w="1235" w:type="dxa"/>
            <w:tcBorders>
              <w:top w:val="nil"/>
              <w:left w:val="single" w:sz="8" w:space="0" w:color="auto"/>
              <w:bottom w:val="single" w:sz="4" w:space="0" w:color="auto"/>
              <w:right w:val="single" w:sz="4" w:space="0" w:color="auto"/>
            </w:tcBorders>
            <w:shd w:val="clear" w:color="auto" w:fill="auto"/>
            <w:noWrap/>
            <w:vAlign w:val="bottom"/>
            <w:hideMark/>
          </w:tcPr>
          <w:p w14:paraId="4BD7E471"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322" w:type="dxa"/>
            <w:tcBorders>
              <w:top w:val="nil"/>
              <w:left w:val="nil"/>
              <w:bottom w:val="single" w:sz="4" w:space="0" w:color="auto"/>
              <w:right w:val="single" w:sz="4" w:space="0" w:color="auto"/>
            </w:tcBorders>
            <w:shd w:val="clear" w:color="auto" w:fill="auto"/>
            <w:noWrap/>
            <w:vAlign w:val="bottom"/>
            <w:hideMark/>
          </w:tcPr>
          <w:p w14:paraId="3463AD13"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S</w:t>
            </w:r>
          </w:p>
        </w:tc>
        <w:tc>
          <w:tcPr>
            <w:tcW w:w="1234" w:type="dxa"/>
            <w:tcBorders>
              <w:top w:val="nil"/>
              <w:left w:val="nil"/>
              <w:bottom w:val="single" w:sz="4" w:space="0" w:color="auto"/>
              <w:right w:val="single" w:sz="4" w:space="0" w:color="auto"/>
            </w:tcBorders>
            <w:shd w:val="clear" w:color="auto" w:fill="auto"/>
            <w:noWrap/>
            <w:vAlign w:val="bottom"/>
            <w:hideMark/>
          </w:tcPr>
          <w:p w14:paraId="6EF38C90"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569" w:type="dxa"/>
            <w:tcBorders>
              <w:top w:val="nil"/>
              <w:left w:val="nil"/>
              <w:bottom w:val="single" w:sz="4" w:space="0" w:color="auto"/>
              <w:right w:val="single" w:sz="4" w:space="0" w:color="auto"/>
            </w:tcBorders>
            <w:shd w:val="clear" w:color="auto" w:fill="auto"/>
            <w:noWrap/>
            <w:vAlign w:val="bottom"/>
            <w:hideMark/>
          </w:tcPr>
          <w:p w14:paraId="10646847"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1360" w:type="dxa"/>
            <w:tcBorders>
              <w:top w:val="nil"/>
              <w:left w:val="nil"/>
              <w:bottom w:val="single" w:sz="4" w:space="0" w:color="auto"/>
              <w:right w:val="single" w:sz="8" w:space="0" w:color="auto"/>
            </w:tcBorders>
            <w:shd w:val="clear" w:color="auto" w:fill="auto"/>
            <w:noWrap/>
            <w:vAlign w:val="bottom"/>
            <w:hideMark/>
          </w:tcPr>
          <w:p w14:paraId="770117EC"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r>
      <w:tr w:rsidR="00FA66BF" w:rsidRPr="00FA66BF" w14:paraId="5DE30B14" w14:textId="77777777" w:rsidTr="00FA66BF">
        <w:trPr>
          <w:trHeight w:val="613"/>
        </w:trPr>
        <w:tc>
          <w:tcPr>
            <w:tcW w:w="3205" w:type="dxa"/>
            <w:tcBorders>
              <w:top w:val="nil"/>
              <w:left w:val="single" w:sz="8" w:space="0" w:color="auto"/>
              <w:bottom w:val="single" w:sz="4" w:space="0" w:color="auto"/>
              <w:right w:val="single" w:sz="8" w:space="0" w:color="auto"/>
            </w:tcBorders>
            <w:shd w:val="clear" w:color="000000" w:fill="E2EFDA"/>
            <w:vAlign w:val="center"/>
            <w:hideMark/>
          </w:tcPr>
          <w:p w14:paraId="105281C5" w14:textId="77777777" w:rsidR="00FA66BF" w:rsidRPr="00FA66BF" w:rsidRDefault="00FA66BF" w:rsidP="00FA66BF">
            <w:pPr>
              <w:spacing w:line="240" w:lineRule="auto"/>
              <w:ind w:firstLine="0"/>
              <w:rPr>
                <w:rFonts w:ascii="Calibri" w:eastAsia="Times New Roman" w:hAnsi="Calibri" w:cs="Calibri"/>
                <w:color w:val="000000"/>
                <w:szCs w:val="24"/>
              </w:rPr>
            </w:pPr>
            <w:r w:rsidRPr="00FA66BF">
              <w:rPr>
                <w:rFonts w:ascii="Calibri" w:eastAsia="Times New Roman" w:hAnsi="Calibri" w:cs="Calibri"/>
                <w:color w:val="000000"/>
                <w:szCs w:val="24"/>
              </w:rPr>
              <w:t xml:space="preserve">Operation Time </w:t>
            </w:r>
            <w:proofErr w:type="gramStart"/>
            <w:r w:rsidRPr="00FA66BF">
              <w:rPr>
                <w:rFonts w:ascii="Calibri" w:eastAsia="Times New Roman" w:hAnsi="Calibri" w:cs="Calibri"/>
                <w:color w:val="000000"/>
                <w:szCs w:val="24"/>
              </w:rPr>
              <w:t>On</w:t>
            </w:r>
            <w:proofErr w:type="gramEnd"/>
            <w:r w:rsidRPr="00FA66BF">
              <w:rPr>
                <w:rFonts w:ascii="Calibri" w:eastAsia="Times New Roman" w:hAnsi="Calibri" w:cs="Calibri"/>
                <w:color w:val="000000"/>
                <w:szCs w:val="24"/>
              </w:rPr>
              <w:t xml:space="preserve"> a Single Charge</w:t>
            </w:r>
          </w:p>
        </w:tc>
        <w:tc>
          <w:tcPr>
            <w:tcW w:w="1199" w:type="dxa"/>
            <w:vMerge/>
            <w:tcBorders>
              <w:top w:val="single" w:sz="8" w:space="0" w:color="auto"/>
              <w:left w:val="nil"/>
              <w:bottom w:val="single" w:sz="8" w:space="0" w:color="000000"/>
              <w:right w:val="nil"/>
            </w:tcBorders>
            <w:vAlign w:val="center"/>
            <w:hideMark/>
          </w:tcPr>
          <w:p w14:paraId="48490C27" w14:textId="77777777" w:rsidR="00FA66BF" w:rsidRPr="00FA66BF" w:rsidRDefault="00FA66BF" w:rsidP="00FA66BF">
            <w:pPr>
              <w:spacing w:line="240" w:lineRule="auto"/>
              <w:ind w:firstLine="0"/>
              <w:rPr>
                <w:rFonts w:ascii="Calibri" w:eastAsia="Times New Roman" w:hAnsi="Calibri" w:cs="Calibri"/>
                <w:color w:val="000000"/>
                <w:sz w:val="22"/>
              </w:rPr>
            </w:pPr>
          </w:p>
        </w:tc>
        <w:tc>
          <w:tcPr>
            <w:tcW w:w="1235" w:type="dxa"/>
            <w:tcBorders>
              <w:top w:val="nil"/>
              <w:left w:val="single" w:sz="8" w:space="0" w:color="auto"/>
              <w:bottom w:val="single" w:sz="4" w:space="0" w:color="auto"/>
              <w:right w:val="single" w:sz="4" w:space="0" w:color="auto"/>
            </w:tcBorders>
            <w:shd w:val="clear" w:color="auto" w:fill="auto"/>
            <w:noWrap/>
            <w:vAlign w:val="bottom"/>
            <w:hideMark/>
          </w:tcPr>
          <w:p w14:paraId="356406BD"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322" w:type="dxa"/>
            <w:tcBorders>
              <w:top w:val="nil"/>
              <w:left w:val="nil"/>
              <w:bottom w:val="single" w:sz="4" w:space="0" w:color="auto"/>
              <w:right w:val="single" w:sz="4" w:space="0" w:color="auto"/>
            </w:tcBorders>
            <w:shd w:val="clear" w:color="auto" w:fill="auto"/>
            <w:noWrap/>
            <w:vAlign w:val="bottom"/>
            <w:hideMark/>
          </w:tcPr>
          <w:p w14:paraId="596360F1"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1234" w:type="dxa"/>
            <w:tcBorders>
              <w:top w:val="nil"/>
              <w:left w:val="nil"/>
              <w:bottom w:val="single" w:sz="4" w:space="0" w:color="auto"/>
              <w:right w:val="single" w:sz="4" w:space="0" w:color="auto"/>
            </w:tcBorders>
            <w:shd w:val="clear" w:color="auto" w:fill="auto"/>
            <w:noWrap/>
            <w:vAlign w:val="bottom"/>
            <w:hideMark/>
          </w:tcPr>
          <w:p w14:paraId="548AE70D"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569" w:type="dxa"/>
            <w:tcBorders>
              <w:top w:val="nil"/>
              <w:left w:val="nil"/>
              <w:bottom w:val="single" w:sz="4" w:space="0" w:color="auto"/>
              <w:right w:val="single" w:sz="4" w:space="0" w:color="auto"/>
            </w:tcBorders>
            <w:shd w:val="clear" w:color="auto" w:fill="auto"/>
            <w:noWrap/>
            <w:vAlign w:val="bottom"/>
            <w:hideMark/>
          </w:tcPr>
          <w:p w14:paraId="6FCEADF8"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1360" w:type="dxa"/>
            <w:tcBorders>
              <w:top w:val="nil"/>
              <w:left w:val="nil"/>
              <w:bottom w:val="single" w:sz="4" w:space="0" w:color="auto"/>
              <w:right w:val="single" w:sz="8" w:space="0" w:color="auto"/>
            </w:tcBorders>
            <w:shd w:val="clear" w:color="auto" w:fill="auto"/>
            <w:noWrap/>
            <w:vAlign w:val="bottom"/>
            <w:hideMark/>
          </w:tcPr>
          <w:p w14:paraId="66F4F189"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r>
      <w:tr w:rsidR="00FA66BF" w:rsidRPr="00FA66BF" w14:paraId="75378FB5" w14:textId="77777777" w:rsidTr="00FA66BF">
        <w:trPr>
          <w:trHeight w:val="306"/>
        </w:trPr>
        <w:tc>
          <w:tcPr>
            <w:tcW w:w="3205" w:type="dxa"/>
            <w:tcBorders>
              <w:top w:val="nil"/>
              <w:left w:val="single" w:sz="8" w:space="0" w:color="auto"/>
              <w:bottom w:val="nil"/>
              <w:right w:val="single" w:sz="8" w:space="0" w:color="auto"/>
            </w:tcBorders>
            <w:shd w:val="clear" w:color="000000" w:fill="E2EFDA"/>
            <w:vAlign w:val="center"/>
            <w:hideMark/>
          </w:tcPr>
          <w:p w14:paraId="6A2CF733" w14:textId="77777777" w:rsidR="00FA66BF" w:rsidRPr="00FA66BF" w:rsidRDefault="00FA66BF" w:rsidP="00FA66BF">
            <w:pPr>
              <w:spacing w:line="240" w:lineRule="auto"/>
              <w:ind w:firstLine="0"/>
              <w:rPr>
                <w:rFonts w:ascii="Calibri" w:eastAsia="Times New Roman" w:hAnsi="Calibri" w:cs="Calibri"/>
                <w:color w:val="000000"/>
                <w:szCs w:val="24"/>
              </w:rPr>
            </w:pPr>
            <w:r w:rsidRPr="00FA66BF">
              <w:rPr>
                <w:rFonts w:ascii="Calibri" w:eastAsia="Times New Roman" w:hAnsi="Calibri" w:cs="Calibri"/>
                <w:color w:val="000000"/>
                <w:szCs w:val="24"/>
              </w:rPr>
              <w:t xml:space="preserve">Motor Power </w:t>
            </w:r>
          </w:p>
        </w:tc>
        <w:tc>
          <w:tcPr>
            <w:tcW w:w="1199" w:type="dxa"/>
            <w:vMerge/>
            <w:tcBorders>
              <w:top w:val="single" w:sz="8" w:space="0" w:color="auto"/>
              <w:left w:val="nil"/>
              <w:bottom w:val="single" w:sz="8" w:space="0" w:color="000000"/>
              <w:right w:val="nil"/>
            </w:tcBorders>
            <w:vAlign w:val="center"/>
            <w:hideMark/>
          </w:tcPr>
          <w:p w14:paraId="5A143FCF" w14:textId="77777777" w:rsidR="00FA66BF" w:rsidRPr="00FA66BF" w:rsidRDefault="00FA66BF" w:rsidP="00FA66BF">
            <w:pPr>
              <w:spacing w:line="240" w:lineRule="auto"/>
              <w:ind w:firstLine="0"/>
              <w:rPr>
                <w:rFonts w:ascii="Calibri" w:eastAsia="Times New Roman" w:hAnsi="Calibri" w:cs="Calibri"/>
                <w:color w:val="000000"/>
                <w:sz w:val="22"/>
              </w:rPr>
            </w:pPr>
          </w:p>
        </w:tc>
        <w:tc>
          <w:tcPr>
            <w:tcW w:w="1235" w:type="dxa"/>
            <w:tcBorders>
              <w:top w:val="nil"/>
              <w:left w:val="single" w:sz="8" w:space="0" w:color="auto"/>
              <w:bottom w:val="nil"/>
              <w:right w:val="single" w:sz="4" w:space="0" w:color="auto"/>
            </w:tcBorders>
            <w:shd w:val="clear" w:color="auto" w:fill="auto"/>
            <w:noWrap/>
            <w:vAlign w:val="bottom"/>
            <w:hideMark/>
          </w:tcPr>
          <w:p w14:paraId="55E0D1B2"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322" w:type="dxa"/>
            <w:tcBorders>
              <w:top w:val="nil"/>
              <w:left w:val="nil"/>
              <w:bottom w:val="nil"/>
              <w:right w:val="single" w:sz="4" w:space="0" w:color="auto"/>
            </w:tcBorders>
            <w:shd w:val="clear" w:color="auto" w:fill="auto"/>
            <w:noWrap/>
            <w:vAlign w:val="bottom"/>
            <w:hideMark/>
          </w:tcPr>
          <w:p w14:paraId="2CD99047"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1234" w:type="dxa"/>
            <w:tcBorders>
              <w:top w:val="nil"/>
              <w:left w:val="nil"/>
              <w:bottom w:val="nil"/>
              <w:right w:val="single" w:sz="4" w:space="0" w:color="auto"/>
            </w:tcBorders>
            <w:shd w:val="clear" w:color="auto" w:fill="auto"/>
            <w:noWrap/>
            <w:vAlign w:val="bottom"/>
            <w:hideMark/>
          </w:tcPr>
          <w:p w14:paraId="3180BBE0"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569" w:type="dxa"/>
            <w:tcBorders>
              <w:top w:val="nil"/>
              <w:left w:val="nil"/>
              <w:bottom w:val="nil"/>
              <w:right w:val="single" w:sz="4" w:space="0" w:color="auto"/>
            </w:tcBorders>
            <w:shd w:val="clear" w:color="auto" w:fill="auto"/>
            <w:noWrap/>
            <w:vAlign w:val="bottom"/>
            <w:hideMark/>
          </w:tcPr>
          <w:p w14:paraId="32B4502D"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1360" w:type="dxa"/>
            <w:tcBorders>
              <w:top w:val="nil"/>
              <w:left w:val="nil"/>
              <w:bottom w:val="nil"/>
              <w:right w:val="single" w:sz="8" w:space="0" w:color="auto"/>
            </w:tcBorders>
            <w:shd w:val="clear" w:color="auto" w:fill="auto"/>
            <w:noWrap/>
            <w:vAlign w:val="bottom"/>
            <w:hideMark/>
          </w:tcPr>
          <w:p w14:paraId="4A7492FB"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r>
      <w:tr w:rsidR="00FA66BF" w:rsidRPr="00FA66BF" w14:paraId="7595ACC9" w14:textId="77777777" w:rsidTr="00FA66BF">
        <w:trPr>
          <w:trHeight w:val="318"/>
        </w:trPr>
        <w:tc>
          <w:tcPr>
            <w:tcW w:w="3205" w:type="dxa"/>
            <w:tcBorders>
              <w:top w:val="single" w:sz="4" w:space="0" w:color="auto"/>
              <w:left w:val="single" w:sz="8" w:space="0" w:color="auto"/>
              <w:bottom w:val="single" w:sz="8" w:space="0" w:color="auto"/>
              <w:right w:val="single" w:sz="8" w:space="0" w:color="auto"/>
            </w:tcBorders>
            <w:shd w:val="clear" w:color="000000" w:fill="E2EFDA"/>
            <w:vAlign w:val="center"/>
            <w:hideMark/>
          </w:tcPr>
          <w:p w14:paraId="6F90FB80" w14:textId="77777777" w:rsidR="00FA66BF" w:rsidRPr="00FA66BF" w:rsidRDefault="00FA66BF" w:rsidP="00FA66BF">
            <w:pPr>
              <w:spacing w:line="240" w:lineRule="auto"/>
              <w:ind w:firstLine="0"/>
              <w:rPr>
                <w:rFonts w:ascii="Calibri" w:eastAsia="Times New Roman" w:hAnsi="Calibri" w:cs="Calibri"/>
                <w:color w:val="000000"/>
                <w:szCs w:val="24"/>
              </w:rPr>
            </w:pPr>
            <w:r w:rsidRPr="00FA66BF">
              <w:rPr>
                <w:rFonts w:ascii="Calibri" w:eastAsia="Times New Roman" w:hAnsi="Calibri" w:cs="Calibri"/>
                <w:color w:val="000000"/>
                <w:szCs w:val="24"/>
              </w:rPr>
              <w:t>Support Fuse Weight</w:t>
            </w:r>
          </w:p>
        </w:tc>
        <w:tc>
          <w:tcPr>
            <w:tcW w:w="1199" w:type="dxa"/>
            <w:vMerge/>
            <w:tcBorders>
              <w:top w:val="single" w:sz="8" w:space="0" w:color="auto"/>
              <w:left w:val="nil"/>
              <w:bottom w:val="single" w:sz="8" w:space="0" w:color="000000"/>
              <w:right w:val="nil"/>
            </w:tcBorders>
            <w:vAlign w:val="center"/>
            <w:hideMark/>
          </w:tcPr>
          <w:p w14:paraId="280D5B4E" w14:textId="77777777" w:rsidR="00FA66BF" w:rsidRPr="00FA66BF" w:rsidRDefault="00FA66BF" w:rsidP="00FA66BF">
            <w:pPr>
              <w:spacing w:line="240" w:lineRule="auto"/>
              <w:ind w:firstLine="0"/>
              <w:rPr>
                <w:rFonts w:ascii="Calibri" w:eastAsia="Times New Roman" w:hAnsi="Calibri" w:cs="Calibri"/>
                <w:color w:val="000000"/>
                <w:sz w:val="22"/>
              </w:rPr>
            </w:pPr>
          </w:p>
        </w:tc>
        <w:tc>
          <w:tcPr>
            <w:tcW w:w="1235"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3749847"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322" w:type="dxa"/>
            <w:tcBorders>
              <w:top w:val="single" w:sz="4" w:space="0" w:color="auto"/>
              <w:left w:val="nil"/>
              <w:bottom w:val="single" w:sz="8" w:space="0" w:color="auto"/>
              <w:right w:val="single" w:sz="4" w:space="0" w:color="auto"/>
            </w:tcBorders>
            <w:shd w:val="clear" w:color="auto" w:fill="auto"/>
            <w:noWrap/>
            <w:vAlign w:val="bottom"/>
            <w:hideMark/>
          </w:tcPr>
          <w:p w14:paraId="4B02A692"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1234" w:type="dxa"/>
            <w:tcBorders>
              <w:top w:val="single" w:sz="4" w:space="0" w:color="auto"/>
              <w:left w:val="nil"/>
              <w:bottom w:val="single" w:sz="8" w:space="0" w:color="auto"/>
              <w:right w:val="single" w:sz="4" w:space="0" w:color="auto"/>
            </w:tcBorders>
            <w:shd w:val="clear" w:color="auto" w:fill="auto"/>
            <w:noWrap/>
            <w:vAlign w:val="bottom"/>
            <w:hideMark/>
          </w:tcPr>
          <w:p w14:paraId="3FBD1385"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569" w:type="dxa"/>
            <w:tcBorders>
              <w:top w:val="single" w:sz="4" w:space="0" w:color="auto"/>
              <w:left w:val="nil"/>
              <w:bottom w:val="single" w:sz="8" w:space="0" w:color="auto"/>
              <w:right w:val="single" w:sz="4" w:space="0" w:color="auto"/>
            </w:tcBorders>
            <w:shd w:val="clear" w:color="auto" w:fill="auto"/>
            <w:noWrap/>
            <w:vAlign w:val="bottom"/>
            <w:hideMark/>
          </w:tcPr>
          <w:p w14:paraId="53A29F0C"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c>
          <w:tcPr>
            <w:tcW w:w="1360" w:type="dxa"/>
            <w:tcBorders>
              <w:top w:val="single" w:sz="4" w:space="0" w:color="auto"/>
              <w:left w:val="nil"/>
              <w:bottom w:val="single" w:sz="8" w:space="0" w:color="auto"/>
              <w:right w:val="single" w:sz="8" w:space="0" w:color="auto"/>
            </w:tcBorders>
            <w:shd w:val="clear" w:color="auto" w:fill="auto"/>
            <w:noWrap/>
            <w:vAlign w:val="bottom"/>
            <w:hideMark/>
          </w:tcPr>
          <w:p w14:paraId="20BC5F03"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w:t>
            </w:r>
          </w:p>
        </w:tc>
      </w:tr>
      <w:tr w:rsidR="00FA66BF" w:rsidRPr="00FA66BF" w14:paraId="19E1EDDC" w14:textId="77777777" w:rsidTr="00FA66BF">
        <w:trPr>
          <w:trHeight w:val="283"/>
        </w:trPr>
        <w:tc>
          <w:tcPr>
            <w:tcW w:w="3205" w:type="dxa"/>
            <w:tcBorders>
              <w:top w:val="nil"/>
              <w:left w:val="nil"/>
              <w:bottom w:val="nil"/>
              <w:right w:val="nil"/>
            </w:tcBorders>
            <w:shd w:val="clear" w:color="auto" w:fill="auto"/>
            <w:noWrap/>
            <w:vAlign w:val="bottom"/>
            <w:hideMark/>
          </w:tcPr>
          <w:p w14:paraId="0A128BCA" w14:textId="77777777" w:rsidR="00FA66BF" w:rsidRPr="00FA66BF" w:rsidRDefault="00FA66BF" w:rsidP="00FA66BF">
            <w:pPr>
              <w:spacing w:line="240" w:lineRule="auto"/>
              <w:ind w:firstLine="0"/>
              <w:jc w:val="center"/>
              <w:rPr>
                <w:rFonts w:ascii="Calibri" w:eastAsia="Times New Roman" w:hAnsi="Calibri" w:cs="Calibri"/>
                <w:color w:val="000000"/>
                <w:sz w:val="22"/>
              </w:rPr>
            </w:pPr>
          </w:p>
        </w:tc>
        <w:tc>
          <w:tcPr>
            <w:tcW w:w="1199" w:type="dxa"/>
            <w:tcBorders>
              <w:top w:val="nil"/>
              <w:left w:val="single" w:sz="8" w:space="0" w:color="auto"/>
              <w:bottom w:val="single" w:sz="4" w:space="0" w:color="000000"/>
              <w:right w:val="nil"/>
            </w:tcBorders>
            <w:shd w:val="clear" w:color="auto" w:fill="auto"/>
            <w:noWrap/>
            <w:vAlign w:val="bottom"/>
            <w:hideMark/>
          </w:tcPr>
          <w:p w14:paraId="04898619"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 xml:space="preserve"># of </w:t>
            </w:r>
            <w:proofErr w:type="gramStart"/>
            <w:r w:rsidRPr="00FA66BF">
              <w:rPr>
                <w:rFonts w:ascii="Calibri" w:eastAsia="Times New Roman" w:hAnsi="Calibri" w:cs="Calibri"/>
                <w:color w:val="000000"/>
                <w:sz w:val="22"/>
              </w:rPr>
              <w:t>Plus(</w:t>
            </w:r>
            <w:proofErr w:type="gramEnd"/>
            <w:r w:rsidRPr="00FA66BF">
              <w:rPr>
                <w:rFonts w:ascii="Calibri" w:eastAsia="Times New Roman" w:hAnsi="Calibri" w:cs="Calibri"/>
                <w:color w:val="000000"/>
                <w:sz w:val="22"/>
              </w:rPr>
              <w:t>+)</w:t>
            </w:r>
          </w:p>
        </w:tc>
        <w:tc>
          <w:tcPr>
            <w:tcW w:w="1235" w:type="dxa"/>
            <w:tcBorders>
              <w:top w:val="nil"/>
              <w:left w:val="single" w:sz="8" w:space="0" w:color="auto"/>
              <w:bottom w:val="single" w:sz="4" w:space="0" w:color="000000"/>
              <w:right w:val="single" w:sz="4" w:space="0" w:color="000000"/>
            </w:tcBorders>
            <w:shd w:val="clear" w:color="auto" w:fill="auto"/>
            <w:noWrap/>
            <w:vAlign w:val="bottom"/>
            <w:hideMark/>
          </w:tcPr>
          <w:p w14:paraId="2AEA2C06"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3</w:t>
            </w:r>
          </w:p>
        </w:tc>
        <w:tc>
          <w:tcPr>
            <w:tcW w:w="322" w:type="dxa"/>
            <w:tcBorders>
              <w:top w:val="nil"/>
              <w:left w:val="nil"/>
              <w:bottom w:val="single" w:sz="4" w:space="0" w:color="000000"/>
              <w:right w:val="single" w:sz="4" w:space="0" w:color="000000"/>
            </w:tcBorders>
            <w:shd w:val="clear" w:color="auto" w:fill="auto"/>
            <w:noWrap/>
            <w:vAlign w:val="bottom"/>
            <w:hideMark/>
          </w:tcPr>
          <w:p w14:paraId="74A7ABD5"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5</w:t>
            </w:r>
          </w:p>
        </w:tc>
        <w:tc>
          <w:tcPr>
            <w:tcW w:w="1234" w:type="dxa"/>
            <w:tcBorders>
              <w:top w:val="nil"/>
              <w:left w:val="nil"/>
              <w:bottom w:val="single" w:sz="4" w:space="0" w:color="000000"/>
              <w:right w:val="single" w:sz="4" w:space="0" w:color="000000"/>
            </w:tcBorders>
            <w:shd w:val="clear" w:color="auto" w:fill="auto"/>
            <w:noWrap/>
            <w:vAlign w:val="bottom"/>
            <w:hideMark/>
          </w:tcPr>
          <w:p w14:paraId="5F77F96C"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7</w:t>
            </w:r>
          </w:p>
        </w:tc>
        <w:tc>
          <w:tcPr>
            <w:tcW w:w="569" w:type="dxa"/>
            <w:tcBorders>
              <w:top w:val="nil"/>
              <w:left w:val="nil"/>
              <w:bottom w:val="single" w:sz="4" w:space="0" w:color="000000"/>
              <w:right w:val="single" w:sz="4" w:space="0" w:color="000000"/>
            </w:tcBorders>
            <w:shd w:val="clear" w:color="auto" w:fill="auto"/>
            <w:noWrap/>
            <w:vAlign w:val="bottom"/>
            <w:hideMark/>
          </w:tcPr>
          <w:p w14:paraId="18A88592"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3</w:t>
            </w:r>
          </w:p>
        </w:tc>
        <w:tc>
          <w:tcPr>
            <w:tcW w:w="1360" w:type="dxa"/>
            <w:tcBorders>
              <w:top w:val="nil"/>
              <w:left w:val="nil"/>
              <w:bottom w:val="single" w:sz="4" w:space="0" w:color="000000"/>
              <w:right w:val="single" w:sz="8" w:space="0" w:color="auto"/>
            </w:tcBorders>
            <w:shd w:val="clear" w:color="auto" w:fill="auto"/>
            <w:noWrap/>
            <w:vAlign w:val="bottom"/>
            <w:hideMark/>
          </w:tcPr>
          <w:p w14:paraId="1418E3A5"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6</w:t>
            </w:r>
          </w:p>
        </w:tc>
      </w:tr>
      <w:tr w:rsidR="00FA66BF" w:rsidRPr="00FA66BF" w14:paraId="29C1CE3F" w14:textId="77777777" w:rsidTr="00FA66BF">
        <w:trPr>
          <w:trHeight w:val="294"/>
        </w:trPr>
        <w:tc>
          <w:tcPr>
            <w:tcW w:w="3205" w:type="dxa"/>
            <w:tcBorders>
              <w:top w:val="nil"/>
              <w:left w:val="nil"/>
              <w:bottom w:val="nil"/>
              <w:right w:val="nil"/>
            </w:tcBorders>
            <w:shd w:val="clear" w:color="auto" w:fill="auto"/>
            <w:noWrap/>
            <w:vAlign w:val="bottom"/>
            <w:hideMark/>
          </w:tcPr>
          <w:p w14:paraId="0B6EDE40" w14:textId="77777777" w:rsidR="00FA66BF" w:rsidRPr="00FA66BF" w:rsidRDefault="00FA66BF" w:rsidP="00FA66BF">
            <w:pPr>
              <w:spacing w:line="240" w:lineRule="auto"/>
              <w:ind w:firstLine="0"/>
              <w:jc w:val="center"/>
              <w:rPr>
                <w:rFonts w:ascii="Calibri" w:eastAsia="Times New Roman" w:hAnsi="Calibri" w:cs="Calibri"/>
                <w:color w:val="000000"/>
                <w:sz w:val="22"/>
              </w:rPr>
            </w:pPr>
          </w:p>
        </w:tc>
        <w:tc>
          <w:tcPr>
            <w:tcW w:w="1199" w:type="dxa"/>
            <w:tcBorders>
              <w:top w:val="nil"/>
              <w:left w:val="single" w:sz="8" w:space="0" w:color="auto"/>
              <w:bottom w:val="single" w:sz="8" w:space="0" w:color="auto"/>
              <w:right w:val="nil"/>
            </w:tcBorders>
            <w:shd w:val="clear" w:color="auto" w:fill="auto"/>
            <w:noWrap/>
            <w:vAlign w:val="bottom"/>
            <w:hideMark/>
          </w:tcPr>
          <w:p w14:paraId="3751021C"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 xml:space="preserve"># of </w:t>
            </w:r>
            <w:proofErr w:type="gramStart"/>
            <w:r w:rsidRPr="00FA66BF">
              <w:rPr>
                <w:rFonts w:ascii="Calibri" w:eastAsia="Times New Roman" w:hAnsi="Calibri" w:cs="Calibri"/>
                <w:color w:val="000000"/>
                <w:sz w:val="22"/>
              </w:rPr>
              <w:t>Minus(</w:t>
            </w:r>
            <w:proofErr w:type="gramEnd"/>
            <w:r w:rsidRPr="00FA66BF">
              <w:rPr>
                <w:rFonts w:ascii="Calibri" w:eastAsia="Times New Roman" w:hAnsi="Calibri" w:cs="Calibri"/>
                <w:color w:val="000000"/>
                <w:sz w:val="22"/>
              </w:rPr>
              <w:t>-)</w:t>
            </w:r>
          </w:p>
        </w:tc>
        <w:tc>
          <w:tcPr>
            <w:tcW w:w="1235" w:type="dxa"/>
            <w:tcBorders>
              <w:top w:val="nil"/>
              <w:left w:val="single" w:sz="8" w:space="0" w:color="auto"/>
              <w:bottom w:val="single" w:sz="8" w:space="0" w:color="auto"/>
              <w:right w:val="single" w:sz="4" w:space="0" w:color="000000"/>
            </w:tcBorders>
            <w:shd w:val="clear" w:color="auto" w:fill="auto"/>
            <w:noWrap/>
            <w:vAlign w:val="bottom"/>
            <w:hideMark/>
          </w:tcPr>
          <w:p w14:paraId="39CAC33D"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6</w:t>
            </w:r>
          </w:p>
        </w:tc>
        <w:tc>
          <w:tcPr>
            <w:tcW w:w="322" w:type="dxa"/>
            <w:tcBorders>
              <w:top w:val="nil"/>
              <w:left w:val="nil"/>
              <w:bottom w:val="single" w:sz="8" w:space="0" w:color="auto"/>
              <w:right w:val="single" w:sz="4" w:space="0" w:color="000000"/>
            </w:tcBorders>
            <w:shd w:val="clear" w:color="auto" w:fill="auto"/>
            <w:noWrap/>
            <w:vAlign w:val="bottom"/>
            <w:hideMark/>
          </w:tcPr>
          <w:p w14:paraId="32B0D78C"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2</w:t>
            </w:r>
          </w:p>
        </w:tc>
        <w:tc>
          <w:tcPr>
            <w:tcW w:w="1234" w:type="dxa"/>
            <w:tcBorders>
              <w:top w:val="nil"/>
              <w:left w:val="nil"/>
              <w:bottom w:val="single" w:sz="8" w:space="0" w:color="auto"/>
              <w:right w:val="single" w:sz="4" w:space="0" w:color="000000"/>
            </w:tcBorders>
            <w:shd w:val="clear" w:color="auto" w:fill="auto"/>
            <w:noWrap/>
            <w:vAlign w:val="bottom"/>
            <w:hideMark/>
          </w:tcPr>
          <w:p w14:paraId="4549EE46"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3</w:t>
            </w:r>
          </w:p>
        </w:tc>
        <w:tc>
          <w:tcPr>
            <w:tcW w:w="569" w:type="dxa"/>
            <w:tcBorders>
              <w:top w:val="nil"/>
              <w:left w:val="nil"/>
              <w:bottom w:val="single" w:sz="8" w:space="0" w:color="auto"/>
              <w:right w:val="single" w:sz="4" w:space="0" w:color="000000"/>
            </w:tcBorders>
            <w:shd w:val="clear" w:color="auto" w:fill="auto"/>
            <w:noWrap/>
            <w:vAlign w:val="bottom"/>
            <w:hideMark/>
          </w:tcPr>
          <w:p w14:paraId="4046DA28"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7</w:t>
            </w:r>
          </w:p>
        </w:tc>
        <w:tc>
          <w:tcPr>
            <w:tcW w:w="1360" w:type="dxa"/>
            <w:tcBorders>
              <w:top w:val="nil"/>
              <w:left w:val="nil"/>
              <w:bottom w:val="single" w:sz="8" w:space="0" w:color="auto"/>
              <w:right w:val="single" w:sz="8" w:space="0" w:color="auto"/>
            </w:tcBorders>
            <w:shd w:val="clear" w:color="auto" w:fill="auto"/>
            <w:noWrap/>
            <w:vAlign w:val="bottom"/>
            <w:hideMark/>
          </w:tcPr>
          <w:p w14:paraId="792C0B7E" w14:textId="77777777" w:rsidR="00FA66BF" w:rsidRPr="00FA66BF" w:rsidRDefault="00FA66BF" w:rsidP="00FA66BF">
            <w:pPr>
              <w:spacing w:line="240" w:lineRule="auto"/>
              <w:ind w:firstLine="0"/>
              <w:jc w:val="center"/>
              <w:rPr>
                <w:rFonts w:ascii="Calibri" w:eastAsia="Times New Roman" w:hAnsi="Calibri" w:cs="Calibri"/>
                <w:color w:val="000000"/>
                <w:sz w:val="22"/>
              </w:rPr>
            </w:pPr>
            <w:r w:rsidRPr="00FA66BF">
              <w:rPr>
                <w:rFonts w:ascii="Calibri" w:eastAsia="Times New Roman" w:hAnsi="Calibri" w:cs="Calibri"/>
                <w:color w:val="000000"/>
                <w:sz w:val="22"/>
              </w:rPr>
              <w:t>3</w:t>
            </w:r>
          </w:p>
        </w:tc>
      </w:tr>
    </w:tbl>
    <w:p w14:paraId="62AFFF47" w14:textId="61AEDFC4" w:rsidR="00FA66BF" w:rsidRDefault="00FA66BF" w:rsidP="00541658">
      <w:pPr>
        <w:rPr>
          <w:b/>
          <w:bCs/>
        </w:rPr>
      </w:pPr>
    </w:p>
    <w:p w14:paraId="204563A2" w14:textId="61AEDFC4" w:rsidR="00E9393A" w:rsidRDefault="00E9393A" w:rsidP="00541658">
      <w:pPr>
        <w:rPr>
          <w:b/>
          <w:bCs/>
        </w:rPr>
      </w:pPr>
    </w:p>
    <w:p w14:paraId="628391B2" w14:textId="61AEDFC4" w:rsidR="00E9393A" w:rsidRDefault="00E9393A" w:rsidP="00541658">
      <w:pPr>
        <w:rPr>
          <w:b/>
          <w:bCs/>
        </w:rPr>
      </w:pPr>
    </w:p>
    <w:p w14:paraId="013B07B8" w14:textId="61AEDFC4" w:rsidR="00E9393A" w:rsidRDefault="00E9393A" w:rsidP="00541658">
      <w:pPr>
        <w:rPr>
          <w:b/>
          <w:bCs/>
        </w:rPr>
      </w:pPr>
    </w:p>
    <w:p w14:paraId="3887FE1E" w14:textId="61AEDFC4" w:rsidR="00E9393A" w:rsidRDefault="00E9393A" w:rsidP="00541658">
      <w:pPr>
        <w:rPr>
          <w:b/>
          <w:bCs/>
        </w:rPr>
      </w:pPr>
    </w:p>
    <w:p w14:paraId="4D0F3EA3" w14:textId="61AEDFC4" w:rsidR="00E9393A" w:rsidRDefault="00E9393A" w:rsidP="00541658">
      <w:pPr>
        <w:rPr>
          <w:b/>
          <w:bCs/>
        </w:rPr>
      </w:pPr>
    </w:p>
    <w:p w14:paraId="0309CD76" w14:textId="61AEDFC4" w:rsidR="00E9393A" w:rsidRDefault="00E9393A" w:rsidP="00541658">
      <w:pPr>
        <w:rPr>
          <w:b/>
          <w:bCs/>
        </w:rPr>
      </w:pPr>
    </w:p>
    <w:p w14:paraId="4BEF33CB" w14:textId="77777777" w:rsidR="00E9393A" w:rsidRDefault="00E9393A" w:rsidP="00BA4ABD">
      <w:pPr>
        <w:ind w:firstLine="0"/>
        <w:rPr>
          <w:b/>
          <w:bCs/>
        </w:rPr>
      </w:pPr>
    </w:p>
    <w:tbl>
      <w:tblPr>
        <w:tblW w:w="10383" w:type="dxa"/>
        <w:tblLook w:val="04A0" w:firstRow="1" w:lastRow="0" w:firstColumn="1" w:lastColumn="0" w:noHBand="0" w:noVBand="1"/>
      </w:tblPr>
      <w:tblGrid>
        <w:gridCol w:w="4181"/>
        <w:gridCol w:w="719"/>
        <w:gridCol w:w="607"/>
        <w:gridCol w:w="719"/>
        <w:gridCol w:w="719"/>
        <w:gridCol w:w="719"/>
        <w:gridCol w:w="719"/>
        <w:gridCol w:w="607"/>
        <w:gridCol w:w="719"/>
        <w:gridCol w:w="719"/>
      </w:tblGrid>
      <w:tr w:rsidR="00E9393A" w:rsidRPr="00E9393A" w14:paraId="0658D5B8" w14:textId="77777777" w:rsidTr="00E9393A">
        <w:trPr>
          <w:trHeight w:val="229"/>
        </w:trPr>
        <w:tc>
          <w:tcPr>
            <w:tcW w:w="10383" w:type="dxa"/>
            <w:gridSpan w:val="10"/>
            <w:tcBorders>
              <w:top w:val="single" w:sz="4" w:space="0" w:color="auto"/>
              <w:left w:val="single" w:sz="4" w:space="0" w:color="auto"/>
              <w:bottom w:val="single" w:sz="8" w:space="0" w:color="auto"/>
              <w:right w:val="single" w:sz="4" w:space="0" w:color="000000"/>
            </w:tcBorders>
            <w:shd w:val="clear" w:color="auto" w:fill="auto"/>
            <w:noWrap/>
            <w:vAlign w:val="bottom"/>
            <w:hideMark/>
          </w:tcPr>
          <w:p w14:paraId="26222100"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lastRenderedPageBreak/>
              <w:t>Criteria Comparison Matrix [C]</w:t>
            </w:r>
          </w:p>
        </w:tc>
      </w:tr>
      <w:tr w:rsidR="00E9393A" w:rsidRPr="00E9393A" w14:paraId="5A688EAA" w14:textId="77777777" w:rsidTr="00E9393A">
        <w:trPr>
          <w:trHeight w:val="247"/>
        </w:trPr>
        <w:tc>
          <w:tcPr>
            <w:tcW w:w="4181" w:type="dxa"/>
            <w:tcBorders>
              <w:top w:val="nil"/>
              <w:left w:val="single" w:sz="4" w:space="0" w:color="auto"/>
              <w:bottom w:val="nil"/>
              <w:right w:val="single" w:sz="8" w:space="0" w:color="auto"/>
            </w:tcBorders>
            <w:shd w:val="clear" w:color="auto" w:fill="auto"/>
            <w:noWrap/>
            <w:vAlign w:val="bottom"/>
            <w:hideMark/>
          </w:tcPr>
          <w:p w14:paraId="190BA9B8" w14:textId="77777777" w:rsidR="00E9393A" w:rsidRPr="00E9393A" w:rsidRDefault="00E9393A" w:rsidP="00E9393A">
            <w:pPr>
              <w:spacing w:line="240" w:lineRule="auto"/>
              <w:ind w:firstLine="0"/>
              <w:jc w:val="center"/>
              <w:rPr>
                <w:rFonts w:ascii="Calibri" w:eastAsia="Times New Roman" w:hAnsi="Calibri" w:cs="Calibri"/>
                <w:b/>
                <w:bCs/>
                <w:color w:val="000000"/>
                <w:szCs w:val="24"/>
              </w:rPr>
            </w:pPr>
            <w:r w:rsidRPr="00E9393A">
              <w:rPr>
                <w:rFonts w:ascii="Calibri" w:eastAsia="Times New Roman" w:hAnsi="Calibri" w:cs="Calibri"/>
                <w:b/>
                <w:bCs/>
                <w:color w:val="000000"/>
                <w:szCs w:val="24"/>
              </w:rPr>
              <w:t>Engineering Characteristics</w:t>
            </w:r>
          </w:p>
        </w:tc>
        <w:tc>
          <w:tcPr>
            <w:tcW w:w="719" w:type="dxa"/>
            <w:tcBorders>
              <w:top w:val="nil"/>
              <w:left w:val="nil"/>
              <w:bottom w:val="nil"/>
              <w:right w:val="single" w:sz="4" w:space="0" w:color="auto"/>
            </w:tcBorders>
            <w:shd w:val="clear" w:color="auto" w:fill="auto"/>
            <w:noWrap/>
            <w:vAlign w:val="bottom"/>
            <w:hideMark/>
          </w:tcPr>
          <w:p w14:paraId="6F7AC252" w14:textId="77777777" w:rsidR="00E9393A" w:rsidRPr="00E9393A" w:rsidRDefault="00E9393A" w:rsidP="00E9393A">
            <w:pPr>
              <w:spacing w:line="240" w:lineRule="auto"/>
              <w:ind w:firstLine="0"/>
              <w:jc w:val="center"/>
              <w:rPr>
                <w:rFonts w:ascii="Calibri" w:eastAsia="Times New Roman" w:hAnsi="Calibri" w:cs="Calibri"/>
                <w:b/>
                <w:bCs/>
                <w:color w:val="000000"/>
                <w:sz w:val="22"/>
              </w:rPr>
            </w:pPr>
            <w:r w:rsidRPr="00E9393A">
              <w:rPr>
                <w:rFonts w:ascii="Calibri" w:eastAsia="Times New Roman" w:hAnsi="Calibri" w:cs="Calibri"/>
                <w:b/>
                <w:bCs/>
                <w:color w:val="000000"/>
                <w:sz w:val="22"/>
              </w:rPr>
              <w:t>1</w:t>
            </w:r>
          </w:p>
        </w:tc>
        <w:tc>
          <w:tcPr>
            <w:tcW w:w="581" w:type="dxa"/>
            <w:tcBorders>
              <w:top w:val="nil"/>
              <w:left w:val="nil"/>
              <w:bottom w:val="nil"/>
              <w:right w:val="single" w:sz="4" w:space="0" w:color="auto"/>
            </w:tcBorders>
            <w:shd w:val="clear" w:color="auto" w:fill="auto"/>
            <w:noWrap/>
            <w:vAlign w:val="bottom"/>
            <w:hideMark/>
          </w:tcPr>
          <w:p w14:paraId="537DB2C2" w14:textId="77777777" w:rsidR="00E9393A" w:rsidRPr="00E9393A" w:rsidRDefault="00E9393A" w:rsidP="00E9393A">
            <w:pPr>
              <w:spacing w:line="240" w:lineRule="auto"/>
              <w:ind w:firstLine="0"/>
              <w:jc w:val="center"/>
              <w:rPr>
                <w:rFonts w:ascii="Calibri" w:eastAsia="Times New Roman" w:hAnsi="Calibri" w:cs="Calibri"/>
                <w:b/>
                <w:bCs/>
                <w:color w:val="000000"/>
                <w:sz w:val="22"/>
              </w:rPr>
            </w:pPr>
            <w:r w:rsidRPr="00E9393A">
              <w:rPr>
                <w:rFonts w:ascii="Calibri" w:eastAsia="Times New Roman" w:hAnsi="Calibri" w:cs="Calibri"/>
                <w:b/>
                <w:bCs/>
                <w:color w:val="000000"/>
                <w:sz w:val="22"/>
              </w:rPr>
              <w:t>2</w:t>
            </w:r>
          </w:p>
        </w:tc>
        <w:tc>
          <w:tcPr>
            <w:tcW w:w="719" w:type="dxa"/>
            <w:tcBorders>
              <w:top w:val="nil"/>
              <w:left w:val="nil"/>
              <w:bottom w:val="nil"/>
              <w:right w:val="single" w:sz="4" w:space="0" w:color="auto"/>
            </w:tcBorders>
            <w:shd w:val="clear" w:color="auto" w:fill="auto"/>
            <w:noWrap/>
            <w:vAlign w:val="bottom"/>
            <w:hideMark/>
          </w:tcPr>
          <w:p w14:paraId="183F96C5" w14:textId="77777777" w:rsidR="00E9393A" w:rsidRPr="00E9393A" w:rsidRDefault="00E9393A" w:rsidP="00E9393A">
            <w:pPr>
              <w:spacing w:line="240" w:lineRule="auto"/>
              <w:ind w:firstLine="0"/>
              <w:jc w:val="center"/>
              <w:rPr>
                <w:rFonts w:ascii="Calibri" w:eastAsia="Times New Roman" w:hAnsi="Calibri" w:cs="Calibri"/>
                <w:b/>
                <w:bCs/>
                <w:color w:val="000000"/>
                <w:sz w:val="22"/>
              </w:rPr>
            </w:pPr>
            <w:r w:rsidRPr="00E9393A">
              <w:rPr>
                <w:rFonts w:ascii="Calibri" w:eastAsia="Times New Roman" w:hAnsi="Calibri" w:cs="Calibri"/>
                <w:b/>
                <w:bCs/>
                <w:color w:val="000000"/>
                <w:sz w:val="22"/>
              </w:rPr>
              <w:t>3</w:t>
            </w:r>
          </w:p>
        </w:tc>
        <w:tc>
          <w:tcPr>
            <w:tcW w:w="719" w:type="dxa"/>
            <w:tcBorders>
              <w:top w:val="nil"/>
              <w:left w:val="nil"/>
              <w:bottom w:val="nil"/>
              <w:right w:val="single" w:sz="4" w:space="0" w:color="auto"/>
            </w:tcBorders>
            <w:shd w:val="clear" w:color="auto" w:fill="auto"/>
            <w:noWrap/>
            <w:vAlign w:val="bottom"/>
            <w:hideMark/>
          </w:tcPr>
          <w:p w14:paraId="5A87B252" w14:textId="77777777" w:rsidR="00E9393A" w:rsidRPr="00E9393A" w:rsidRDefault="00E9393A" w:rsidP="00E9393A">
            <w:pPr>
              <w:spacing w:line="240" w:lineRule="auto"/>
              <w:ind w:firstLine="0"/>
              <w:jc w:val="center"/>
              <w:rPr>
                <w:rFonts w:ascii="Calibri" w:eastAsia="Times New Roman" w:hAnsi="Calibri" w:cs="Calibri"/>
                <w:b/>
                <w:bCs/>
                <w:color w:val="000000"/>
                <w:sz w:val="22"/>
              </w:rPr>
            </w:pPr>
            <w:r w:rsidRPr="00E9393A">
              <w:rPr>
                <w:rFonts w:ascii="Calibri" w:eastAsia="Times New Roman" w:hAnsi="Calibri" w:cs="Calibri"/>
                <w:b/>
                <w:bCs/>
                <w:color w:val="000000"/>
                <w:sz w:val="22"/>
              </w:rPr>
              <w:t>4</w:t>
            </w:r>
          </w:p>
        </w:tc>
        <w:tc>
          <w:tcPr>
            <w:tcW w:w="719" w:type="dxa"/>
            <w:tcBorders>
              <w:top w:val="nil"/>
              <w:left w:val="nil"/>
              <w:bottom w:val="nil"/>
              <w:right w:val="single" w:sz="4" w:space="0" w:color="auto"/>
            </w:tcBorders>
            <w:shd w:val="clear" w:color="auto" w:fill="auto"/>
            <w:noWrap/>
            <w:vAlign w:val="bottom"/>
            <w:hideMark/>
          </w:tcPr>
          <w:p w14:paraId="22D0DAD1" w14:textId="77777777" w:rsidR="00E9393A" w:rsidRPr="00E9393A" w:rsidRDefault="00E9393A" w:rsidP="00E9393A">
            <w:pPr>
              <w:spacing w:line="240" w:lineRule="auto"/>
              <w:ind w:firstLine="0"/>
              <w:jc w:val="center"/>
              <w:rPr>
                <w:rFonts w:ascii="Calibri" w:eastAsia="Times New Roman" w:hAnsi="Calibri" w:cs="Calibri"/>
                <w:b/>
                <w:bCs/>
                <w:color w:val="000000"/>
                <w:sz w:val="22"/>
              </w:rPr>
            </w:pPr>
            <w:r w:rsidRPr="00E9393A">
              <w:rPr>
                <w:rFonts w:ascii="Calibri" w:eastAsia="Times New Roman" w:hAnsi="Calibri" w:cs="Calibri"/>
                <w:b/>
                <w:bCs/>
                <w:color w:val="000000"/>
                <w:sz w:val="22"/>
              </w:rPr>
              <w:t>5</w:t>
            </w:r>
          </w:p>
        </w:tc>
        <w:tc>
          <w:tcPr>
            <w:tcW w:w="719" w:type="dxa"/>
            <w:tcBorders>
              <w:top w:val="nil"/>
              <w:left w:val="nil"/>
              <w:bottom w:val="nil"/>
              <w:right w:val="single" w:sz="4" w:space="0" w:color="auto"/>
            </w:tcBorders>
            <w:shd w:val="clear" w:color="auto" w:fill="auto"/>
            <w:noWrap/>
            <w:vAlign w:val="bottom"/>
            <w:hideMark/>
          </w:tcPr>
          <w:p w14:paraId="41675466" w14:textId="77777777" w:rsidR="00E9393A" w:rsidRPr="00E9393A" w:rsidRDefault="00E9393A" w:rsidP="00E9393A">
            <w:pPr>
              <w:spacing w:line="240" w:lineRule="auto"/>
              <w:ind w:firstLine="0"/>
              <w:jc w:val="center"/>
              <w:rPr>
                <w:rFonts w:ascii="Calibri" w:eastAsia="Times New Roman" w:hAnsi="Calibri" w:cs="Calibri"/>
                <w:b/>
                <w:bCs/>
                <w:color w:val="000000"/>
                <w:sz w:val="22"/>
              </w:rPr>
            </w:pPr>
            <w:r w:rsidRPr="00E9393A">
              <w:rPr>
                <w:rFonts w:ascii="Calibri" w:eastAsia="Times New Roman" w:hAnsi="Calibri" w:cs="Calibri"/>
                <w:b/>
                <w:bCs/>
                <w:color w:val="000000"/>
                <w:sz w:val="22"/>
              </w:rPr>
              <w:t>6</w:t>
            </w:r>
          </w:p>
        </w:tc>
        <w:tc>
          <w:tcPr>
            <w:tcW w:w="581" w:type="dxa"/>
            <w:tcBorders>
              <w:top w:val="nil"/>
              <w:left w:val="nil"/>
              <w:bottom w:val="nil"/>
              <w:right w:val="single" w:sz="4" w:space="0" w:color="auto"/>
            </w:tcBorders>
            <w:shd w:val="clear" w:color="auto" w:fill="auto"/>
            <w:noWrap/>
            <w:vAlign w:val="bottom"/>
            <w:hideMark/>
          </w:tcPr>
          <w:p w14:paraId="341DAA0B" w14:textId="77777777" w:rsidR="00E9393A" w:rsidRPr="00E9393A" w:rsidRDefault="00E9393A" w:rsidP="00E9393A">
            <w:pPr>
              <w:spacing w:line="240" w:lineRule="auto"/>
              <w:ind w:firstLine="0"/>
              <w:jc w:val="center"/>
              <w:rPr>
                <w:rFonts w:ascii="Calibri" w:eastAsia="Times New Roman" w:hAnsi="Calibri" w:cs="Calibri"/>
                <w:b/>
                <w:bCs/>
                <w:color w:val="000000"/>
                <w:sz w:val="22"/>
              </w:rPr>
            </w:pPr>
            <w:r w:rsidRPr="00E9393A">
              <w:rPr>
                <w:rFonts w:ascii="Calibri" w:eastAsia="Times New Roman" w:hAnsi="Calibri" w:cs="Calibri"/>
                <w:b/>
                <w:bCs/>
                <w:color w:val="000000"/>
                <w:sz w:val="22"/>
              </w:rPr>
              <w:t>7</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14:paraId="71112B6E" w14:textId="77777777" w:rsidR="00E9393A" w:rsidRPr="00E9393A" w:rsidRDefault="00E9393A" w:rsidP="00E9393A">
            <w:pPr>
              <w:spacing w:line="240" w:lineRule="auto"/>
              <w:ind w:firstLine="0"/>
              <w:jc w:val="center"/>
              <w:rPr>
                <w:rFonts w:ascii="Calibri" w:eastAsia="Times New Roman" w:hAnsi="Calibri" w:cs="Calibri"/>
                <w:b/>
                <w:bCs/>
                <w:color w:val="000000"/>
                <w:sz w:val="22"/>
              </w:rPr>
            </w:pPr>
            <w:r w:rsidRPr="00E9393A">
              <w:rPr>
                <w:rFonts w:ascii="Calibri" w:eastAsia="Times New Roman" w:hAnsi="Calibri" w:cs="Calibri"/>
                <w:b/>
                <w:bCs/>
                <w:color w:val="000000"/>
                <w:sz w:val="22"/>
              </w:rPr>
              <w:t>8</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14:paraId="3ABC0715" w14:textId="77777777" w:rsidR="00E9393A" w:rsidRPr="00E9393A" w:rsidRDefault="00E9393A" w:rsidP="00E9393A">
            <w:pPr>
              <w:spacing w:line="240" w:lineRule="auto"/>
              <w:ind w:firstLine="0"/>
              <w:jc w:val="center"/>
              <w:rPr>
                <w:rFonts w:ascii="Calibri" w:eastAsia="Times New Roman" w:hAnsi="Calibri" w:cs="Calibri"/>
                <w:b/>
                <w:bCs/>
                <w:color w:val="000000"/>
                <w:sz w:val="22"/>
              </w:rPr>
            </w:pPr>
            <w:r w:rsidRPr="00E9393A">
              <w:rPr>
                <w:rFonts w:ascii="Calibri" w:eastAsia="Times New Roman" w:hAnsi="Calibri" w:cs="Calibri"/>
                <w:b/>
                <w:bCs/>
                <w:color w:val="000000"/>
                <w:sz w:val="22"/>
              </w:rPr>
              <w:t>9</w:t>
            </w:r>
          </w:p>
        </w:tc>
      </w:tr>
      <w:tr w:rsidR="00E9393A" w:rsidRPr="00E9393A" w14:paraId="3C0DA85A" w14:textId="77777777" w:rsidTr="00E9393A">
        <w:trPr>
          <w:trHeight w:val="476"/>
        </w:trPr>
        <w:tc>
          <w:tcPr>
            <w:tcW w:w="4181"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835E805" w14:textId="77777777" w:rsidR="00E9393A" w:rsidRPr="00E9393A" w:rsidRDefault="00E9393A" w:rsidP="00E9393A">
            <w:pPr>
              <w:spacing w:line="240" w:lineRule="auto"/>
              <w:ind w:firstLine="0"/>
              <w:rPr>
                <w:rFonts w:ascii="Calibri" w:eastAsia="Times New Roman" w:hAnsi="Calibri" w:cs="Calibri"/>
                <w:color w:val="000000"/>
                <w:szCs w:val="24"/>
              </w:rPr>
            </w:pPr>
            <w:r w:rsidRPr="00E9393A">
              <w:rPr>
                <w:rFonts w:ascii="Calibri" w:eastAsia="Times New Roman" w:hAnsi="Calibri" w:cs="Calibri"/>
                <w:color w:val="000000"/>
                <w:szCs w:val="24"/>
              </w:rPr>
              <w:t>Reach Fuse Tube</w:t>
            </w:r>
            <w:r w:rsidRPr="00E9393A">
              <w:rPr>
                <w:rFonts w:ascii="Calibri" w:eastAsia="Times New Roman" w:hAnsi="Calibri" w:cs="Calibri"/>
                <w:color w:val="000000"/>
                <w:szCs w:val="24"/>
              </w:rPr>
              <w:br/>
              <w:t xml:space="preserve"> Location</w:t>
            </w:r>
          </w:p>
        </w:tc>
        <w:tc>
          <w:tcPr>
            <w:tcW w:w="719" w:type="dxa"/>
            <w:tcBorders>
              <w:top w:val="single" w:sz="4" w:space="0" w:color="auto"/>
              <w:left w:val="nil"/>
              <w:bottom w:val="single" w:sz="4" w:space="0" w:color="auto"/>
              <w:right w:val="single" w:sz="4" w:space="0" w:color="auto"/>
            </w:tcBorders>
            <w:shd w:val="clear" w:color="000000" w:fill="AEAAAA"/>
            <w:noWrap/>
            <w:vAlign w:val="bottom"/>
            <w:hideMark/>
          </w:tcPr>
          <w:p w14:paraId="471306F8"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1.00</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3FFF3B60"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0.11</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14:paraId="3D959F34"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0.33</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14:paraId="300952C0"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0.33</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14:paraId="70B866D0"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0.20</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14:paraId="6D4D3C4F"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0.11</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470FA18D"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0.11</w:t>
            </w:r>
          </w:p>
        </w:tc>
        <w:tc>
          <w:tcPr>
            <w:tcW w:w="719" w:type="dxa"/>
            <w:tcBorders>
              <w:top w:val="nil"/>
              <w:left w:val="nil"/>
              <w:bottom w:val="single" w:sz="4" w:space="0" w:color="auto"/>
              <w:right w:val="single" w:sz="4" w:space="0" w:color="auto"/>
            </w:tcBorders>
            <w:shd w:val="clear" w:color="auto" w:fill="auto"/>
            <w:noWrap/>
            <w:vAlign w:val="bottom"/>
            <w:hideMark/>
          </w:tcPr>
          <w:p w14:paraId="3DB58BFE"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0.33</w:t>
            </w:r>
          </w:p>
        </w:tc>
        <w:tc>
          <w:tcPr>
            <w:tcW w:w="719" w:type="dxa"/>
            <w:tcBorders>
              <w:top w:val="nil"/>
              <w:left w:val="nil"/>
              <w:bottom w:val="single" w:sz="4" w:space="0" w:color="auto"/>
              <w:right w:val="single" w:sz="4" w:space="0" w:color="auto"/>
            </w:tcBorders>
            <w:shd w:val="clear" w:color="auto" w:fill="auto"/>
            <w:noWrap/>
            <w:vAlign w:val="bottom"/>
            <w:hideMark/>
          </w:tcPr>
          <w:p w14:paraId="78C86D15"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0.20</w:t>
            </w:r>
          </w:p>
        </w:tc>
      </w:tr>
      <w:tr w:rsidR="00E9393A" w:rsidRPr="00E9393A" w14:paraId="34246D7B" w14:textId="77777777" w:rsidTr="00E9393A">
        <w:trPr>
          <w:trHeight w:val="476"/>
        </w:trPr>
        <w:tc>
          <w:tcPr>
            <w:tcW w:w="4181" w:type="dxa"/>
            <w:tcBorders>
              <w:top w:val="nil"/>
              <w:left w:val="single" w:sz="8" w:space="0" w:color="auto"/>
              <w:bottom w:val="single" w:sz="4" w:space="0" w:color="auto"/>
              <w:right w:val="single" w:sz="8" w:space="0" w:color="auto"/>
            </w:tcBorders>
            <w:shd w:val="clear" w:color="auto" w:fill="auto"/>
            <w:vAlign w:val="center"/>
            <w:hideMark/>
          </w:tcPr>
          <w:p w14:paraId="730069EC" w14:textId="77777777" w:rsidR="00E9393A" w:rsidRPr="00E9393A" w:rsidRDefault="00E9393A" w:rsidP="00E9393A">
            <w:pPr>
              <w:spacing w:line="240" w:lineRule="auto"/>
              <w:ind w:firstLine="0"/>
              <w:rPr>
                <w:rFonts w:ascii="Calibri" w:eastAsia="Times New Roman" w:hAnsi="Calibri" w:cs="Calibri"/>
                <w:color w:val="000000"/>
                <w:szCs w:val="24"/>
              </w:rPr>
            </w:pPr>
            <w:r w:rsidRPr="00E9393A">
              <w:rPr>
                <w:rFonts w:ascii="Calibri" w:eastAsia="Times New Roman" w:hAnsi="Calibri" w:cs="Calibri"/>
                <w:color w:val="000000"/>
                <w:szCs w:val="24"/>
              </w:rPr>
              <w:t>Maximum Installation</w:t>
            </w:r>
            <w:r w:rsidRPr="00E9393A">
              <w:rPr>
                <w:rFonts w:ascii="Calibri" w:eastAsia="Times New Roman" w:hAnsi="Calibri" w:cs="Calibri"/>
                <w:color w:val="000000"/>
                <w:szCs w:val="24"/>
              </w:rPr>
              <w:br/>
              <w:t>Time of 15 Minutes</w:t>
            </w:r>
          </w:p>
        </w:tc>
        <w:tc>
          <w:tcPr>
            <w:tcW w:w="719" w:type="dxa"/>
            <w:tcBorders>
              <w:top w:val="nil"/>
              <w:left w:val="nil"/>
              <w:bottom w:val="single" w:sz="4" w:space="0" w:color="auto"/>
              <w:right w:val="single" w:sz="4" w:space="0" w:color="auto"/>
            </w:tcBorders>
            <w:shd w:val="clear" w:color="000000" w:fill="D9E1F2"/>
            <w:noWrap/>
            <w:vAlign w:val="bottom"/>
            <w:hideMark/>
          </w:tcPr>
          <w:p w14:paraId="71EC6BC8"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9.00</w:t>
            </w:r>
          </w:p>
        </w:tc>
        <w:tc>
          <w:tcPr>
            <w:tcW w:w="581" w:type="dxa"/>
            <w:tcBorders>
              <w:top w:val="nil"/>
              <w:left w:val="nil"/>
              <w:bottom w:val="single" w:sz="4" w:space="0" w:color="auto"/>
              <w:right w:val="single" w:sz="4" w:space="0" w:color="auto"/>
            </w:tcBorders>
            <w:shd w:val="clear" w:color="000000" w:fill="AEAAAA"/>
            <w:noWrap/>
            <w:vAlign w:val="bottom"/>
            <w:hideMark/>
          </w:tcPr>
          <w:p w14:paraId="15EFCAF9"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1.00</w:t>
            </w:r>
          </w:p>
        </w:tc>
        <w:tc>
          <w:tcPr>
            <w:tcW w:w="719" w:type="dxa"/>
            <w:tcBorders>
              <w:top w:val="nil"/>
              <w:left w:val="nil"/>
              <w:bottom w:val="single" w:sz="4" w:space="0" w:color="auto"/>
              <w:right w:val="single" w:sz="4" w:space="0" w:color="auto"/>
            </w:tcBorders>
            <w:shd w:val="clear" w:color="auto" w:fill="auto"/>
            <w:noWrap/>
            <w:vAlign w:val="bottom"/>
            <w:hideMark/>
          </w:tcPr>
          <w:p w14:paraId="2B4A7AEA"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9.00</w:t>
            </w:r>
          </w:p>
        </w:tc>
        <w:tc>
          <w:tcPr>
            <w:tcW w:w="719" w:type="dxa"/>
            <w:tcBorders>
              <w:top w:val="nil"/>
              <w:left w:val="nil"/>
              <w:bottom w:val="single" w:sz="4" w:space="0" w:color="auto"/>
              <w:right w:val="single" w:sz="4" w:space="0" w:color="auto"/>
            </w:tcBorders>
            <w:shd w:val="clear" w:color="auto" w:fill="auto"/>
            <w:noWrap/>
            <w:vAlign w:val="bottom"/>
            <w:hideMark/>
          </w:tcPr>
          <w:p w14:paraId="635A2F48"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5.00</w:t>
            </w:r>
          </w:p>
        </w:tc>
        <w:tc>
          <w:tcPr>
            <w:tcW w:w="719" w:type="dxa"/>
            <w:tcBorders>
              <w:top w:val="nil"/>
              <w:left w:val="nil"/>
              <w:bottom w:val="single" w:sz="4" w:space="0" w:color="auto"/>
              <w:right w:val="single" w:sz="4" w:space="0" w:color="auto"/>
            </w:tcBorders>
            <w:shd w:val="clear" w:color="auto" w:fill="auto"/>
            <w:noWrap/>
            <w:vAlign w:val="bottom"/>
            <w:hideMark/>
          </w:tcPr>
          <w:p w14:paraId="15D4D9EA"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0.33</w:t>
            </w:r>
          </w:p>
        </w:tc>
        <w:tc>
          <w:tcPr>
            <w:tcW w:w="719" w:type="dxa"/>
            <w:tcBorders>
              <w:top w:val="nil"/>
              <w:left w:val="nil"/>
              <w:bottom w:val="single" w:sz="4" w:space="0" w:color="auto"/>
              <w:right w:val="single" w:sz="4" w:space="0" w:color="auto"/>
            </w:tcBorders>
            <w:shd w:val="clear" w:color="auto" w:fill="auto"/>
            <w:noWrap/>
            <w:vAlign w:val="bottom"/>
            <w:hideMark/>
          </w:tcPr>
          <w:p w14:paraId="21B8AA0B"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7.00</w:t>
            </w:r>
          </w:p>
        </w:tc>
        <w:tc>
          <w:tcPr>
            <w:tcW w:w="581" w:type="dxa"/>
            <w:tcBorders>
              <w:top w:val="nil"/>
              <w:left w:val="nil"/>
              <w:bottom w:val="single" w:sz="4" w:space="0" w:color="auto"/>
              <w:right w:val="single" w:sz="4" w:space="0" w:color="auto"/>
            </w:tcBorders>
            <w:shd w:val="clear" w:color="auto" w:fill="auto"/>
            <w:noWrap/>
            <w:vAlign w:val="bottom"/>
            <w:hideMark/>
          </w:tcPr>
          <w:p w14:paraId="44603F23"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3.00</w:t>
            </w:r>
          </w:p>
        </w:tc>
        <w:tc>
          <w:tcPr>
            <w:tcW w:w="719" w:type="dxa"/>
            <w:tcBorders>
              <w:top w:val="nil"/>
              <w:left w:val="nil"/>
              <w:bottom w:val="single" w:sz="4" w:space="0" w:color="auto"/>
              <w:right w:val="single" w:sz="4" w:space="0" w:color="auto"/>
            </w:tcBorders>
            <w:shd w:val="clear" w:color="auto" w:fill="auto"/>
            <w:noWrap/>
            <w:vAlign w:val="bottom"/>
            <w:hideMark/>
          </w:tcPr>
          <w:p w14:paraId="3B630512"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3.00</w:t>
            </w:r>
          </w:p>
        </w:tc>
        <w:tc>
          <w:tcPr>
            <w:tcW w:w="719" w:type="dxa"/>
            <w:tcBorders>
              <w:top w:val="nil"/>
              <w:left w:val="nil"/>
              <w:bottom w:val="single" w:sz="4" w:space="0" w:color="auto"/>
              <w:right w:val="single" w:sz="4" w:space="0" w:color="auto"/>
            </w:tcBorders>
            <w:shd w:val="clear" w:color="auto" w:fill="auto"/>
            <w:noWrap/>
            <w:vAlign w:val="bottom"/>
            <w:hideMark/>
          </w:tcPr>
          <w:p w14:paraId="60C657D5"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3.00</w:t>
            </w:r>
          </w:p>
        </w:tc>
      </w:tr>
      <w:tr w:rsidR="00E9393A" w:rsidRPr="00E9393A" w14:paraId="08E22882" w14:textId="77777777" w:rsidTr="00E9393A">
        <w:trPr>
          <w:trHeight w:val="476"/>
        </w:trPr>
        <w:tc>
          <w:tcPr>
            <w:tcW w:w="4181" w:type="dxa"/>
            <w:tcBorders>
              <w:top w:val="nil"/>
              <w:left w:val="single" w:sz="8" w:space="0" w:color="auto"/>
              <w:bottom w:val="single" w:sz="4" w:space="0" w:color="auto"/>
              <w:right w:val="single" w:sz="8" w:space="0" w:color="auto"/>
            </w:tcBorders>
            <w:shd w:val="clear" w:color="auto" w:fill="auto"/>
            <w:vAlign w:val="center"/>
            <w:hideMark/>
          </w:tcPr>
          <w:p w14:paraId="7488DF1F" w14:textId="77777777" w:rsidR="00E9393A" w:rsidRPr="00E9393A" w:rsidRDefault="00E9393A" w:rsidP="00E9393A">
            <w:pPr>
              <w:spacing w:line="240" w:lineRule="auto"/>
              <w:ind w:firstLine="0"/>
              <w:rPr>
                <w:rFonts w:ascii="Calibri" w:eastAsia="Times New Roman" w:hAnsi="Calibri" w:cs="Calibri"/>
                <w:color w:val="000000"/>
                <w:szCs w:val="24"/>
              </w:rPr>
            </w:pPr>
            <w:r w:rsidRPr="00E9393A">
              <w:rPr>
                <w:rFonts w:ascii="Calibri" w:eastAsia="Times New Roman" w:hAnsi="Calibri" w:cs="Calibri"/>
                <w:color w:val="000000"/>
                <w:szCs w:val="24"/>
              </w:rPr>
              <w:t xml:space="preserve">Have 3 Degrees of </w:t>
            </w:r>
            <w:r w:rsidRPr="00E9393A">
              <w:rPr>
                <w:rFonts w:ascii="Calibri" w:eastAsia="Times New Roman" w:hAnsi="Calibri" w:cs="Calibri"/>
                <w:color w:val="000000"/>
                <w:szCs w:val="24"/>
              </w:rPr>
              <w:br/>
              <w:t>Freedom</w:t>
            </w:r>
          </w:p>
        </w:tc>
        <w:tc>
          <w:tcPr>
            <w:tcW w:w="719" w:type="dxa"/>
            <w:tcBorders>
              <w:top w:val="nil"/>
              <w:left w:val="nil"/>
              <w:bottom w:val="single" w:sz="4" w:space="0" w:color="auto"/>
              <w:right w:val="single" w:sz="4" w:space="0" w:color="auto"/>
            </w:tcBorders>
            <w:shd w:val="clear" w:color="000000" w:fill="D9E1F2"/>
            <w:noWrap/>
            <w:vAlign w:val="bottom"/>
            <w:hideMark/>
          </w:tcPr>
          <w:p w14:paraId="41E4A77D"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3.00</w:t>
            </w:r>
          </w:p>
        </w:tc>
        <w:tc>
          <w:tcPr>
            <w:tcW w:w="581" w:type="dxa"/>
            <w:tcBorders>
              <w:top w:val="nil"/>
              <w:left w:val="nil"/>
              <w:bottom w:val="single" w:sz="4" w:space="0" w:color="auto"/>
              <w:right w:val="single" w:sz="4" w:space="0" w:color="auto"/>
            </w:tcBorders>
            <w:shd w:val="clear" w:color="000000" w:fill="D9E1F2"/>
            <w:noWrap/>
            <w:vAlign w:val="bottom"/>
            <w:hideMark/>
          </w:tcPr>
          <w:p w14:paraId="7BFA50BB"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0.11</w:t>
            </w:r>
          </w:p>
        </w:tc>
        <w:tc>
          <w:tcPr>
            <w:tcW w:w="719" w:type="dxa"/>
            <w:tcBorders>
              <w:top w:val="nil"/>
              <w:left w:val="nil"/>
              <w:bottom w:val="single" w:sz="4" w:space="0" w:color="auto"/>
              <w:right w:val="single" w:sz="4" w:space="0" w:color="auto"/>
            </w:tcBorders>
            <w:shd w:val="clear" w:color="000000" w:fill="AEAAAA"/>
            <w:noWrap/>
            <w:vAlign w:val="bottom"/>
            <w:hideMark/>
          </w:tcPr>
          <w:p w14:paraId="4CF80C78"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1.00</w:t>
            </w:r>
          </w:p>
        </w:tc>
        <w:tc>
          <w:tcPr>
            <w:tcW w:w="719" w:type="dxa"/>
            <w:tcBorders>
              <w:top w:val="nil"/>
              <w:left w:val="nil"/>
              <w:bottom w:val="single" w:sz="4" w:space="0" w:color="auto"/>
              <w:right w:val="single" w:sz="4" w:space="0" w:color="auto"/>
            </w:tcBorders>
            <w:shd w:val="clear" w:color="auto" w:fill="auto"/>
            <w:noWrap/>
            <w:vAlign w:val="bottom"/>
            <w:hideMark/>
          </w:tcPr>
          <w:p w14:paraId="63033F38"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3.00</w:t>
            </w:r>
          </w:p>
        </w:tc>
        <w:tc>
          <w:tcPr>
            <w:tcW w:w="719" w:type="dxa"/>
            <w:tcBorders>
              <w:top w:val="nil"/>
              <w:left w:val="nil"/>
              <w:bottom w:val="single" w:sz="4" w:space="0" w:color="auto"/>
              <w:right w:val="single" w:sz="4" w:space="0" w:color="auto"/>
            </w:tcBorders>
            <w:shd w:val="clear" w:color="auto" w:fill="auto"/>
            <w:noWrap/>
            <w:vAlign w:val="bottom"/>
            <w:hideMark/>
          </w:tcPr>
          <w:p w14:paraId="0E9D2934"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3.00</w:t>
            </w:r>
          </w:p>
        </w:tc>
        <w:tc>
          <w:tcPr>
            <w:tcW w:w="719" w:type="dxa"/>
            <w:tcBorders>
              <w:top w:val="nil"/>
              <w:left w:val="nil"/>
              <w:bottom w:val="single" w:sz="4" w:space="0" w:color="auto"/>
              <w:right w:val="single" w:sz="4" w:space="0" w:color="auto"/>
            </w:tcBorders>
            <w:shd w:val="clear" w:color="auto" w:fill="auto"/>
            <w:noWrap/>
            <w:vAlign w:val="bottom"/>
            <w:hideMark/>
          </w:tcPr>
          <w:p w14:paraId="3E426BE9"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0.33</w:t>
            </w:r>
          </w:p>
        </w:tc>
        <w:tc>
          <w:tcPr>
            <w:tcW w:w="581" w:type="dxa"/>
            <w:tcBorders>
              <w:top w:val="nil"/>
              <w:left w:val="nil"/>
              <w:bottom w:val="single" w:sz="4" w:space="0" w:color="auto"/>
              <w:right w:val="single" w:sz="4" w:space="0" w:color="auto"/>
            </w:tcBorders>
            <w:shd w:val="clear" w:color="auto" w:fill="auto"/>
            <w:noWrap/>
            <w:vAlign w:val="bottom"/>
            <w:hideMark/>
          </w:tcPr>
          <w:p w14:paraId="15329014"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0.33</w:t>
            </w:r>
          </w:p>
        </w:tc>
        <w:tc>
          <w:tcPr>
            <w:tcW w:w="719" w:type="dxa"/>
            <w:tcBorders>
              <w:top w:val="nil"/>
              <w:left w:val="nil"/>
              <w:bottom w:val="single" w:sz="4" w:space="0" w:color="auto"/>
              <w:right w:val="single" w:sz="4" w:space="0" w:color="auto"/>
            </w:tcBorders>
            <w:shd w:val="clear" w:color="auto" w:fill="auto"/>
            <w:noWrap/>
            <w:vAlign w:val="bottom"/>
            <w:hideMark/>
          </w:tcPr>
          <w:p w14:paraId="4FCE1F37"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3.00</w:t>
            </w:r>
          </w:p>
        </w:tc>
        <w:tc>
          <w:tcPr>
            <w:tcW w:w="719" w:type="dxa"/>
            <w:tcBorders>
              <w:top w:val="nil"/>
              <w:left w:val="nil"/>
              <w:bottom w:val="single" w:sz="4" w:space="0" w:color="auto"/>
              <w:right w:val="single" w:sz="4" w:space="0" w:color="auto"/>
            </w:tcBorders>
            <w:shd w:val="clear" w:color="auto" w:fill="auto"/>
            <w:noWrap/>
            <w:vAlign w:val="bottom"/>
            <w:hideMark/>
          </w:tcPr>
          <w:p w14:paraId="3190538D"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3.00</w:t>
            </w:r>
          </w:p>
        </w:tc>
      </w:tr>
      <w:tr w:rsidR="00E9393A" w:rsidRPr="00E9393A" w14:paraId="301EC0F3" w14:textId="77777777" w:rsidTr="00E9393A">
        <w:trPr>
          <w:trHeight w:val="476"/>
        </w:trPr>
        <w:tc>
          <w:tcPr>
            <w:tcW w:w="4181" w:type="dxa"/>
            <w:tcBorders>
              <w:top w:val="nil"/>
              <w:left w:val="single" w:sz="8" w:space="0" w:color="auto"/>
              <w:bottom w:val="single" w:sz="4" w:space="0" w:color="auto"/>
              <w:right w:val="single" w:sz="8" w:space="0" w:color="auto"/>
            </w:tcBorders>
            <w:shd w:val="clear" w:color="auto" w:fill="auto"/>
            <w:vAlign w:val="center"/>
            <w:hideMark/>
          </w:tcPr>
          <w:p w14:paraId="6738C65C" w14:textId="77777777" w:rsidR="00E9393A" w:rsidRPr="00E9393A" w:rsidRDefault="00E9393A" w:rsidP="00E9393A">
            <w:pPr>
              <w:spacing w:line="240" w:lineRule="auto"/>
              <w:ind w:firstLine="0"/>
              <w:rPr>
                <w:rFonts w:ascii="Calibri" w:eastAsia="Times New Roman" w:hAnsi="Calibri" w:cs="Calibri"/>
                <w:color w:val="000000"/>
                <w:szCs w:val="24"/>
              </w:rPr>
            </w:pPr>
            <w:r w:rsidRPr="00E9393A">
              <w:rPr>
                <w:rFonts w:ascii="Calibri" w:eastAsia="Times New Roman" w:hAnsi="Calibri" w:cs="Calibri"/>
                <w:color w:val="000000"/>
                <w:szCs w:val="24"/>
              </w:rPr>
              <w:t xml:space="preserve">Maximum Collapsed </w:t>
            </w:r>
            <w:r w:rsidRPr="00E9393A">
              <w:rPr>
                <w:rFonts w:ascii="Calibri" w:eastAsia="Times New Roman" w:hAnsi="Calibri" w:cs="Calibri"/>
                <w:color w:val="000000"/>
                <w:szCs w:val="24"/>
              </w:rPr>
              <w:br/>
              <w:t>Length of 4 ft.</w:t>
            </w:r>
          </w:p>
        </w:tc>
        <w:tc>
          <w:tcPr>
            <w:tcW w:w="719" w:type="dxa"/>
            <w:tcBorders>
              <w:top w:val="nil"/>
              <w:left w:val="nil"/>
              <w:bottom w:val="single" w:sz="4" w:space="0" w:color="auto"/>
              <w:right w:val="single" w:sz="4" w:space="0" w:color="auto"/>
            </w:tcBorders>
            <w:shd w:val="clear" w:color="000000" w:fill="D9E1F2"/>
            <w:noWrap/>
            <w:vAlign w:val="bottom"/>
            <w:hideMark/>
          </w:tcPr>
          <w:p w14:paraId="081EAE09"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3.00</w:t>
            </w:r>
          </w:p>
        </w:tc>
        <w:tc>
          <w:tcPr>
            <w:tcW w:w="581" w:type="dxa"/>
            <w:tcBorders>
              <w:top w:val="nil"/>
              <w:left w:val="nil"/>
              <w:bottom w:val="single" w:sz="4" w:space="0" w:color="auto"/>
              <w:right w:val="single" w:sz="4" w:space="0" w:color="auto"/>
            </w:tcBorders>
            <w:shd w:val="clear" w:color="000000" w:fill="D9E1F2"/>
            <w:noWrap/>
            <w:vAlign w:val="bottom"/>
            <w:hideMark/>
          </w:tcPr>
          <w:p w14:paraId="1C07575A"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0.20</w:t>
            </w:r>
          </w:p>
        </w:tc>
        <w:tc>
          <w:tcPr>
            <w:tcW w:w="719" w:type="dxa"/>
            <w:tcBorders>
              <w:top w:val="nil"/>
              <w:left w:val="nil"/>
              <w:bottom w:val="single" w:sz="4" w:space="0" w:color="auto"/>
              <w:right w:val="single" w:sz="4" w:space="0" w:color="auto"/>
            </w:tcBorders>
            <w:shd w:val="clear" w:color="000000" w:fill="D9E1F2"/>
            <w:noWrap/>
            <w:vAlign w:val="bottom"/>
            <w:hideMark/>
          </w:tcPr>
          <w:p w14:paraId="60AEE77E"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0.33</w:t>
            </w:r>
          </w:p>
        </w:tc>
        <w:tc>
          <w:tcPr>
            <w:tcW w:w="719" w:type="dxa"/>
            <w:tcBorders>
              <w:top w:val="nil"/>
              <w:left w:val="nil"/>
              <w:bottom w:val="single" w:sz="4" w:space="0" w:color="auto"/>
              <w:right w:val="single" w:sz="4" w:space="0" w:color="auto"/>
            </w:tcBorders>
            <w:shd w:val="clear" w:color="000000" w:fill="AEAAAA"/>
            <w:noWrap/>
            <w:vAlign w:val="bottom"/>
            <w:hideMark/>
          </w:tcPr>
          <w:p w14:paraId="30F3B7C6"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1.00</w:t>
            </w:r>
          </w:p>
        </w:tc>
        <w:tc>
          <w:tcPr>
            <w:tcW w:w="719" w:type="dxa"/>
            <w:tcBorders>
              <w:top w:val="nil"/>
              <w:left w:val="nil"/>
              <w:bottom w:val="single" w:sz="4" w:space="0" w:color="auto"/>
              <w:right w:val="single" w:sz="4" w:space="0" w:color="auto"/>
            </w:tcBorders>
            <w:shd w:val="clear" w:color="auto" w:fill="auto"/>
            <w:noWrap/>
            <w:vAlign w:val="bottom"/>
            <w:hideMark/>
          </w:tcPr>
          <w:p w14:paraId="10DDE918"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0.20</w:t>
            </w:r>
          </w:p>
        </w:tc>
        <w:tc>
          <w:tcPr>
            <w:tcW w:w="719" w:type="dxa"/>
            <w:tcBorders>
              <w:top w:val="nil"/>
              <w:left w:val="nil"/>
              <w:bottom w:val="single" w:sz="4" w:space="0" w:color="auto"/>
              <w:right w:val="single" w:sz="4" w:space="0" w:color="auto"/>
            </w:tcBorders>
            <w:shd w:val="clear" w:color="auto" w:fill="auto"/>
            <w:noWrap/>
            <w:vAlign w:val="bottom"/>
            <w:hideMark/>
          </w:tcPr>
          <w:p w14:paraId="2C44001B"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0.20</w:t>
            </w:r>
          </w:p>
        </w:tc>
        <w:tc>
          <w:tcPr>
            <w:tcW w:w="581" w:type="dxa"/>
            <w:tcBorders>
              <w:top w:val="nil"/>
              <w:left w:val="nil"/>
              <w:bottom w:val="single" w:sz="4" w:space="0" w:color="auto"/>
              <w:right w:val="single" w:sz="4" w:space="0" w:color="auto"/>
            </w:tcBorders>
            <w:shd w:val="clear" w:color="auto" w:fill="auto"/>
            <w:noWrap/>
            <w:vAlign w:val="bottom"/>
            <w:hideMark/>
          </w:tcPr>
          <w:p w14:paraId="47C4E31A"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0.14</w:t>
            </w:r>
          </w:p>
        </w:tc>
        <w:tc>
          <w:tcPr>
            <w:tcW w:w="719" w:type="dxa"/>
            <w:tcBorders>
              <w:top w:val="nil"/>
              <w:left w:val="nil"/>
              <w:bottom w:val="single" w:sz="4" w:space="0" w:color="auto"/>
              <w:right w:val="single" w:sz="4" w:space="0" w:color="auto"/>
            </w:tcBorders>
            <w:shd w:val="clear" w:color="auto" w:fill="auto"/>
            <w:noWrap/>
            <w:vAlign w:val="bottom"/>
            <w:hideMark/>
          </w:tcPr>
          <w:p w14:paraId="6749275F"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3.00</w:t>
            </w:r>
          </w:p>
        </w:tc>
        <w:tc>
          <w:tcPr>
            <w:tcW w:w="719" w:type="dxa"/>
            <w:tcBorders>
              <w:top w:val="nil"/>
              <w:left w:val="nil"/>
              <w:bottom w:val="single" w:sz="4" w:space="0" w:color="auto"/>
              <w:right w:val="single" w:sz="4" w:space="0" w:color="auto"/>
            </w:tcBorders>
            <w:shd w:val="clear" w:color="auto" w:fill="auto"/>
            <w:noWrap/>
            <w:vAlign w:val="bottom"/>
            <w:hideMark/>
          </w:tcPr>
          <w:p w14:paraId="7C7859ED"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0.14</w:t>
            </w:r>
          </w:p>
        </w:tc>
      </w:tr>
      <w:tr w:rsidR="00E9393A" w:rsidRPr="00E9393A" w14:paraId="3FBD2CC0" w14:textId="77777777" w:rsidTr="00E9393A">
        <w:trPr>
          <w:trHeight w:val="476"/>
        </w:trPr>
        <w:tc>
          <w:tcPr>
            <w:tcW w:w="4181" w:type="dxa"/>
            <w:tcBorders>
              <w:top w:val="nil"/>
              <w:left w:val="single" w:sz="8" w:space="0" w:color="auto"/>
              <w:bottom w:val="single" w:sz="4" w:space="0" w:color="auto"/>
              <w:right w:val="single" w:sz="8" w:space="0" w:color="auto"/>
            </w:tcBorders>
            <w:shd w:val="clear" w:color="auto" w:fill="auto"/>
            <w:vAlign w:val="center"/>
            <w:hideMark/>
          </w:tcPr>
          <w:p w14:paraId="26DCFAD4" w14:textId="77777777" w:rsidR="00E9393A" w:rsidRPr="00E9393A" w:rsidRDefault="00E9393A" w:rsidP="00E9393A">
            <w:pPr>
              <w:spacing w:line="240" w:lineRule="auto"/>
              <w:ind w:firstLine="0"/>
              <w:rPr>
                <w:rFonts w:ascii="Calibri" w:eastAsia="Times New Roman" w:hAnsi="Calibri" w:cs="Calibri"/>
                <w:color w:val="000000"/>
                <w:szCs w:val="24"/>
              </w:rPr>
            </w:pPr>
            <w:r w:rsidRPr="00E9393A">
              <w:rPr>
                <w:rFonts w:ascii="Calibri" w:eastAsia="Times New Roman" w:hAnsi="Calibri" w:cs="Calibri"/>
                <w:color w:val="000000"/>
                <w:szCs w:val="24"/>
              </w:rPr>
              <w:t xml:space="preserve">Min. Communication </w:t>
            </w:r>
            <w:r w:rsidRPr="00E9393A">
              <w:rPr>
                <w:rFonts w:ascii="Calibri" w:eastAsia="Times New Roman" w:hAnsi="Calibri" w:cs="Calibri"/>
                <w:color w:val="000000"/>
                <w:szCs w:val="24"/>
              </w:rPr>
              <w:br/>
              <w:t>Length of 50 ft.</w:t>
            </w:r>
          </w:p>
        </w:tc>
        <w:tc>
          <w:tcPr>
            <w:tcW w:w="719" w:type="dxa"/>
            <w:tcBorders>
              <w:top w:val="nil"/>
              <w:left w:val="nil"/>
              <w:bottom w:val="single" w:sz="4" w:space="0" w:color="auto"/>
              <w:right w:val="single" w:sz="4" w:space="0" w:color="auto"/>
            </w:tcBorders>
            <w:shd w:val="clear" w:color="000000" w:fill="D9E1F2"/>
            <w:noWrap/>
            <w:vAlign w:val="bottom"/>
            <w:hideMark/>
          </w:tcPr>
          <w:p w14:paraId="068F549C"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5.00</w:t>
            </w:r>
          </w:p>
        </w:tc>
        <w:tc>
          <w:tcPr>
            <w:tcW w:w="581" w:type="dxa"/>
            <w:tcBorders>
              <w:top w:val="nil"/>
              <w:left w:val="nil"/>
              <w:bottom w:val="single" w:sz="4" w:space="0" w:color="auto"/>
              <w:right w:val="single" w:sz="4" w:space="0" w:color="auto"/>
            </w:tcBorders>
            <w:shd w:val="clear" w:color="000000" w:fill="D9E1F2"/>
            <w:noWrap/>
            <w:vAlign w:val="bottom"/>
            <w:hideMark/>
          </w:tcPr>
          <w:p w14:paraId="43ADA3FD"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3.00</w:t>
            </w:r>
          </w:p>
        </w:tc>
        <w:tc>
          <w:tcPr>
            <w:tcW w:w="719" w:type="dxa"/>
            <w:tcBorders>
              <w:top w:val="nil"/>
              <w:left w:val="nil"/>
              <w:bottom w:val="single" w:sz="4" w:space="0" w:color="auto"/>
              <w:right w:val="single" w:sz="4" w:space="0" w:color="auto"/>
            </w:tcBorders>
            <w:shd w:val="clear" w:color="000000" w:fill="D9E1F2"/>
            <w:noWrap/>
            <w:vAlign w:val="bottom"/>
            <w:hideMark/>
          </w:tcPr>
          <w:p w14:paraId="7778E70A"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0.33</w:t>
            </w:r>
          </w:p>
        </w:tc>
        <w:tc>
          <w:tcPr>
            <w:tcW w:w="719" w:type="dxa"/>
            <w:tcBorders>
              <w:top w:val="nil"/>
              <w:left w:val="nil"/>
              <w:bottom w:val="single" w:sz="4" w:space="0" w:color="auto"/>
              <w:right w:val="single" w:sz="4" w:space="0" w:color="auto"/>
            </w:tcBorders>
            <w:shd w:val="clear" w:color="000000" w:fill="D9E1F2"/>
            <w:noWrap/>
            <w:vAlign w:val="bottom"/>
            <w:hideMark/>
          </w:tcPr>
          <w:p w14:paraId="74446B6F"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5.00</w:t>
            </w:r>
          </w:p>
        </w:tc>
        <w:tc>
          <w:tcPr>
            <w:tcW w:w="719" w:type="dxa"/>
            <w:tcBorders>
              <w:top w:val="nil"/>
              <w:left w:val="nil"/>
              <w:bottom w:val="single" w:sz="4" w:space="0" w:color="auto"/>
              <w:right w:val="single" w:sz="4" w:space="0" w:color="auto"/>
            </w:tcBorders>
            <w:shd w:val="clear" w:color="000000" w:fill="AEAAAA"/>
            <w:noWrap/>
            <w:vAlign w:val="bottom"/>
            <w:hideMark/>
          </w:tcPr>
          <w:p w14:paraId="7FDA6473"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1.00</w:t>
            </w:r>
          </w:p>
        </w:tc>
        <w:tc>
          <w:tcPr>
            <w:tcW w:w="719" w:type="dxa"/>
            <w:tcBorders>
              <w:top w:val="nil"/>
              <w:left w:val="nil"/>
              <w:bottom w:val="single" w:sz="4" w:space="0" w:color="auto"/>
              <w:right w:val="single" w:sz="4" w:space="0" w:color="auto"/>
            </w:tcBorders>
            <w:shd w:val="clear" w:color="auto" w:fill="auto"/>
            <w:noWrap/>
            <w:vAlign w:val="bottom"/>
            <w:hideMark/>
          </w:tcPr>
          <w:p w14:paraId="784C9BF7"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3.00</w:t>
            </w:r>
          </w:p>
        </w:tc>
        <w:tc>
          <w:tcPr>
            <w:tcW w:w="581" w:type="dxa"/>
            <w:tcBorders>
              <w:top w:val="nil"/>
              <w:left w:val="nil"/>
              <w:bottom w:val="single" w:sz="4" w:space="0" w:color="auto"/>
              <w:right w:val="single" w:sz="4" w:space="0" w:color="auto"/>
            </w:tcBorders>
            <w:shd w:val="clear" w:color="auto" w:fill="auto"/>
            <w:noWrap/>
            <w:vAlign w:val="bottom"/>
            <w:hideMark/>
          </w:tcPr>
          <w:p w14:paraId="2E084D3D"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0.20</w:t>
            </w:r>
          </w:p>
        </w:tc>
        <w:tc>
          <w:tcPr>
            <w:tcW w:w="719" w:type="dxa"/>
            <w:tcBorders>
              <w:top w:val="nil"/>
              <w:left w:val="nil"/>
              <w:bottom w:val="single" w:sz="4" w:space="0" w:color="auto"/>
              <w:right w:val="single" w:sz="4" w:space="0" w:color="auto"/>
            </w:tcBorders>
            <w:shd w:val="clear" w:color="auto" w:fill="auto"/>
            <w:noWrap/>
            <w:vAlign w:val="bottom"/>
            <w:hideMark/>
          </w:tcPr>
          <w:p w14:paraId="0F87F667"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3.00</w:t>
            </w:r>
          </w:p>
        </w:tc>
        <w:tc>
          <w:tcPr>
            <w:tcW w:w="719" w:type="dxa"/>
            <w:tcBorders>
              <w:top w:val="nil"/>
              <w:left w:val="nil"/>
              <w:bottom w:val="single" w:sz="4" w:space="0" w:color="auto"/>
              <w:right w:val="single" w:sz="4" w:space="0" w:color="auto"/>
            </w:tcBorders>
            <w:shd w:val="clear" w:color="auto" w:fill="auto"/>
            <w:noWrap/>
            <w:vAlign w:val="bottom"/>
            <w:hideMark/>
          </w:tcPr>
          <w:p w14:paraId="6E048DB4"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5.00</w:t>
            </w:r>
          </w:p>
        </w:tc>
      </w:tr>
      <w:tr w:rsidR="00E9393A" w:rsidRPr="00E9393A" w14:paraId="06CBFD95" w14:textId="77777777" w:rsidTr="00E9393A">
        <w:trPr>
          <w:trHeight w:val="476"/>
        </w:trPr>
        <w:tc>
          <w:tcPr>
            <w:tcW w:w="4181" w:type="dxa"/>
            <w:tcBorders>
              <w:top w:val="nil"/>
              <w:left w:val="single" w:sz="8" w:space="0" w:color="auto"/>
              <w:bottom w:val="single" w:sz="4" w:space="0" w:color="auto"/>
              <w:right w:val="single" w:sz="8" w:space="0" w:color="auto"/>
            </w:tcBorders>
            <w:shd w:val="clear" w:color="auto" w:fill="auto"/>
            <w:vAlign w:val="center"/>
            <w:hideMark/>
          </w:tcPr>
          <w:p w14:paraId="576A8D0D" w14:textId="77777777" w:rsidR="00E9393A" w:rsidRPr="00E9393A" w:rsidRDefault="00E9393A" w:rsidP="00E9393A">
            <w:pPr>
              <w:spacing w:line="240" w:lineRule="auto"/>
              <w:ind w:firstLine="0"/>
              <w:rPr>
                <w:rFonts w:ascii="Calibri" w:eastAsia="Times New Roman" w:hAnsi="Calibri" w:cs="Calibri"/>
                <w:color w:val="000000"/>
                <w:szCs w:val="24"/>
              </w:rPr>
            </w:pPr>
            <w:r w:rsidRPr="00E9393A">
              <w:rPr>
                <w:rFonts w:ascii="Calibri" w:eastAsia="Times New Roman" w:hAnsi="Calibri" w:cs="Calibri"/>
                <w:color w:val="000000"/>
                <w:szCs w:val="24"/>
              </w:rPr>
              <w:t xml:space="preserve">Device Implements User </w:t>
            </w:r>
            <w:r w:rsidRPr="00E9393A">
              <w:rPr>
                <w:rFonts w:ascii="Calibri" w:eastAsia="Times New Roman" w:hAnsi="Calibri" w:cs="Calibri"/>
                <w:color w:val="000000"/>
                <w:szCs w:val="24"/>
              </w:rPr>
              <w:br/>
              <w:t>Commands Within 1 Second</w:t>
            </w:r>
          </w:p>
        </w:tc>
        <w:tc>
          <w:tcPr>
            <w:tcW w:w="719" w:type="dxa"/>
            <w:tcBorders>
              <w:top w:val="nil"/>
              <w:left w:val="nil"/>
              <w:bottom w:val="single" w:sz="4" w:space="0" w:color="auto"/>
              <w:right w:val="single" w:sz="4" w:space="0" w:color="auto"/>
            </w:tcBorders>
            <w:shd w:val="clear" w:color="000000" w:fill="D9E1F2"/>
            <w:noWrap/>
            <w:vAlign w:val="bottom"/>
            <w:hideMark/>
          </w:tcPr>
          <w:p w14:paraId="2DB21A9E"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9.00</w:t>
            </w:r>
          </w:p>
        </w:tc>
        <w:tc>
          <w:tcPr>
            <w:tcW w:w="581" w:type="dxa"/>
            <w:tcBorders>
              <w:top w:val="nil"/>
              <w:left w:val="nil"/>
              <w:bottom w:val="single" w:sz="4" w:space="0" w:color="auto"/>
              <w:right w:val="single" w:sz="4" w:space="0" w:color="auto"/>
            </w:tcBorders>
            <w:shd w:val="clear" w:color="000000" w:fill="D9E1F2"/>
            <w:noWrap/>
            <w:vAlign w:val="bottom"/>
            <w:hideMark/>
          </w:tcPr>
          <w:p w14:paraId="24B3F2A5"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0.14</w:t>
            </w:r>
          </w:p>
        </w:tc>
        <w:tc>
          <w:tcPr>
            <w:tcW w:w="719" w:type="dxa"/>
            <w:tcBorders>
              <w:top w:val="nil"/>
              <w:left w:val="nil"/>
              <w:bottom w:val="single" w:sz="4" w:space="0" w:color="auto"/>
              <w:right w:val="single" w:sz="4" w:space="0" w:color="auto"/>
            </w:tcBorders>
            <w:shd w:val="clear" w:color="000000" w:fill="D9E1F2"/>
            <w:noWrap/>
            <w:vAlign w:val="bottom"/>
            <w:hideMark/>
          </w:tcPr>
          <w:p w14:paraId="26707637"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3.00</w:t>
            </w:r>
          </w:p>
        </w:tc>
        <w:tc>
          <w:tcPr>
            <w:tcW w:w="719" w:type="dxa"/>
            <w:tcBorders>
              <w:top w:val="nil"/>
              <w:left w:val="nil"/>
              <w:bottom w:val="single" w:sz="4" w:space="0" w:color="auto"/>
              <w:right w:val="single" w:sz="4" w:space="0" w:color="auto"/>
            </w:tcBorders>
            <w:shd w:val="clear" w:color="000000" w:fill="D9E1F2"/>
            <w:noWrap/>
            <w:vAlign w:val="bottom"/>
            <w:hideMark/>
          </w:tcPr>
          <w:p w14:paraId="4373E064"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5.00</w:t>
            </w:r>
          </w:p>
        </w:tc>
        <w:tc>
          <w:tcPr>
            <w:tcW w:w="719" w:type="dxa"/>
            <w:tcBorders>
              <w:top w:val="nil"/>
              <w:left w:val="nil"/>
              <w:bottom w:val="single" w:sz="4" w:space="0" w:color="auto"/>
              <w:right w:val="single" w:sz="4" w:space="0" w:color="auto"/>
            </w:tcBorders>
            <w:shd w:val="clear" w:color="000000" w:fill="D9E1F2"/>
            <w:noWrap/>
            <w:vAlign w:val="bottom"/>
            <w:hideMark/>
          </w:tcPr>
          <w:p w14:paraId="4F742FF3"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0.33</w:t>
            </w:r>
          </w:p>
        </w:tc>
        <w:tc>
          <w:tcPr>
            <w:tcW w:w="719" w:type="dxa"/>
            <w:tcBorders>
              <w:top w:val="nil"/>
              <w:left w:val="nil"/>
              <w:bottom w:val="single" w:sz="4" w:space="0" w:color="auto"/>
              <w:right w:val="single" w:sz="4" w:space="0" w:color="auto"/>
            </w:tcBorders>
            <w:shd w:val="clear" w:color="000000" w:fill="AEAAAA"/>
            <w:noWrap/>
            <w:vAlign w:val="bottom"/>
            <w:hideMark/>
          </w:tcPr>
          <w:p w14:paraId="37604C07"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1.00</w:t>
            </w:r>
          </w:p>
        </w:tc>
        <w:tc>
          <w:tcPr>
            <w:tcW w:w="581" w:type="dxa"/>
            <w:tcBorders>
              <w:top w:val="nil"/>
              <w:left w:val="nil"/>
              <w:bottom w:val="single" w:sz="4" w:space="0" w:color="auto"/>
              <w:right w:val="single" w:sz="4" w:space="0" w:color="auto"/>
            </w:tcBorders>
            <w:shd w:val="clear" w:color="auto" w:fill="auto"/>
            <w:noWrap/>
            <w:vAlign w:val="bottom"/>
            <w:hideMark/>
          </w:tcPr>
          <w:p w14:paraId="04517EB7"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3.00</w:t>
            </w:r>
          </w:p>
        </w:tc>
        <w:tc>
          <w:tcPr>
            <w:tcW w:w="719" w:type="dxa"/>
            <w:tcBorders>
              <w:top w:val="nil"/>
              <w:left w:val="nil"/>
              <w:bottom w:val="single" w:sz="4" w:space="0" w:color="auto"/>
              <w:right w:val="single" w:sz="4" w:space="0" w:color="auto"/>
            </w:tcBorders>
            <w:shd w:val="clear" w:color="auto" w:fill="auto"/>
            <w:noWrap/>
            <w:vAlign w:val="bottom"/>
            <w:hideMark/>
          </w:tcPr>
          <w:p w14:paraId="4576E19C"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3.00</w:t>
            </w:r>
          </w:p>
        </w:tc>
        <w:tc>
          <w:tcPr>
            <w:tcW w:w="719" w:type="dxa"/>
            <w:tcBorders>
              <w:top w:val="nil"/>
              <w:left w:val="nil"/>
              <w:bottom w:val="single" w:sz="4" w:space="0" w:color="auto"/>
              <w:right w:val="single" w:sz="4" w:space="0" w:color="auto"/>
            </w:tcBorders>
            <w:shd w:val="clear" w:color="auto" w:fill="auto"/>
            <w:noWrap/>
            <w:vAlign w:val="bottom"/>
            <w:hideMark/>
          </w:tcPr>
          <w:p w14:paraId="7CBA012C"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3.00</w:t>
            </w:r>
          </w:p>
        </w:tc>
      </w:tr>
      <w:tr w:rsidR="00E9393A" w:rsidRPr="00E9393A" w14:paraId="2C264259" w14:textId="77777777" w:rsidTr="00E9393A">
        <w:trPr>
          <w:trHeight w:val="476"/>
        </w:trPr>
        <w:tc>
          <w:tcPr>
            <w:tcW w:w="4181" w:type="dxa"/>
            <w:tcBorders>
              <w:top w:val="nil"/>
              <w:left w:val="single" w:sz="8" w:space="0" w:color="auto"/>
              <w:bottom w:val="single" w:sz="4" w:space="0" w:color="auto"/>
              <w:right w:val="single" w:sz="8" w:space="0" w:color="auto"/>
            </w:tcBorders>
            <w:shd w:val="clear" w:color="auto" w:fill="auto"/>
            <w:vAlign w:val="center"/>
            <w:hideMark/>
          </w:tcPr>
          <w:p w14:paraId="5ACBF5B3" w14:textId="77777777" w:rsidR="00E9393A" w:rsidRPr="00E9393A" w:rsidRDefault="00E9393A" w:rsidP="00E9393A">
            <w:pPr>
              <w:spacing w:line="240" w:lineRule="auto"/>
              <w:ind w:firstLine="0"/>
              <w:rPr>
                <w:rFonts w:ascii="Calibri" w:eastAsia="Times New Roman" w:hAnsi="Calibri" w:cs="Calibri"/>
                <w:color w:val="000000"/>
                <w:szCs w:val="24"/>
              </w:rPr>
            </w:pPr>
            <w:r w:rsidRPr="00E9393A">
              <w:rPr>
                <w:rFonts w:ascii="Calibri" w:eastAsia="Times New Roman" w:hAnsi="Calibri" w:cs="Calibri"/>
                <w:color w:val="000000"/>
                <w:szCs w:val="24"/>
              </w:rPr>
              <w:t xml:space="preserve">Device Stops Operation Within </w:t>
            </w:r>
            <w:r w:rsidRPr="00E9393A">
              <w:rPr>
                <w:rFonts w:ascii="Calibri" w:eastAsia="Times New Roman" w:hAnsi="Calibri" w:cs="Calibri"/>
                <w:color w:val="000000"/>
                <w:szCs w:val="24"/>
              </w:rPr>
              <w:br/>
              <w:t>2 Seconds of Stop Command</w:t>
            </w:r>
          </w:p>
        </w:tc>
        <w:tc>
          <w:tcPr>
            <w:tcW w:w="719" w:type="dxa"/>
            <w:tcBorders>
              <w:top w:val="nil"/>
              <w:left w:val="nil"/>
              <w:bottom w:val="single" w:sz="4" w:space="0" w:color="auto"/>
              <w:right w:val="single" w:sz="4" w:space="0" w:color="auto"/>
            </w:tcBorders>
            <w:shd w:val="clear" w:color="000000" w:fill="D9E1F2"/>
            <w:noWrap/>
            <w:vAlign w:val="bottom"/>
            <w:hideMark/>
          </w:tcPr>
          <w:p w14:paraId="5D9DB32F"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9.00</w:t>
            </w:r>
          </w:p>
        </w:tc>
        <w:tc>
          <w:tcPr>
            <w:tcW w:w="581" w:type="dxa"/>
            <w:tcBorders>
              <w:top w:val="nil"/>
              <w:left w:val="nil"/>
              <w:bottom w:val="single" w:sz="4" w:space="0" w:color="auto"/>
              <w:right w:val="single" w:sz="4" w:space="0" w:color="auto"/>
            </w:tcBorders>
            <w:shd w:val="clear" w:color="000000" w:fill="D9E1F2"/>
            <w:noWrap/>
            <w:vAlign w:val="bottom"/>
            <w:hideMark/>
          </w:tcPr>
          <w:p w14:paraId="05F00624"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0.33</w:t>
            </w:r>
          </w:p>
        </w:tc>
        <w:tc>
          <w:tcPr>
            <w:tcW w:w="719" w:type="dxa"/>
            <w:tcBorders>
              <w:top w:val="nil"/>
              <w:left w:val="nil"/>
              <w:bottom w:val="single" w:sz="4" w:space="0" w:color="auto"/>
              <w:right w:val="single" w:sz="4" w:space="0" w:color="auto"/>
            </w:tcBorders>
            <w:shd w:val="clear" w:color="000000" w:fill="D9E1F2"/>
            <w:noWrap/>
            <w:vAlign w:val="bottom"/>
            <w:hideMark/>
          </w:tcPr>
          <w:p w14:paraId="6428546A"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3.00</w:t>
            </w:r>
          </w:p>
        </w:tc>
        <w:tc>
          <w:tcPr>
            <w:tcW w:w="719" w:type="dxa"/>
            <w:tcBorders>
              <w:top w:val="nil"/>
              <w:left w:val="nil"/>
              <w:bottom w:val="single" w:sz="4" w:space="0" w:color="auto"/>
              <w:right w:val="single" w:sz="4" w:space="0" w:color="auto"/>
            </w:tcBorders>
            <w:shd w:val="clear" w:color="000000" w:fill="D9E1F2"/>
            <w:noWrap/>
            <w:vAlign w:val="bottom"/>
            <w:hideMark/>
          </w:tcPr>
          <w:p w14:paraId="7A3B4F54"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7.00</w:t>
            </w:r>
          </w:p>
        </w:tc>
        <w:tc>
          <w:tcPr>
            <w:tcW w:w="719" w:type="dxa"/>
            <w:tcBorders>
              <w:top w:val="nil"/>
              <w:left w:val="nil"/>
              <w:bottom w:val="single" w:sz="4" w:space="0" w:color="auto"/>
              <w:right w:val="single" w:sz="4" w:space="0" w:color="auto"/>
            </w:tcBorders>
            <w:shd w:val="clear" w:color="000000" w:fill="D9E1F2"/>
            <w:noWrap/>
            <w:vAlign w:val="bottom"/>
            <w:hideMark/>
          </w:tcPr>
          <w:p w14:paraId="505F4E23"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5.00</w:t>
            </w:r>
          </w:p>
        </w:tc>
        <w:tc>
          <w:tcPr>
            <w:tcW w:w="719" w:type="dxa"/>
            <w:tcBorders>
              <w:top w:val="nil"/>
              <w:left w:val="nil"/>
              <w:bottom w:val="single" w:sz="4" w:space="0" w:color="auto"/>
              <w:right w:val="single" w:sz="4" w:space="0" w:color="auto"/>
            </w:tcBorders>
            <w:shd w:val="clear" w:color="000000" w:fill="D9E1F2"/>
            <w:noWrap/>
            <w:vAlign w:val="bottom"/>
            <w:hideMark/>
          </w:tcPr>
          <w:p w14:paraId="73458208"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0.33</w:t>
            </w:r>
          </w:p>
        </w:tc>
        <w:tc>
          <w:tcPr>
            <w:tcW w:w="581" w:type="dxa"/>
            <w:tcBorders>
              <w:top w:val="nil"/>
              <w:left w:val="nil"/>
              <w:bottom w:val="single" w:sz="4" w:space="0" w:color="auto"/>
              <w:right w:val="single" w:sz="4" w:space="0" w:color="auto"/>
            </w:tcBorders>
            <w:shd w:val="clear" w:color="000000" w:fill="AEAAAA"/>
            <w:noWrap/>
            <w:vAlign w:val="bottom"/>
            <w:hideMark/>
          </w:tcPr>
          <w:p w14:paraId="4C9A6DA2"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1.00</w:t>
            </w:r>
          </w:p>
        </w:tc>
        <w:tc>
          <w:tcPr>
            <w:tcW w:w="719" w:type="dxa"/>
            <w:tcBorders>
              <w:top w:val="nil"/>
              <w:left w:val="nil"/>
              <w:bottom w:val="single" w:sz="4" w:space="0" w:color="auto"/>
              <w:right w:val="single" w:sz="4" w:space="0" w:color="auto"/>
            </w:tcBorders>
            <w:shd w:val="clear" w:color="auto" w:fill="auto"/>
            <w:noWrap/>
            <w:vAlign w:val="bottom"/>
            <w:hideMark/>
          </w:tcPr>
          <w:p w14:paraId="5B6CBC16"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3.00</w:t>
            </w:r>
          </w:p>
        </w:tc>
        <w:tc>
          <w:tcPr>
            <w:tcW w:w="719" w:type="dxa"/>
            <w:tcBorders>
              <w:top w:val="nil"/>
              <w:left w:val="nil"/>
              <w:bottom w:val="single" w:sz="4" w:space="0" w:color="auto"/>
              <w:right w:val="single" w:sz="4" w:space="0" w:color="auto"/>
            </w:tcBorders>
            <w:shd w:val="clear" w:color="auto" w:fill="auto"/>
            <w:noWrap/>
            <w:vAlign w:val="bottom"/>
            <w:hideMark/>
          </w:tcPr>
          <w:p w14:paraId="757888D5"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3.00</w:t>
            </w:r>
          </w:p>
        </w:tc>
      </w:tr>
      <w:tr w:rsidR="00E9393A" w:rsidRPr="00E9393A" w14:paraId="34C336EA" w14:textId="77777777" w:rsidTr="00E9393A">
        <w:trPr>
          <w:trHeight w:val="237"/>
        </w:trPr>
        <w:tc>
          <w:tcPr>
            <w:tcW w:w="4181" w:type="dxa"/>
            <w:tcBorders>
              <w:top w:val="nil"/>
              <w:left w:val="single" w:sz="8" w:space="0" w:color="auto"/>
              <w:bottom w:val="single" w:sz="4" w:space="0" w:color="auto"/>
              <w:right w:val="single" w:sz="8" w:space="0" w:color="auto"/>
            </w:tcBorders>
            <w:shd w:val="clear" w:color="auto" w:fill="auto"/>
            <w:vAlign w:val="center"/>
            <w:hideMark/>
          </w:tcPr>
          <w:p w14:paraId="52CC2A9F" w14:textId="77777777" w:rsidR="00E9393A" w:rsidRPr="00E9393A" w:rsidRDefault="00E9393A" w:rsidP="00E9393A">
            <w:pPr>
              <w:spacing w:line="240" w:lineRule="auto"/>
              <w:ind w:firstLine="0"/>
              <w:rPr>
                <w:rFonts w:ascii="Calibri" w:eastAsia="Times New Roman" w:hAnsi="Calibri" w:cs="Calibri"/>
                <w:color w:val="000000"/>
                <w:szCs w:val="24"/>
              </w:rPr>
            </w:pPr>
            <w:r w:rsidRPr="00E9393A">
              <w:rPr>
                <w:rFonts w:ascii="Calibri" w:eastAsia="Times New Roman" w:hAnsi="Calibri" w:cs="Calibri"/>
                <w:color w:val="000000"/>
                <w:szCs w:val="24"/>
              </w:rPr>
              <w:t>Operable for 30 Min. at a Time</w:t>
            </w:r>
          </w:p>
        </w:tc>
        <w:tc>
          <w:tcPr>
            <w:tcW w:w="719" w:type="dxa"/>
            <w:tcBorders>
              <w:top w:val="nil"/>
              <w:left w:val="nil"/>
              <w:bottom w:val="single" w:sz="4" w:space="0" w:color="auto"/>
              <w:right w:val="single" w:sz="4" w:space="0" w:color="auto"/>
            </w:tcBorders>
            <w:shd w:val="clear" w:color="000000" w:fill="D9E1F2"/>
            <w:noWrap/>
            <w:vAlign w:val="bottom"/>
            <w:hideMark/>
          </w:tcPr>
          <w:p w14:paraId="7D8BEAE0"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3.00</w:t>
            </w:r>
          </w:p>
        </w:tc>
        <w:tc>
          <w:tcPr>
            <w:tcW w:w="581" w:type="dxa"/>
            <w:tcBorders>
              <w:top w:val="nil"/>
              <w:left w:val="nil"/>
              <w:bottom w:val="single" w:sz="4" w:space="0" w:color="auto"/>
              <w:right w:val="single" w:sz="4" w:space="0" w:color="auto"/>
            </w:tcBorders>
            <w:shd w:val="clear" w:color="000000" w:fill="D9E1F2"/>
            <w:noWrap/>
            <w:vAlign w:val="bottom"/>
            <w:hideMark/>
          </w:tcPr>
          <w:p w14:paraId="7BBEA0C3"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0.33</w:t>
            </w:r>
          </w:p>
        </w:tc>
        <w:tc>
          <w:tcPr>
            <w:tcW w:w="719" w:type="dxa"/>
            <w:tcBorders>
              <w:top w:val="nil"/>
              <w:left w:val="nil"/>
              <w:bottom w:val="single" w:sz="4" w:space="0" w:color="auto"/>
              <w:right w:val="single" w:sz="4" w:space="0" w:color="auto"/>
            </w:tcBorders>
            <w:shd w:val="clear" w:color="000000" w:fill="D9E1F2"/>
            <w:noWrap/>
            <w:vAlign w:val="bottom"/>
            <w:hideMark/>
          </w:tcPr>
          <w:p w14:paraId="5B2A4FC0"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0.33</w:t>
            </w:r>
          </w:p>
        </w:tc>
        <w:tc>
          <w:tcPr>
            <w:tcW w:w="719" w:type="dxa"/>
            <w:tcBorders>
              <w:top w:val="nil"/>
              <w:left w:val="nil"/>
              <w:bottom w:val="single" w:sz="4" w:space="0" w:color="auto"/>
              <w:right w:val="single" w:sz="4" w:space="0" w:color="auto"/>
            </w:tcBorders>
            <w:shd w:val="clear" w:color="000000" w:fill="D9E1F2"/>
            <w:noWrap/>
            <w:vAlign w:val="bottom"/>
            <w:hideMark/>
          </w:tcPr>
          <w:p w14:paraId="01425CC9"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0.33</w:t>
            </w:r>
          </w:p>
        </w:tc>
        <w:tc>
          <w:tcPr>
            <w:tcW w:w="719" w:type="dxa"/>
            <w:tcBorders>
              <w:top w:val="nil"/>
              <w:left w:val="nil"/>
              <w:bottom w:val="single" w:sz="4" w:space="0" w:color="auto"/>
              <w:right w:val="single" w:sz="4" w:space="0" w:color="auto"/>
            </w:tcBorders>
            <w:shd w:val="clear" w:color="000000" w:fill="D9E1F2"/>
            <w:noWrap/>
            <w:vAlign w:val="bottom"/>
            <w:hideMark/>
          </w:tcPr>
          <w:p w14:paraId="69EE2AF0"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0.33</w:t>
            </w:r>
          </w:p>
        </w:tc>
        <w:tc>
          <w:tcPr>
            <w:tcW w:w="719" w:type="dxa"/>
            <w:tcBorders>
              <w:top w:val="nil"/>
              <w:left w:val="nil"/>
              <w:bottom w:val="single" w:sz="4" w:space="0" w:color="auto"/>
              <w:right w:val="single" w:sz="4" w:space="0" w:color="auto"/>
            </w:tcBorders>
            <w:shd w:val="clear" w:color="000000" w:fill="D9E1F2"/>
            <w:noWrap/>
            <w:vAlign w:val="bottom"/>
            <w:hideMark/>
          </w:tcPr>
          <w:p w14:paraId="70F22190"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0.33</w:t>
            </w:r>
          </w:p>
        </w:tc>
        <w:tc>
          <w:tcPr>
            <w:tcW w:w="581" w:type="dxa"/>
            <w:tcBorders>
              <w:top w:val="nil"/>
              <w:left w:val="nil"/>
              <w:bottom w:val="single" w:sz="4" w:space="0" w:color="auto"/>
              <w:right w:val="single" w:sz="4" w:space="0" w:color="auto"/>
            </w:tcBorders>
            <w:shd w:val="clear" w:color="000000" w:fill="D9E1F2"/>
            <w:noWrap/>
            <w:vAlign w:val="bottom"/>
            <w:hideMark/>
          </w:tcPr>
          <w:p w14:paraId="13FE7798"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0.33</w:t>
            </w:r>
          </w:p>
        </w:tc>
        <w:tc>
          <w:tcPr>
            <w:tcW w:w="719" w:type="dxa"/>
            <w:tcBorders>
              <w:top w:val="nil"/>
              <w:left w:val="nil"/>
              <w:bottom w:val="single" w:sz="4" w:space="0" w:color="auto"/>
              <w:right w:val="single" w:sz="4" w:space="0" w:color="auto"/>
            </w:tcBorders>
            <w:shd w:val="clear" w:color="000000" w:fill="AEAAAA"/>
            <w:noWrap/>
            <w:vAlign w:val="bottom"/>
            <w:hideMark/>
          </w:tcPr>
          <w:p w14:paraId="243EB373"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1.00</w:t>
            </w:r>
          </w:p>
        </w:tc>
        <w:tc>
          <w:tcPr>
            <w:tcW w:w="719" w:type="dxa"/>
            <w:tcBorders>
              <w:top w:val="nil"/>
              <w:left w:val="nil"/>
              <w:bottom w:val="single" w:sz="4" w:space="0" w:color="auto"/>
              <w:right w:val="single" w:sz="4" w:space="0" w:color="auto"/>
            </w:tcBorders>
            <w:shd w:val="clear" w:color="auto" w:fill="auto"/>
            <w:noWrap/>
            <w:vAlign w:val="bottom"/>
            <w:hideMark/>
          </w:tcPr>
          <w:p w14:paraId="14770338"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0.20</w:t>
            </w:r>
          </w:p>
        </w:tc>
      </w:tr>
      <w:tr w:rsidR="00E9393A" w:rsidRPr="00E9393A" w14:paraId="00BF600A" w14:textId="77777777" w:rsidTr="00E9393A">
        <w:trPr>
          <w:trHeight w:val="486"/>
        </w:trPr>
        <w:tc>
          <w:tcPr>
            <w:tcW w:w="4181" w:type="dxa"/>
            <w:tcBorders>
              <w:top w:val="nil"/>
              <w:left w:val="single" w:sz="8" w:space="0" w:color="auto"/>
              <w:bottom w:val="single" w:sz="8" w:space="0" w:color="auto"/>
              <w:right w:val="single" w:sz="8" w:space="0" w:color="auto"/>
            </w:tcBorders>
            <w:shd w:val="clear" w:color="auto" w:fill="auto"/>
            <w:vAlign w:val="center"/>
            <w:hideMark/>
          </w:tcPr>
          <w:p w14:paraId="401E71FE" w14:textId="77777777" w:rsidR="00E9393A" w:rsidRPr="00E9393A" w:rsidRDefault="00E9393A" w:rsidP="00E9393A">
            <w:pPr>
              <w:spacing w:line="240" w:lineRule="auto"/>
              <w:ind w:firstLine="0"/>
              <w:rPr>
                <w:rFonts w:ascii="Calibri" w:eastAsia="Times New Roman" w:hAnsi="Calibri" w:cs="Calibri"/>
                <w:color w:val="000000"/>
                <w:szCs w:val="24"/>
              </w:rPr>
            </w:pPr>
            <w:r w:rsidRPr="00E9393A">
              <w:rPr>
                <w:rFonts w:ascii="Calibri" w:eastAsia="Times New Roman" w:hAnsi="Calibri" w:cs="Calibri"/>
                <w:color w:val="000000"/>
                <w:szCs w:val="24"/>
              </w:rPr>
              <w:t xml:space="preserve">Motor has sufficient Power </w:t>
            </w:r>
            <w:r w:rsidRPr="00E9393A">
              <w:rPr>
                <w:rFonts w:ascii="Calibri" w:eastAsia="Times New Roman" w:hAnsi="Calibri" w:cs="Calibri"/>
                <w:color w:val="000000"/>
                <w:szCs w:val="24"/>
              </w:rPr>
              <w:br/>
              <w:t>to Perform Device Operation</w:t>
            </w:r>
          </w:p>
        </w:tc>
        <w:tc>
          <w:tcPr>
            <w:tcW w:w="719" w:type="dxa"/>
            <w:tcBorders>
              <w:top w:val="nil"/>
              <w:left w:val="nil"/>
              <w:bottom w:val="single" w:sz="4" w:space="0" w:color="auto"/>
              <w:right w:val="single" w:sz="4" w:space="0" w:color="auto"/>
            </w:tcBorders>
            <w:shd w:val="clear" w:color="000000" w:fill="D9E1F2"/>
            <w:noWrap/>
            <w:vAlign w:val="bottom"/>
            <w:hideMark/>
          </w:tcPr>
          <w:p w14:paraId="6B0805F2"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5.00</w:t>
            </w:r>
          </w:p>
        </w:tc>
        <w:tc>
          <w:tcPr>
            <w:tcW w:w="581" w:type="dxa"/>
            <w:tcBorders>
              <w:top w:val="nil"/>
              <w:left w:val="nil"/>
              <w:bottom w:val="single" w:sz="4" w:space="0" w:color="auto"/>
              <w:right w:val="single" w:sz="4" w:space="0" w:color="auto"/>
            </w:tcBorders>
            <w:shd w:val="clear" w:color="000000" w:fill="D9E1F2"/>
            <w:noWrap/>
            <w:vAlign w:val="bottom"/>
            <w:hideMark/>
          </w:tcPr>
          <w:p w14:paraId="2DD90B9A"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0.33</w:t>
            </w:r>
          </w:p>
        </w:tc>
        <w:tc>
          <w:tcPr>
            <w:tcW w:w="719" w:type="dxa"/>
            <w:tcBorders>
              <w:top w:val="nil"/>
              <w:left w:val="nil"/>
              <w:bottom w:val="single" w:sz="4" w:space="0" w:color="auto"/>
              <w:right w:val="single" w:sz="4" w:space="0" w:color="auto"/>
            </w:tcBorders>
            <w:shd w:val="clear" w:color="000000" w:fill="D9E1F2"/>
            <w:noWrap/>
            <w:vAlign w:val="bottom"/>
            <w:hideMark/>
          </w:tcPr>
          <w:p w14:paraId="7A9EE1FE"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0.33</w:t>
            </w:r>
          </w:p>
        </w:tc>
        <w:tc>
          <w:tcPr>
            <w:tcW w:w="719" w:type="dxa"/>
            <w:tcBorders>
              <w:top w:val="nil"/>
              <w:left w:val="nil"/>
              <w:bottom w:val="single" w:sz="4" w:space="0" w:color="auto"/>
              <w:right w:val="single" w:sz="4" w:space="0" w:color="auto"/>
            </w:tcBorders>
            <w:shd w:val="clear" w:color="000000" w:fill="D9E1F2"/>
            <w:noWrap/>
            <w:vAlign w:val="bottom"/>
            <w:hideMark/>
          </w:tcPr>
          <w:p w14:paraId="3C50BF51"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7.00</w:t>
            </w:r>
          </w:p>
        </w:tc>
        <w:tc>
          <w:tcPr>
            <w:tcW w:w="719" w:type="dxa"/>
            <w:tcBorders>
              <w:top w:val="nil"/>
              <w:left w:val="nil"/>
              <w:bottom w:val="single" w:sz="4" w:space="0" w:color="auto"/>
              <w:right w:val="single" w:sz="4" w:space="0" w:color="auto"/>
            </w:tcBorders>
            <w:shd w:val="clear" w:color="000000" w:fill="D9E1F2"/>
            <w:noWrap/>
            <w:vAlign w:val="bottom"/>
            <w:hideMark/>
          </w:tcPr>
          <w:p w14:paraId="00C84B97"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0.20</w:t>
            </w:r>
          </w:p>
        </w:tc>
        <w:tc>
          <w:tcPr>
            <w:tcW w:w="719" w:type="dxa"/>
            <w:tcBorders>
              <w:top w:val="nil"/>
              <w:left w:val="nil"/>
              <w:bottom w:val="single" w:sz="4" w:space="0" w:color="auto"/>
              <w:right w:val="single" w:sz="4" w:space="0" w:color="auto"/>
            </w:tcBorders>
            <w:shd w:val="clear" w:color="000000" w:fill="D9E1F2"/>
            <w:noWrap/>
            <w:vAlign w:val="bottom"/>
            <w:hideMark/>
          </w:tcPr>
          <w:p w14:paraId="1F088612"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0.33</w:t>
            </w:r>
          </w:p>
        </w:tc>
        <w:tc>
          <w:tcPr>
            <w:tcW w:w="581" w:type="dxa"/>
            <w:tcBorders>
              <w:top w:val="nil"/>
              <w:left w:val="nil"/>
              <w:bottom w:val="single" w:sz="4" w:space="0" w:color="auto"/>
              <w:right w:val="single" w:sz="4" w:space="0" w:color="auto"/>
            </w:tcBorders>
            <w:shd w:val="clear" w:color="000000" w:fill="D9E1F2"/>
            <w:noWrap/>
            <w:vAlign w:val="bottom"/>
            <w:hideMark/>
          </w:tcPr>
          <w:p w14:paraId="250C2C72"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0.33</w:t>
            </w:r>
          </w:p>
        </w:tc>
        <w:tc>
          <w:tcPr>
            <w:tcW w:w="719" w:type="dxa"/>
            <w:tcBorders>
              <w:top w:val="nil"/>
              <w:left w:val="nil"/>
              <w:bottom w:val="single" w:sz="4" w:space="0" w:color="auto"/>
              <w:right w:val="single" w:sz="4" w:space="0" w:color="auto"/>
            </w:tcBorders>
            <w:shd w:val="clear" w:color="000000" w:fill="D9E1F2"/>
            <w:noWrap/>
            <w:vAlign w:val="bottom"/>
            <w:hideMark/>
          </w:tcPr>
          <w:p w14:paraId="5F11D077"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5.00</w:t>
            </w:r>
          </w:p>
        </w:tc>
        <w:tc>
          <w:tcPr>
            <w:tcW w:w="719" w:type="dxa"/>
            <w:tcBorders>
              <w:top w:val="nil"/>
              <w:left w:val="nil"/>
              <w:bottom w:val="single" w:sz="4" w:space="0" w:color="auto"/>
              <w:right w:val="single" w:sz="4" w:space="0" w:color="auto"/>
            </w:tcBorders>
            <w:shd w:val="clear" w:color="000000" w:fill="AEAAAA"/>
            <w:noWrap/>
            <w:vAlign w:val="bottom"/>
            <w:hideMark/>
          </w:tcPr>
          <w:p w14:paraId="49774C85"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1.00</w:t>
            </w:r>
          </w:p>
        </w:tc>
      </w:tr>
      <w:tr w:rsidR="00E9393A" w:rsidRPr="00E9393A" w14:paraId="090BE3C1" w14:textId="77777777" w:rsidTr="00E9393A">
        <w:trPr>
          <w:trHeight w:val="247"/>
        </w:trPr>
        <w:tc>
          <w:tcPr>
            <w:tcW w:w="4181" w:type="dxa"/>
            <w:tcBorders>
              <w:top w:val="nil"/>
              <w:left w:val="single" w:sz="8" w:space="0" w:color="auto"/>
              <w:bottom w:val="single" w:sz="8" w:space="0" w:color="auto"/>
              <w:right w:val="single" w:sz="8" w:space="0" w:color="auto"/>
            </w:tcBorders>
            <w:shd w:val="clear" w:color="auto" w:fill="auto"/>
            <w:noWrap/>
            <w:vAlign w:val="bottom"/>
            <w:hideMark/>
          </w:tcPr>
          <w:p w14:paraId="48D40B51" w14:textId="77777777" w:rsidR="00E9393A" w:rsidRPr="00E9393A" w:rsidRDefault="00E9393A" w:rsidP="00E9393A">
            <w:pPr>
              <w:spacing w:line="240" w:lineRule="auto"/>
              <w:ind w:firstLine="0"/>
              <w:jc w:val="right"/>
              <w:rPr>
                <w:rFonts w:ascii="Calibri" w:eastAsia="Times New Roman" w:hAnsi="Calibri" w:cs="Calibri"/>
                <w:b/>
                <w:bCs/>
                <w:color w:val="000000"/>
                <w:szCs w:val="24"/>
              </w:rPr>
            </w:pPr>
            <w:r w:rsidRPr="00E9393A">
              <w:rPr>
                <w:rFonts w:ascii="Calibri" w:eastAsia="Times New Roman" w:hAnsi="Calibri" w:cs="Calibri"/>
                <w:b/>
                <w:bCs/>
                <w:color w:val="000000"/>
                <w:szCs w:val="24"/>
              </w:rPr>
              <w:t>Total</w:t>
            </w:r>
          </w:p>
        </w:tc>
        <w:tc>
          <w:tcPr>
            <w:tcW w:w="719" w:type="dxa"/>
            <w:tcBorders>
              <w:top w:val="single" w:sz="8" w:space="0" w:color="auto"/>
              <w:left w:val="nil"/>
              <w:bottom w:val="single" w:sz="8" w:space="0" w:color="auto"/>
              <w:right w:val="single" w:sz="4" w:space="0" w:color="auto"/>
            </w:tcBorders>
            <w:shd w:val="clear" w:color="auto" w:fill="auto"/>
            <w:noWrap/>
            <w:vAlign w:val="bottom"/>
            <w:hideMark/>
          </w:tcPr>
          <w:p w14:paraId="09C2F84C"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47.00</w:t>
            </w:r>
          </w:p>
        </w:tc>
        <w:tc>
          <w:tcPr>
            <w:tcW w:w="581" w:type="dxa"/>
            <w:tcBorders>
              <w:top w:val="single" w:sz="8" w:space="0" w:color="auto"/>
              <w:left w:val="nil"/>
              <w:bottom w:val="single" w:sz="8" w:space="0" w:color="auto"/>
              <w:right w:val="single" w:sz="4" w:space="0" w:color="auto"/>
            </w:tcBorders>
            <w:shd w:val="clear" w:color="auto" w:fill="auto"/>
            <w:noWrap/>
            <w:vAlign w:val="bottom"/>
            <w:hideMark/>
          </w:tcPr>
          <w:p w14:paraId="17BC40B2"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5.57</w:t>
            </w:r>
          </w:p>
        </w:tc>
        <w:tc>
          <w:tcPr>
            <w:tcW w:w="719" w:type="dxa"/>
            <w:tcBorders>
              <w:top w:val="single" w:sz="8" w:space="0" w:color="auto"/>
              <w:left w:val="nil"/>
              <w:bottom w:val="single" w:sz="8" w:space="0" w:color="auto"/>
              <w:right w:val="single" w:sz="4" w:space="0" w:color="auto"/>
            </w:tcBorders>
            <w:shd w:val="clear" w:color="auto" w:fill="auto"/>
            <w:noWrap/>
            <w:vAlign w:val="bottom"/>
            <w:hideMark/>
          </w:tcPr>
          <w:p w14:paraId="2C0AB246"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17.67</w:t>
            </w:r>
          </w:p>
        </w:tc>
        <w:tc>
          <w:tcPr>
            <w:tcW w:w="719" w:type="dxa"/>
            <w:tcBorders>
              <w:top w:val="single" w:sz="8" w:space="0" w:color="auto"/>
              <w:left w:val="nil"/>
              <w:bottom w:val="single" w:sz="8" w:space="0" w:color="auto"/>
              <w:right w:val="single" w:sz="4" w:space="0" w:color="auto"/>
            </w:tcBorders>
            <w:shd w:val="clear" w:color="auto" w:fill="auto"/>
            <w:noWrap/>
            <w:vAlign w:val="bottom"/>
            <w:hideMark/>
          </w:tcPr>
          <w:p w14:paraId="3165F774"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33.67</w:t>
            </w:r>
          </w:p>
        </w:tc>
        <w:tc>
          <w:tcPr>
            <w:tcW w:w="719" w:type="dxa"/>
            <w:tcBorders>
              <w:top w:val="single" w:sz="8" w:space="0" w:color="auto"/>
              <w:left w:val="nil"/>
              <w:bottom w:val="single" w:sz="8" w:space="0" w:color="auto"/>
              <w:right w:val="single" w:sz="4" w:space="0" w:color="auto"/>
            </w:tcBorders>
            <w:shd w:val="clear" w:color="auto" w:fill="auto"/>
            <w:noWrap/>
            <w:vAlign w:val="bottom"/>
            <w:hideMark/>
          </w:tcPr>
          <w:p w14:paraId="2FD2F6AE"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10.60</w:t>
            </w:r>
          </w:p>
        </w:tc>
        <w:tc>
          <w:tcPr>
            <w:tcW w:w="719" w:type="dxa"/>
            <w:tcBorders>
              <w:top w:val="single" w:sz="8" w:space="0" w:color="auto"/>
              <w:left w:val="nil"/>
              <w:bottom w:val="single" w:sz="8" w:space="0" w:color="auto"/>
              <w:right w:val="single" w:sz="4" w:space="0" w:color="auto"/>
            </w:tcBorders>
            <w:shd w:val="clear" w:color="auto" w:fill="auto"/>
            <w:noWrap/>
            <w:vAlign w:val="bottom"/>
            <w:hideMark/>
          </w:tcPr>
          <w:p w14:paraId="4B4E4D5F"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12.64</w:t>
            </w:r>
          </w:p>
        </w:tc>
        <w:tc>
          <w:tcPr>
            <w:tcW w:w="581" w:type="dxa"/>
            <w:tcBorders>
              <w:top w:val="single" w:sz="8" w:space="0" w:color="auto"/>
              <w:left w:val="nil"/>
              <w:bottom w:val="single" w:sz="8" w:space="0" w:color="auto"/>
              <w:right w:val="single" w:sz="4" w:space="0" w:color="auto"/>
            </w:tcBorders>
            <w:shd w:val="clear" w:color="auto" w:fill="auto"/>
            <w:noWrap/>
            <w:vAlign w:val="bottom"/>
            <w:hideMark/>
          </w:tcPr>
          <w:p w14:paraId="15FB1F63"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8.45</w:t>
            </w:r>
          </w:p>
        </w:tc>
        <w:tc>
          <w:tcPr>
            <w:tcW w:w="719" w:type="dxa"/>
            <w:tcBorders>
              <w:top w:val="single" w:sz="8" w:space="0" w:color="auto"/>
              <w:left w:val="nil"/>
              <w:bottom w:val="single" w:sz="8" w:space="0" w:color="auto"/>
              <w:right w:val="single" w:sz="4" w:space="0" w:color="auto"/>
            </w:tcBorders>
            <w:shd w:val="clear" w:color="auto" w:fill="auto"/>
            <w:noWrap/>
            <w:vAlign w:val="bottom"/>
            <w:hideMark/>
          </w:tcPr>
          <w:p w14:paraId="5DEFE5B1"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24.33</w:t>
            </w:r>
          </w:p>
        </w:tc>
        <w:tc>
          <w:tcPr>
            <w:tcW w:w="719" w:type="dxa"/>
            <w:tcBorders>
              <w:top w:val="single" w:sz="8" w:space="0" w:color="auto"/>
              <w:left w:val="nil"/>
              <w:bottom w:val="single" w:sz="8" w:space="0" w:color="auto"/>
              <w:right w:val="single" w:sz="8" w:space="0" w:color="auto"/>
            </w:tcBorders>
            <w:shd w:val="clear" w:color="auto" w:fill="auto"/>
            <w:noWrap/>
            <w:vAlign w:val="bottom"/>
            <w:hideMark/>
          </w:tcPr>
          <w:p w14:paraId="574B9124" w14:textId="77777777" w:rsidR="00E9393A" w:rsidRPr="00E9393A" w:rsidRDefault="00E9393A" w:rsidP="00E9393A">
            <w:pPr>
              <w:spacing w:line="240" w:lineRule="auto"/>
              <w:ind w:firstLine="0"/>
              <w:jc w:val="center"/>
              <w:rPr>
                <w:rFonts w:ascii="Calibri" w:eastAsia="Times New Roman" w:hAnsi="Calibri" w:cs="Calibri"/>
                <w:color w:val="000000"/>
                <w:sz w:val="22"/>
              </w:rPr>
            </w:pPr>
            <w:r w:rsidRPr="00E9393A">
              <w:rPr>
                <w:rFonts w:ascii="Calibri" w:eastAsia="Times New Roman" w:hAnsi="Calibri" w:cs="Calibri"/>
                <w:color w:val="000000"/>
                <w:sz w:val="22"/>
              </w:rPr>
              <w:t>18.54</w:t>
            </w:r>
          </w:p>
        </w:tc>
      </w:tr>
    </w:tbl>
    <w:p w14:paraId="1C821B52" w14:textId="77777777" w:rsidR="00FA66BF" w:rsidRDefault="00FA66BF" w:rsidP="00541658">
      <w:pPr>
        <w:rPr>
          <w:b/>
          <w:bCs/>
        </w:rPr>
      </w:pPr>
    </w:p>
    <w:p w14:paraId="6EFB4E72" w14:textId="77777777" w:rsidR="003F42C9" w:rsidRDefault="003F42C9" w:rsidP="00541658">
      <w:pPr>
        <w:rPr>
          <w:b/>
          <w:bCs/>
        </w:rPr>
      </w:pPr>
    </w:p>
    <w:p w14:paraId="65FDC63F" w14:textId="77777777" w:rsidR="003F42C9" w:rsidRDefault="003F42C9" w:rsidP="00541658">
      <w:pPr>
        <w:rPr>
          <w:b/>
          <w:bCs/>
        </w:rPr>
      </w:pPr>
    </w:p>
    <w:p w14:paraId="6FA56FF3" w14:textId="77777777" w:rsidR="003F42C9" w:rsidRDefault="003F42C9" w:rsidP="00541658">
      <w:pPr>
        <w:rPr>
          <w:b/>
          <w:bCs/>
        </w:rPr>
      </w:pPr>
    </w:p>
    <w:p w14:paraId="6B33710E" w14:textId="77777777" w:rsidR="003F42C9" w:rsidRDefault="003F42C9" w:rsidP="00541658">
      <w:pPr>
        <w:rPr>
          <w:b/>
          <w:bCs/>
        </w:rPr>
      </w:pPr>
    </w:p>
    <w:p w14:paraId="21E9D8E8" w14:textId="77777777" w:rsidR="003F42C9" w:rsidRDefault="003F42C9" w:rsidP="00541658">
      <w:pPr>
        <w:rPr>
          <w:b/>
          <w:bCs/>
        </w:rPr>
      </w:pPr>
    </w:p>
    <w:p w14:paraId="752A4B60" w14:textId="77777777" w:rsidR="003F42C9" w:rsidRDefault="003F42C9" w:rsidP="00541658">
      <w:pPr>
        <w:rPr>
          <w:b/>
          <w:bCs/>
        </w:rPr>
      </w:pPr>
    </w:p>
    <w:p w14:paraId="3281FCD8" w14:textId="77777777" w:rsidR="003F42C9" w:rsidRDefault="003F42C9" w:rsidP="00541658">
      <w:pPr>
        <w:rPr>
          <w:b/>
          <w:bCs/>
        </w:rPr>
      </w:pPr>
    </w:p>
    <w:p w14:paraId="4FCF0BF6" w14:textId="77777777" w:rsidR="003F42C9" w:rsidRDefault="003F42C9" w:rsidP="00541658">
      <w:pPr>
        <w:rPr>
          <w:b/>
          <w:bCs/>
        </w:rPr>
      </w:pPr>
    </w:p>
    <w:p w14:paraId="01C9E0A5" w14:textId="77777777" w:rsidR="00E83730" w:rsidRDefault="00E83730" w:rsidP="00541658">
      <w:pPr>
        <w:rPr>
          <w:b/>
          <w:bCs/>
        </w:rPr>
      </w:pPr>
    </w:p>
    <w:p w14:paraId="19F97E87" w14:textId="77777777" w:rsidR="003F42C9" w:rsidRDefault="003F42C9" w:rsidP="00541658">
      <w:pPr>
        <w:rPr>
          <w:b/>
          <w:bCs/>
        </w:rPr>
      </w:pPr>
    </w:p>
    <w:tbl>
      <w:tblPr>
        <w:tblW w:w="10228" w:type="dxa"/>
        <w:tblLook w:val="04A0" w:firstRow="1" w:lastRow="0" w:firstColumn="1" w:lastColumn="0" w:noHBand="0" w:noVBand="1"/>
      </w:tblPr>
      <w:tblGrid>
        <w:gridCol w:w="2538"/>
        <w:gridCol w:w="718"/>
        <w:gridCol w:w="718"/>
        <w:gridCol w:w="718"/>
        <w:gridCol w:w="718"/>
        <w:gridCol w:w="718"/>
        <w:gridCol w:w="718"/>
        <w:gridCol w:w="718"/>
        <w:gridCol w:w="718"/>
        <w:gridCol w:w="718"/>
        <w:gridCol w:w="1228"/>
      </w:tblGrid>
      <w:tr w:rsidR="00120AA9" w:rsidRPr="00120AA9" w14:paraId="58FFD23E" w14:textId="77777777" w:rsidTr="00120AA9">
        <w:trPr>
          <w:trHeight w:val="274"/>
        </w:trPr>
        <w:tc>
          <w:tcPr>
            <w:tcW w:w="10228" w:type="dxa"/>
            <w:gridSpan w:val="11"/>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35D5753F"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lastRenderedPageBreak/>
              <w:t>Normalized Criteria Comparison Matrix [NormC]</w:t>
            </w:r>
          </w:p>
        </w:tc>
      </w:tr>
      <w:tr w:rsidR="00120AA9" w:rsidRPr="00120AA9" w14:paraId="1FF64BAF" w14:textId="77777777" w:rsidTr="00120AA9">
        <w:trPr>
          <w:trHeight w:val="296"/>
        </w:trPr>
        <w:tc>
          <w:tcPr>
            <w:tcW w:w="2538" w:type="dxa"/>
            <w:tcBorders>
              <w:top w:val="nil"/>
              <w:left w:val="single" w:sz="8" w:space="0" w:color="auto"/>
              <w:bottom w:val="single" w:sz="8" w:space="0" w:color="auto"/>
              <w:right w:val="single" w:sz="8" w:space="0" w:color="auto"/>
            </w:tcBorders>
            <w:shd w:val="clear" w:color="auto" w:fill="auto"/>
            <w:noWrap/>
            <w:vAlign w:val="bottom"/>
            <w:hideMark/>
          </w:tcPr>
          <w:p w14:paraId="693184FD" w14:textId="77777777" w:rsidR="00120AA9" w:rsidRPr="00120AA9" w:rsidRDefault="00120AA9" w:rsidP="00120AA9">
            <w:pPr>
              <w:spacing w:line="240" w:lineRule="auto"/>
              <w:ind w:firstLine="0"/>
              <w:jc w:val="center"/>
              <w:rPr>
                <w:rFonts w:ascii="Calibri" w:eastAsia="Times New Roman" w:hAnsi="Calibri" w:cs="Calibri"/>
                <w:b/>
                <w:bCs/>
                <w:color w:val="000000"/>
                <w:szCs w:val="24"/>
              </w:rPr>
            </w:pPr>
            <w:r w:rsidRPr="00120AA9">
              <w:rPr>
                <w:rFonts w:ascii="Calibri" w:eastAsia="Times New Roman" w:hAnsi="Calibri" w:cs="Calibri"/>
                <w:b/>
                <w:bCs/>
                <w:color w:val="000000"/>
                <w:szCs w:val="24"/>
              </w:rPr>
              <w:t>Engineering Characteristics</w:t>
            </w:r>
          </w:p>
        </w:tc>
        <w:tc>
          <w:tcPr>
            <w:tcW w:w="718" w:type="dxa"/>
            <w:tcBorders>
              <w:top w:val="nil"/>
              <w:left w:val="nil"/>
              <w:bottom w:val="single" w:sz="4" w:space="0" w:color="auto"/>
              <w:right w:val="single" w:sz="4" w:space="0" w:color="auto"/>
            </w:tcBorders>
            <w:shd w:val="clear" w:color="auto" w:fill="auto"/>
            <w:noWrap/>
            <w:vAlign w:val="bottom"/>
            <w:hideMark/>
          </w:tcPr>
          <w:p w14:paraId="2BC7D067" w14:textId="77777777" w:rsidR="00120AA9" w:rsidRPr="00120AA9" w:rsidRDefault="00120AA9" w:rsidP="00120AA9">
            <w:pPr>
              <w:spacing w:line="240" w:lineRule="auto"/>
              <w:ind w:firstLine="0"/>
              <w:jc w:val="center"/>
              <w:rPr>
                <w:rFonts w:ascii="Calibri" w:eastAsia="Times New Roman" w:hAnsi="Calibri" w:cs="Calibri"/>
                <w:b/>
                <w:bCs/>
                <w:color w:val="000000"/>
                <w:sz w:val="22"/>
              </w:rPr>
            </w:pPr>
            <w:r w:rsidRPr="00120AA9">
              <w:rPr>
                <w:rFonts w:ascii="Calibri" w:eastAsia="Times New Roman" w:hAnsi="Calibri" w:cs="Calibri"/>
                <w:b/>
                <w:bCs/>
                <w:color w:val="000000"/>
                <w:sz w:val="22"/>
              </w:rPr>
              <w:t>1</w:t>
            </w:r>
          </w:p>
        </w:tc>
        <w:tc>
          <w:tcPr>
            <w:tcW w:w="718" w:type="dxa"/>
            <w:tcBorders>
              <w:top w:val="nil"/>
              <w:left w:val="nil"/>
              <w:bottom w:val="single" w:sz="4" w:space="0" w:color="auto"/>
              <w:right w:val="single" w:sz="4" w:space="0" w:color="auto"/>
            </w:tcBorders>
            <w:shd w:val="clear" w:color="auto" w:fill="auto"/>
            <w:noWrap/>
            <w:vAlign w:val="bottom"/>
            <w:hideMark/>
          </w:tcPr>
          <w:p w14:paraId="2B92C7E0" w14:textId="77777777" w:rsidR="00120AA9" w:rsidRPr="00120AA9" w:rsidRDefault="00120AA9" w:rsidP="00120AA9">
            <w:pPr>
              <w:spacing w:line="240" w:lineRule="auto"/>
              <w:ind w:firstLine="0"/>
              <w:jc w:val="center"/>
              <w:rPr>
                <w:rFonts w:ascii="Calibri" w:eastAsia="Times New Roman" w:hAnsi="Calibri" w:cs="Calibri"/>
                <w:b/>
                <w:bCs/>
                <w:color w:val="000000"/>
                <w:sz w:val="22"/>
              </w:rPr>
            </w:pPr>
            <w:r w:rsidRPr="00120AA9">
              <w:rPr>
                <w:rFonts w:ascii="Calibri" w:eastAsia="Times New Roman" w:hAnsi="Calibri" w:cs="Calibri"/>
                <w:b/>
                <w:bCs/>
                <w:color w:val="000000"/>
                <w:sz w:val="22"/>
              </w:rPr>
              <w:t>2</w:t>
            </w:r>
          </w:p>
        </w:tc>
        <w:tc>
          <w:tcPr>
            <w:tcW w:w="718" w:type="dxa"/>
            <w:tcBorders>
              <w:top w:val="nil"/>
              <w:left w:val="nil"/>
              <w:bottom w:val="single" w:sz="4" w:space="0" w:color="auto"/>
              <w:right w:val="single" w:sz="4" w:space="0" w:color="auto"/>
            </w:tcBorders>
            <w:shd w:val="clear" w:color="auto" w:fill="auto"/>
            <w:noWrap/>
            <w:vAlign w:val="bottom"/>
            <w:hideMark/>
          </w:tcPr>
          <w:p w14:paraId="390AA8A7" w14:textId="77777777" w:rsidR="00120AA9" w:rsidRPr="00120AA9" w:rsidRDefault="00120AA9" w:rsidP="00120AA9">
            <w:pPr>
              <w:spacing w:line="240" w:lineRule="auto"/>
              <w:ind w:firstLine="0"/>
              <w:jc w:val="center"/>
              <w:rPr>
                <w:rFonts w:ascii="Calibri" w:eastAsia="Times New Roman" w:hAnsi="Calibri" w:cs="Calibri"/>
                <w:b/>
                <w:bCs/>
                <w:color w:val="000000"/>
                <w:sz w:val="22"/>
              </w:rPr>
            </w:pPr>
            <w:r w:rsidRPr="00120AA9">
              <w:rPr>
                <w:rFonts w:ascii="Calibri" w:eastAsia="Times New Roman" w:hAnsi="Calibri" w:cs="Calibri"/>
                <w:b/>
                <w:bCs/>
                <w:color w:val="000000"/>
                <w:sz w:val="22"/>
              </w:rPr>
              <w:t>3</w:t>
            </w:r>
          </w:p>
        </w:tc>
        <w:tc>
          <w:tcPr>
            <w:tcW w:w="718" w:type="dxa"/>
            <w:tcBorders>
              <w:top w:val="nil"/>
              <w:left w:val="nil"/>
              <w:bottom w:val="single" w:sz="4" w:space="0" w:color="auto"/>
              <w:right w:val="single" w:sz="4" w:space="0" w:color="auto"/>
            </w:tcBorders>
            <w:shd w:val="clear" w:color="auto" w:fill="auto"/>
            <w:noWrap/>
            <w:vAlign w:val="bottom"/>
            <w:hideMark/>
          </w:tcPr>
          <w:p w14:paraId="68F4E50F" w14:textId="77777777" w:rsidR="00120AA9" w:rsidRPr="00120AA9" w:rsidRDefault="00120AA9" w:rsidP="00120AA9">
            <w:pPr>
              <w:spacing w:line="240" w:lineRule="auto"/>
              <w:ind w:firstLine="0"/>
              <w:jc w:val="center"/>
              <w:rPr>
                <w:rFonts w:ascii="Calibri" w:eastAsia="Times New Roman" w:hAnsi="Calibri" w:cs="Calibri"/>
                <w:b/>
                <w:bCs/>
                <w:color w:val="000000"/>
                <w:sz w:val="22"/>
              </w:rPr>
            </w:pPr>
            <w:r w:rsidRPr="00120AA9">
              <w:rPr>
                <w:rFonts w:ascii="Calibri" w:eastAsia="Times New Roman" w:hAnsi="Calibri" w:cs="Calibri"/>
                <w:b/>
                <w:bCs/>
                <w:color w:val="000000"/>
                <w:sz w:val="22"/>
              </w:rPr>
              <w:t>4</w:t>
            </w:r>
          </w:p>
        </w:tc>
        <w:tc>
          <w:tcPr>
            <w:tcW w:w="717" w:type="dxa"/>
            <w:tcBorders>
              <w:top w:val="nil"/>
              <w:left w:val="nil"/>
              <w:bottom w:val="single" w:sz="4" w:space="0" w:color="auto"/>
              <w:right w:val="single" w:sz="4" w:space="0" w:color="auto"/>
            </w:tcBorders>
            <w:shd w:val="clear" w:color="auto" w:fill="auto"/>
            <w:noWrap/>
            <w:vAlign w:val="bottom"/>
            <w:hideMark/>
          </w:tcPr>
          <w:p w14:paraId="16045ADA" w14:textId="77777777" w:rsidR="00120AA9" w:rsidRPr="00120AA9" w:rsidRDefault="00120AA9" w:rsidP="00120AA9">
            <w:pPr>
              <w:spacing w:line="240" w:lineRule="auto"/>
              <w:ind w:firstLine="0"/>
              <w:jc w:val="center"/>
              <w:rPr>
                <w:rFonts w:ascii="Calibri" w:eastAsia="Times New Roman" w:hAnsi="Calibri" w:cs="Calibri"/>
                <w:b/>
                <w:bCs/>
                <w:color w:val="000000"/>
                <w:sz w:val="22"/>
              </w:rPr>
            </w:pPr>
            <w:r w:rsidRPr="00120AA9">
              <w:rPr>
                <w:rFonts w:ascii="Calibri" w:eastAsia="Times New Roman" w:hAnsi="Calibri" w:cs="Calibri"/>
                <w:b/>
                <w:bCs/>
                <w:color w:val="000000"/>
                <w:sz w:val="22"/>
              </w:rPr>
              <w:t>5</w:t>
            </w:r>
          </w:p>
        </w:tc>
        <w:tc>
          <w:tcPr>
            <w:tcW w:w="717" w:type="dxa"/>
            <w:tcBorders>
              <w:top w:val="nil"/>
              <w:left w:val="nil"/>
              <w:bottom w:val="single" w:sz="4" w:space="0" w:color="auto"/>
              <w:right w:val="single" w:sz="4" w:space="0" w:color="auto"/>
            </w:tcBorders>
            <w:shd w:val="clear" w:color="auto" w:fill="auto"/>
            <w:noWrap/>
            <w:vAlign w:val="bottom"/>
            <w:hideMark/>
          </w:tcPr>
          <w:p w14:paraId="401E0DF9" w14:textId="77777777" w:rsidR="00120AA9" w:rsidRPr="00120AA9" w:rsidRDefault="00120AA9" w:rsidP="00120AA9">
            <w:pPr>
              <w:spacing w:line="240" w:lineRule="auto"/>
              <w:ind w:firstLine="0"/>
              <w:jc w:val="center"/>
              <w:rPr>
                <w:rFonts w:ascii="Calibri" w:eastAsia="Times New Roman" w:hAnsi="Calibri" w:cs="Calibri"/>
                <w:b/>
                <w:bCs/>
                <w:color w:val="000000"/>
                <w:sz w:val="22"/>
              </w:rPr>
            </w:pPr>
            <w:r w:rsidRPr="00120AA9">
              <w:rPr>
                <w:rFonts w:ascii="Calibri" w:eastAsia="Times New Roman" w:hAnsi="Calibri" w:cs="Calibri"/>
                <w:b/>
                <w:bCs/>
                <w:color w:val="000000"/>
                <w:sz w:val="22"/>
              </w:rPr>
              <w:t>6</w:t>
            </w:r>
          </w:p>
        </w:tc>
        <w:tc>
          <w:tcPr>
            <w:tcW w:w="717" w:type="dxa"/>
            <w:tcBorders>
              <w:top w:val="nil"/>
              <w:left w:val="nil"/>
              <w:bottom w:val="single" w:sz="4" w:space="0" w:color="auto"/>
              <w:right w:val="single" w:sz="4" w:space="0" w:color="auto"/>
            </w:tcBorders>
            <w:shd w:val="clear" w:color="auto" w:fill="auto"/>
            <w:noWrap/>
            <w:vAlign w:val="bottom"/>
            <w:hideMark/>
          </w:tcPr>
          <w:p w14:paraId="5C0AECD0" w14:textId="77777777" w:rsidR="00120AA9" w:rsidRPr="00120AA9" w:rsidRDefault="00120AA9" w:rsidP="00120AA9">
            <w:pPr>
              <w:spacing w:line="240" w:lineRule="auto"/>
              <w:ind w:firstLine="0"/>
              <w:jc w:val="center"/>
              <w:rPr>
                <w:rFonts w:ascii="Calibri" w:eastAsia="Times New Roman" w:hAnsi="Calibri" w:cs="Calibri"/>
                <w:b/>
                <w:bCs/>
                <w:color w:val="000000"/>
                <w:sz w:val="22"/>
              </w:rPr>
            </w:pPr>
            <w:r w:rsidRPr="00120AA9">
              <w:rPr>
                <w:rFonts w:ascii="Calibri" w:eastAsia="Times New Roman" w:hAnsi="Calibri" w:cs="Calibri"/>
                <w:b/>
                <w:bCs/>
                <w:color w:val="000000"/>
                <w:sz w:val="22"/>
              </w:rPr>
              <w:t>7</w:t>
            </w:r>
          </w:p>
        </w:tc>
        <w:tc>
          <w:tcPr>
            <w:tcW w:w="717" w:type="dxa"/>
            <w:tcBorders>
              <w:top w:val="nil"/>
              <w:left w:val="nil"/>
              <w:bottom w:val="single" w:sz="4" w:space="0" w:color="auto"/>
              <w:right w:val="single" w:sz="4" w:space="0" w:color="auto"/>
            </w:tcBorders>
            <w:shd w:val="clear" w:color="auto" w:fill="auto"/>
            <w:noWrap/>
            <w:vAlign w:val="bottom"/>
            <w:hideMark/>
          </w:tcPr>
          <w:p w14:paraId="2A2BBBDC" w14:textId="77777777" w:rsidR="00120AA9" w:rsidRPr="00120AA9" w:rsidRDefault="00120AA9" w:rsidP="00120AA9">
            <w:pPr>
              <w:spacing w:line="240" w:lineRule="auto"/>
              <w:ind w:firstLine="0"/>
              <w:jc w:val="center"/>
              <w:rPr>
                <w:rFonts w:ascii="Calibri" w:eastAsia="Times New Roman" w:hAnsi="Calibri" w:cs="Calibri"/>
                <w:b/>
                <w:bCs/>
                <w:color w:val="000000"/>
                <w:sz w:val="22"/>
              </w:rPr>
            </w:pPr>
            <w:r w:rsidRPr="00120AA9">
              <w:rPr>
                <w:rFonts w:ascii="Calibri" w:eastAsia="Times New Roman" w:hAnsi="Calibri" w:cs="Calibri"/>
                <w:b/>
                <w:bCs/>
                <w:color w:val="000000"/>
                <w:sz w:val="22"/>
              </w:rPr>
              <w:t>8</w:t>
            </w:r>
          </w:p>
        </w:tc>
        <w:tc>
          <w:tcPr>
            <w:tcW w:w="717" w:type="dxa"/>
            <w:tcBorders>
              <w:top w:val="nil"/>
              <w:left w:val="nil"/>
              <w:bottom w:val="single" w:sz="4" w:space="0" w:color="auto"/>
              <w:right w:val="nil"/>
            </w:tcBorders>
            <w:shd w:val="clear" w:color="auto" w:fill="auto"/>
            <w:noWrap/>
            <w:vAlign w:val="bottom"/>
            <w:hideMark/>
          </w:tcPr>
          <w:p w14:paraId="6AD2A7A8" w14:textId="77777777" w:rsidR="00120AA9" w:rsidRPr="00120AA9" w:rsidRDefault="00120AA9" w:rsidP="00120AA9">
            <w:pPr>
              <w:spacing w:line="240" w:lineRule="auto"/>
              <w:ind w:firstLine="0"/>
              <w:jc w:val="center"/>
              <w:rPr>
                <w:rFonts w:ascii="Calibri" w:eastAsia="Times New Roman" w:hAnsi="Calibri" w:cs="Calibri"/>
                <w:b/>
                <w:bCs/>
                <w:color w:val="000000"/>
                <w:sz w:val="22"/>
              </w:rPr>
            </w:pPr>
            <w:r w:rsidRPr="00120AA9">
              <w:rPr>
                <w:rFonts w:ascii="Calibri" w:eastAsia="Times New Roman" w:hAnsi="Calibri" w:cs="Calibri"/>
                <w:b/>
                <w:bCs/>
                <w:color w:val="000000"/>
                <w:sz w:val="22"/>
              </w:rPr>
              <w:t>9</w:t>
            </w:r>
          </w:p>
        </w:tc>
        <w:tc>
          <w:tcPr>
            <w:tcW w:w="1225" w:type="dxa"/>
            <w:tcBorders>
              <w:top w:val="nil"/>
              <w:left w:val="single" w:sz="4" w:space="0" w:color="auto"/>
              <w:bottom w:val="single" w:sz="4" w:space="0" w:color="auto"/>
              <w:right w:val="single" w:sz="8" w:space="0" w:color="auto"/>
            </w:tcBorders>
            <w:shd w:val="clear" w:color="auto" w:fill="auto"/>
            <w:noWrap/>
            <w:vAlign w:val="bottom"/>
            <w:hideMark/>
          </w:tcPr>
          <w:p w14:paraId="2E76D5D6" w14:textId="77777777" w:rsidR="00120AA9" w:rsidRPr="00120AA9" w:rsidRDefault="00120AA9" w:rsidP="00120AA9">
            <w:pPr>
              <w:spacing w:line="240" w:lineRule="auto"/>
              <w:ind w:firstLine="0"/>
              <w:rPr>
                <w:rFonts w:ascii="Calibri" w:eastAsia="Times New Roman" w:hAnsi="Calibri" w:cs="Calibri"/>
                <w:color w:val="000000"/>
                <w:sz w:val="22"/>
              </w:rPr>
            </w:pPr>
            <w:r w:rsidRPr="00120AA9">
              <w:rPr>
                <w:rFonts w:ascii="Calibri" w:eastAsia="Times New Roman" w:hAnsi="Calibri" w:cs="Calibri"/>
                <w:color w:val="000000"/>
                <w:sz w:val="22"/>
              </w:rPr>
              <w:t>Criteria Weights</w:t>
            </w:r>
          </w:p>
        </w:tc>
      </w:tr>
      <w:tr w:rsidR="00120AA9" w:rsidRPr="00120AA9" w14:paraId="2044E1E7" w14:textId="77777777" w:rsidTr="00120AA9">
        <w:trPr>
          <w:trHeight w:val="572"/>
        </w:trPr>
        <w:tc>
          <w:tcPr>
            <w:tcW w:w="2538" w:type="dxa"/>
            <w:tcBorders>
              <w:top w:val="nil"/>
              <w:left w:val="single" w:sz="8" w:space="0" w:color="auto"/>
              <w:bottom w:val="single" w:sz="4" w:space="0" w:color="auto"/>
              <w:right w:val="single" w:sz="8" w:space="0" w:color="auto"/>
            </w:tcBorders>
            <w:shd w:val="clear" w:color="auto" w:fill="auto"/>
            <w:vAlign w:val="center"/>
            <w:hideMark/>
          </w:tcPr>
          <w:p w14:paraId="46C2435A" w14:textId="77777777" w:rsidR="00120AA9" w:rsidRPr="00120AA9" w:rsidRDefault="00120AA9" w:rsidP="00120AA9">
            <w:pPr>
              <w:spacing w:line="240" w:lineRule="auto"/>
              <w:ind w:firstLine="0"/>
              <w:rPr>
                <w:rFonts w:ascii="Calibri" w:eastAsia="Times New Roman" w:hAnsi="Calibri" w:cs="Calibri"/>
                <w:color w:val="000000"/>
                <w:szCs w:val="24"/>
              </w:rPr>
            </w:pPr>
            <w:r w:rsidRPr="00120AA9">
              <w:rPr>
                <w:rFonts w:ascii="Calibri" w:eastAsia="Times New Roman" w:hAnsi="Calibri" w:cs="Calibri"/>
                <w:color w:val="000000"/>
                <w:szCs w:val="24"/>
              </w:rPr>
              <w:t>Reach Fuse Tube</w:t>
            </w:r>
            <w:r w:rsidRPr="00120AA9">
              <w:rPr>
                <w:rFonts w:ascii="Calibri" w:eastAsia="Times New Roman" w:hAnsi="Calibri" w:cs="Calibri"/>
                <w:color w:val="000000"/>
                <w:szCs w:val="24"/>
              </w:rPr>
              <w:br/>
              <w:t xml:space="preserve"> Location</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259EB82D"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0.021</w:t>
            </w:r>
          </w:p>
        </w:tc>
        <w:tc>
          <w:tcPr>
            <w:tcW w:w="718" w:type="dxa"/>
            <w:tcBorders>
              <w:top w:val="nil"/>
              <w:left w:val="nil"/>
              <w:bottom w:val="single" w:sz="4" w:space="0" w:color="auto"/>
              <w:right w:val="single" w:sz="4" w:space="0" w:color="auto"/>
            </w:tcBorders>
            <w:shd w:val="clear" w:color="auto" w:fill="auto"/>
            <w:noWrap/>
            <w:vAlign w:val="bottom"/>
            <w:hideMark/>
          </w:tcPr>
          <w:p w14:paraId="550C6013"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0.020</w:t>
            </w:r>
          </w:p>
        </w:tc>
        <w:tc>
          <w:tcPr>
            <w:tcW w:w="718" w:type="dxa"/>
            <w:tcBorders>
              <w:top w:val="nil"/>
              <w:left w:val="nil"/>
              <w:bottom w:val="single" w:sz="4" w:space="0" w:color="auto"/>
              <w:right w:val="single" w:sz="4" w:space="0" w:color="auto"/>
            </w:tcBorders>
            <w:shd w:val="clear" w:color="auto" w:fill="auto"/>
            <w:noWrap/>
            <w:vAlign w:val="bottom"/>
            <w:hideMark/>
          </w:tcPr>
          <w:p w14:paraId="56CEAEEA"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0.019</w:t>
            </w:r>
          </w:p>
        </w:tc>
        <w:tc>
          <w:tcPr>
            <w:tcW w:w="718" w:type="dxa"/>
            <w:tcBorders>
              <w:top w:val="nil"/>
              <w:left w:val="nil"/>
              <w:bottom w:val="single" w:sz="4" w:space="0" w:color="auto"/>
              <w:right w:val="single" w:sz="4" w:space="0" w:color="auto"/>
            </w:tcBorders>
            <w:shd w:val="clear" w:color="auto" w:fill="auto"/>
            <w:noWrap/>
            <w:vAlign w:val="bottom"/>
            <w:hideMark/>
          </w:tcPr>
          <w:p w14:paraId="52192411"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0.010</w:t>
            </w:r>
          </w:p>
        </w:tc>
        <w:tc>
          <w:tcPr>
            <w:tcW w:w="717" w:type="dxa"/>
            <w:tcBorders>
              <w:top w:val="nil"/>
              <w:left w:val="nil"/>
              <w:bottom w:val="single" w:sz="4" w:space="0" w:color="auto"/>
              <w:right w:val="single" w:sz="4" w:space="0" w:color="auto"/>
            </w:tcBorders>
            <w:shd w:val="clear" w:color="auto" w:fill="auto"/>
            <w:noWrap/>
            <w:vAlign w:val="bottom"/>
            <w:hideMark/>
          </w:tcPr>
          <w:p w14:paraId="298990F2"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0.019</w:t>
            </w:r>
          </w:p>
        </w:tc>
        <w:tc>
          <w:tcPr>
            <w:tcW w:w="717" w:type="dxa"/>
            <w:tcBorders>
              <w:top w:val="nil"/>
              <w:left w:val="nil"/>
              <w:bottom w:val="single" w:sz="4" w:space="0" w:color="auto"/>
              <w:right w:val="single" w:sz="4" w:space="0" w:color="auto"/>
            </w:tcBorders>
            <w:shd w:val="clear" w:color="auto" w:fill="auto"/>
            <w:noWrap/>
            <w:vAlign w:val="bottom"/>
            <w:hideMark/>
          </w:tcPr>
          <w:p w14:paraId="1D8A558E"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0.009</w:t>
            </w:r>
          </w:p>
        </w:tc>
        <w:tc>
          <w:tcPr>
            <w:tcW w:w="717" w:type="dxa"/>
            <w:tcBorders>
              <w:top w:val="nil"/>
              <w:left w:val="nil"/>
              <w:bottom w:val="single" w:sz="4" w:space="0" w:color="auto"/>
              <w:right w:val="single" w:sz="4" w:space="0" w:color="auto"/>
            </w:tcBorders>
            <w:shd w:val="clear" w:color="auto" w:fill="auto"/>
            <w:noWrap/>
            <w:vAlign w:val="bottom"/>
            <w:hideMark/>
          </w:tcPr>
          <w:p w14:paraId="5F00E08E"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0.013</w:t>
            </w:r>
          </w:p>
        </w:tc>
        <w:tc>
          <w:tcPr>
            <w:tcW w:w="717" w:type="dxa"/>
            <w:tcBorders>
              <w:top w:val="nil"/>
              <w:left w:val="nil"/>
              <w:bottom w:val="single" w:sz="4" w:space="0" w:color="auto"/>
              <w:right w:val="single" w:sz="4" w:space="0" w:color="auto"/>
            </w:tcBorders>
            <w:shd w:val="clear" w:color="auto" w:fill="auto"/>
            <w:noWrap/>
            <w:vAlign w:val="bottom"/>
            <w:hideMark/>
          </w:tcPr>
          <w:p w14:paraId="3FB39BBA"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0.014</w:t>
            </w:r>
          </w:p>
        </w:tc>
        <w:tc>
          <w:tcPr>
            <w:tcW w:w="717" w:type="dxa"/>
            <w:tcBorders>
              <w:top w:val="nil"/>
              <w:left w:val="nil"/>
              <w:bottom w:val="single" w:sz="4" w:space="0" w:color="auto"/>
              <w:right w:val="nil"/>
            </w:tcBorders>
            <w:shd w:val="clear" w:color="auto" w:fill="auto"/>
            <w:noWrap/>
            <w:vAlign w:val="bottom"/>
            <w:hideMark/>
          </w:tcPr>
          <w:p w14:paraId="6869F6E0"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0.011</w:t>
            </w:r>
          </w:p>
        </w:tc>
        <w:tc>
          <w:tcPr>
            <w:tcW w:w="1225" w:type="dxa"/>
            <w:tcBorders>
              <w:top w:val="nil"/>
              <w:left w:val="single" w:sz="4" w:space="0" w:color="auto"/>
              <w:bottom w:val="single" w:sz="4" w:space="0" w:color="auto"/>
              <w:right w:val="single" w:sz="8" w:space="0" w:color="auto"/>
            </w:tcBorders>
            <w:shd w:val="clear" w:color="auto" w:fill="auto"/>
            <w:noWrap/>
            <w:vAlign w:val="bottom"/>
            <w:hideMark/>
          </w:tcPr>
          <w:p w14:paraId="4430D414" w14:textId="77777777" w:rsidR="00120AA9" w:rsidRPr="00120AA9" w:rsidRDefault="00120AA9" w:rsidP="00120AA9">
            <w:pPr>
              <w:spacing w:line="240" w:lineRule="auto"/>
              <w:ind w:firstLine="0"/>
              <w:jc w:val="right"/>
              <w:rPr>
                <w:rFonts w:ascii="Calibri" w:eastAsia="Times New Roman" w:hAnsi="Calibri" w:cs="Calibri"/>
                <w:color w:val="000000"/>
                <w:sz w:val="22"/>
              </w:rPr>
            </w:pPr>
            <w:r w:rsidRPr="00120AA9">
              <w:rPr>
                <w:rFonts w:ascii="Calibri" w:eastAsia="Times New Roman" w:hAnsi="Calibri" w:cs="Calibri"/>
                <w:color w:val="000000"/>
                <w:sz w:val="22"/>
              </w:rPr>
              <w:t>0.015</w:t>
            </w:r>
          </w:p>
        </w:tc>
      </w:tr>
      <w:tr w:rsidR="00120AA9" w:rsidRPr="00120AA9" w14:paraId="12E7DCE5" w14:textId="77777777" w:rsidTr="00120AA9">
        <w:trPr>
          <w:trHeight w:val="572"/>
        </w:trPr>
        <w:tc>
          <w:tcPr>
            <w:tcW w:w="2538" w:type="dxa"/>
            <w:tcBorders>
              <w:top w:val="nil"/>
              <w:left w:val="single" w:sz="8" w:space="0" w:color="auto"/>
              <w:bottom w:val="single" w:sz="4" w:space="0" w:color="auto"/>
              <w:right w:val="single" w:sz="8" w:space="0" w:color="auto"/>
            </w:tcBorders>
            <w:shd w:val="clear" w:color="auto" w:fill="auto"/>
            <w:vAlign w:val="center"/>
            <w:hideMark/>
          </w:tcPr>
          <w:p w14:paraId="0D9B1E35" w14:textId="77777777" w:rsidR="00120AA9" w:rsidRPr="00120AA9" w:rsidRDefault="00120AA9" w:rsidP="00120AA9">
            <w:pPr>
              <w:spacing w:line="240" w:lineRule="auto"/>
              <w:ind w:firstLine="0"/>
              <w:rPr>
                <w:rFonts w:ascii="Calibri" w:eastAsia="Times New Roman" w:hAnsi="Calibri" w:cs="Calibri"/>
                <w:color w:val="000000"/>
                <w:szCs w:val="24"/>
              </w:rPr>
            </w:pPr>
            <w:r w:rsidRPr="00120AA9">
              <w:rPr>
                <w:rFonts w:ascii="Calibri" w:eastAsia="Times New Roman" w:hAnsi="Calibri" w:cs="Calibri"/>
                <w:color w:val="000000"/>
                <w:szCs w:val="24"/>
              </w:rPr>
              <w:t>Maximum Installation</w:t>
            </w:r>
            <w:r w:rsidRPr="00120AA9">
              <w:rPr>
                <w:rFonts w:ascii="Calibri" w:eastAsia="Times New Roman" w:hAnsi="Calibri" w:cs="Calibri"/>
                <w:color w:val="000000"/>
                <w:szCs w:val="24"/>
              </w:rPr>
              <w:br/>
              <w:t>Time of 15 Minutes</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12E28F14"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0.191</w:t>
            </w:r>
          </w:p>
        </w:tc>
        <w:tc>
          <w:tcPr>
            <w:tcW w:w="718" w:type="dxa"/>
            <w:tcBorders>
              <w:top w:val="nil"/>
              <w:left w:val="nil"/>
              <w:bottom w:val="single" w:sz="4" w:space="0" w:color="auto"/>
              <w:right w:val="single" w:sz="4" w:space="0" w:color="auto"/>
            </w:tcBorders>
            <w:shd w:val="clear" w:color="auto" w:fill="auto"/>
            <w:noWrap/>
            <w:vAlign w:val="bottom"/>
            <w:hideMark/>
          </w:tcPr>
          <w:p w14:paraId="1897B21B"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0.180</w:t>
            </w:r>
          </w:p>
        </w:tc>
        <w:tc>
          <w:tcPr>
            <w:tcW w:w="718" w:type="dxa"/>
            <w:tcBorders>
              <w:top w:val="nil"/>
              <w:left w:val="nil"/>
              <w:bottom w:val="single" w:sz="4" w:space="0" w:color="auto"/>
              <w:right w:val="single" w:sz="4" w:space="0" w:color="auto"/>
            </w:tcBorders>
            <w:shd w:val="clear" w:color="auto" w:fill="auto"/>
            <w:noWrap/>
            <w:vAlign w:val="bottom"/>
            <w:hideMark/>
          </w:tcPr>
          <w:p w14:paraId="0E98865C"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0.509</w:t>
            </w:r>
          </w:p>
        </w:tc>
        <w:tc>
          <w:tcPr>
            <w:tcW w:w="718" w:type="dxa"/>
            <w:tcBorders>
              <w:top w:val="nil"/>
              <w:left w:val="nil"/>
              <w:bottom w:val="single" w:sz="4" w:space="0" w:color="auto"/>
              <w:right w:val="single" w:sz="4" w:space="0" w:color="auto"/>
            </w:tcBorders>
            <w:shd w:val="clear" w:color="auto" w:fill="auto"/>
            <w:noWrap/>
            <w:vAlign w:val="bottom"/>
            <w:hideMark/>
          </w:tcPr>
          <w:p w14:paraId="0C673504"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0.149</w:t>
            </w:r>
          </w:p>
        </w:tc>
        <w:tc>
          <w:tcPr>
            <w:tcW w:w="717" w:type="dxa"/>
            <w:tcBorders>
              <w:top w:val="nil"/>
              <w:left w:val="nil"/>
              <w:bottom w:val="single" w:sz="4" w:space="0" w:color="auto"/>
              <w:right w:val="single" w:sz="4" w:space="0" w:color="auto"/>
            </w:tcBorders>
            <w:shd w:val="clear" w:color="auto" w:fill="auto"/>
            <w:noWrap/>
            <w:vAlign w:val="bottom"/>
            <w:hideMark/>
          </w:tcPr>
          <w:p w14:paraId="6E6999C4"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0.031</w:t>
            </w:r>
          </w:p>
        </w:tc>
        <w:tc>
          <w:tcPr>
            <w:tcW w:w="717" w:type="dxa"/>
            <w:tcBorders>
              <w:top w:val="nil"/>
              <w:left w:val="nil"/>
              <w:bottom w:val="single" w:sz="4" w:space="0" w:color="auto"/>
              <w:right w:val="single" w:sz="4" w:space="0" w:color="auto"/>
            </w:tcBorders>
            <w:shd w:val="clear" w:color="auto" w:fill="auto"/>
            <w:noWrap/>
            <w:vAlign w:val="bottom"/>
            <w:hideMark/>
          </w:tcPr>
          <w:p w14:paraId="643CE0B3"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0.554</w:t>
            </w:r>
          </w:p>
        </w:tc>
        <w:tc>
          <w:tcPr>
            <w:tcW w:w="717" w:type="dxa"/>
            <w:tcBorders>
              <w:top w:val="nil"/>
              <w:left w:val="nil"/>
              <w:bottom w:val="single" w:sz="4" w:space="0" w:color="auto"/>
              <w:right w:val="single" w:sz="4" w:space="0" w:color="auto"/>
            </w:tcBorders>
            <w:shd w:val="clear" w:color="auto" w:fill="auto"/>
            <w:noWrap/>
            <w:vAlign w:val="bottom"/>
            <w:hideMark/>
          </w:tcPr>
          <w:p w14:paraId="0E850D78"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0.355</w:t>
            </w:r>
          </w:p>
        </w:tc>
        <w:tc>
          <w:tcPr>
            <w:tcW w:w="717" w:type="dxa"/>
            <w:tcBorders>
              <w:top w:val="nil"/>
              <w:left w:val="nil"/>
              <w:bottom w:val="single" w:sz="4" w:space="0" w:color="auto"/>
              <w:right w:val="single" w:sz="4" w:space="0" w:color="auto"/>
            </w:tcBorders>
            <w:shd w:val="clear" w:color="auto" w:fill="auto"/>
            <w:noWrap/>
            <w:vAlign w:val="bottom"/>
            <w:hideMark/>
          </w:tcPr>
          <w:p w14:paraId="2162714A"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0.123</w:t>
            </w:r>
          </w:p>
        </w:tc>
        <w:tc>
          <w:tcPr>
            <w:tcW w:w="717" w:type="dxa"/>
            <w:tcBorders>
              <w:top w:val="nil"/>
              <w:left w:val="nil"/>
              <w:bottom w:val="single" w:sz="4" w:space="0" w:color="auto"/>
              <w:right w:val="nil"/>
            </w:tcBorders>
            <w:shd w:val="clear" w:color="auto" w:fill="auto"/>
            <w:noWrap/>
            <w:vAlign w:val="bottom"/>
            <w:hideMark/>
          </w:tcPr>
          <w:p w14:paraId="58A0DC4D"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0.162</w:t>
            </w:r>
          </w:p>
        </w:tc>
        <w:tc>
          <w:tcPr>
            <w:tcW w:w="1225" w:type="dxa"/>
            <w:tcBorders>
              <w:top w:val="nil"/>
              <w:left w:val="single" w:sz="4" w:space="0" w:color="auto"/>
              <w:bottom w:val="single" w:sz="4" w:space="0" w:color="auto"/>
              <w:right w:val="single" w:sz="8" w:space="0" w:color="auto"/>
            </w:tcBorders>
            <w:shd w:val="clear" w:color="auto" w:fill="auto"/>
            <w:noWrap/>
            <w:vAlign w:val="bottom"/>
            <w:hideMark/>
          </w:tcPr>
          <w:p w14:paraId="2E306D8F" w14:textId="77777777" w:rsidR="00120AA9" w:rsidRPr="00120AA9" w:rsidRDefault="00120AA9" w:rsidP="00120AA9">
            <w:pPr>
              <w:spacing w:line="240" w:lineRule="auto"/>
              <w:ind w:firstLine="0"/>
              <w:jc w:val="right"/>
              <w:rPr>
                <w:rFonts w:ascii="Calibri" w:eastAsia="Times New Roman" w:hAnsi="Calibri" w:cs="Calibri"/>
                <w:color w:val="000000"/>
                <w:sz w:val="22"/>
              </w:rPr>
            </w:pPr>
            <w:r w:rsidRPr="00120AA9">
              <w:rPr>
                <w:rFonts w:ascii="Calibri" w:eastAsia="Times New Roman" w:hAnsi="Calibri" w:cs="Calibri"/>
                <w:color w:val="000000"/>
                <w:sz w:val="22"/>
              </w:rPr>
              <w:t>0.250</w:t>
            </w:r>
          </w:p>
        </w:tc>
      </w:tr>
      <w:tr w:rsidR="00120AA9" w:rsidRPr="00120AA9" w14:paraId="666560D0" w14:textId="77777777" w:rsidTr="00120AA9">
        <w:trPr>
          <w:trHeight w:val="572"/>
        </w:trPr>
        <w:tc>
          <w:tcPr>
            <w:tcW w:w="2538" w:type="dxa"/>
            <w:tcBorders>
              <w:top w:val="nil"/>
              <w:left w:val="single" w:sz="8" w:space="0" w:color="auto"/>
              <w:bottom w:val="single" w:sz="4" w:space="0" w:color="auto"/>
              <w:right w:val="single" w:sz="8" w:space="0" w:color="auto"/>
            </w:tcBorders>
            <w:shd w:val="clear" w:color="auto" w:fill="auto"/>
            <w:vAlign w:val="center"/>
            <w:hideMark/>
          </w:tcPr>
          <w:p w14:paraId="6411FDC7" w14:textId="77777777" w:rsidR="00120AA9" w:rsidRPr="00120AA9" w:rsidRDefault="00120AA9" w:rsidP="00120AA9">
            <w:pPr>
              <w:spacing w:line="240" w:lineRule="auto"/>
              <w:ind w:firstLine="0"/>
              <w:rPr>
                <w:rFonts w:ascii="Calibri" w:eastAsia="Times New Roman" w:hAnsi="Calibri" w:cs="Calibri"/>
                <w:color w:val="000000"/>
                <w:szCs w:val="24"/>
              </w:rPr>
            </w:pPr>
            <w:r w:rsidRPr="00120AA9">
              <w:rPr>
                <w:rFonts w:ascii="Calibri" w:eastAsia="Times New Roman" w:hAnsi="Calibri" w:cs="Calibri"/>
                <w:color w:val="000000"/>
                <w:szCs w:val="24"/>
              </w:rPr>
              <w:t xml:space="preserve">Have 3 Degrees of </w:t>
            </w:r>
            <w:r w:rsidRPr="00120AA9">
              <w:rPr>
                <w:rFonts w:ascii="Calibri" w:eastAsia="Times New Roman" w:hAnsi="Calibri" w:cs="Calibri"/>
                <w:color w:val="000000"/>
                <w:szCs w:val="24"/>
              </w:rPr>
              <w:br/>
              <w:t>Freedom</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2141AB2A"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0.064</w:t>
            </w:r>
          </w:p>
        </w:tc>
        <w:tc>
          <w:tcPr>
            <w:tcW w:w="718" w:type="dxa"/>
            <w:tcBorders>
              <w:top w:val="nil"/>
              <w:left w:val="nil"/>
              <w:bottom w:val="single" w:sz="4" w:space="0" w:color="auto"/>
              <w:right w:val="single" w:sz="4" w:space="0" w:color="auto"/>
            </w:tcBorders>
            <w:shd w:val="clear" w:color="auto" w:fill="auto"/>
            <w:noWrap/>
            <w:vAlign w:val="bottom"/>
            <w:hideMark/>
          </w:tcPr>
          <w:p w14:paraId="6F502500"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0.020</w:t>
            </w:r>
          </w:p>
        </w:tc>
        <w:tc>
          <w:tcPr>
            <w:tcW w:w="718" w:type="dxa"/>
            <w:tcBorders>
              <w:top w:val="nil"/>
              <w:left w:val="nil"/>
              <w:bottom w:val="single" w:sz="4" w:space="0" w:color="auto"/>
              <w:right w:val="single" w:sz="4" w:space="0" w:color="auto"/>
            </w:tcBorders>
            <w:shd w:val="clear" w:color="auto" w:fill="auto"/>
            <w:noWrap/>
            <w:vAlign w:val="bottom"/>
            <w:hideMark/>
          </w:tcPr>
          <w:p w14:paraId="70A85A6C"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0.057</w:t>
            </w:r>
          </w:p>
        </w:tc>
        <w:tc>
          <w:tcPr>
            <w:tcW w:w="718" w:type="dxa"/>
            <w:tcBorders>
              <w:top w:val="nil"/>
              <w:left w:val="nil"/>
              <w:bottom w:val="single" w:sz="4" w:space="0" w:color="auto"/>
              <w:right w:val="single" w:sz="4" w:space="0" w:color="auto"/>
            </w:tcBorders>
            <w:shd w:val="clear" w:color="auto" w:fill="auto"/>
            <w:noWrap/>
            <w:vAlign w:val="bottom"/>
            <w:hideMark/>
          </w:tcPr>
          <w:p w14:paraId="05A1D0F5"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0.089</w:t>
            </w:r>
          </w:p>
        </w:tc>
        <w:tc>
          <w:tcPr>
            <w:tcW w:w="717" w:type="dxa"/>
            <w:tcBorders>
              <w:top w:val="nil"/>
              <w:left w:val="nil"/>
              <w:bottom w:val="single" w:sz="4" w:space="0" w:color="auto"/>
              <w:right w:val="single" w:sz="4" w:space="0" w:color="auto"/>
            </w:tcBorders>
            <w:shd w:val="clear" w:color="auto" w:fill="auto"/>
            <w:noWrap/>
            <w:vAlign w:val="bottom"/>
            <w:hideMark/>
          </w:tcPr>
          <w:p w14:paraId="2BD9F3E3"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0.283</w:t>
            </w:r>
          </w:p>
        </w:tc>
        <w:tc>
          <w:tcPr>
            <w:tcW w:w="717" w:type="dxa"/>
            <w:tcBorders>
              <w:top w:val="nil"/>
              <w:left w:val="nil"/>
              <w:bottom w:val="single" w:sz="4" w:space="0" w:color="auto"/>
              <w:right w:val="single" w:sz="4" w:space="0" w:color="auto"/>
            </w:tcBorders>
            <w:shd w:val="clear" w:color="auto" w:fill="auto"/>
            <w:noWrap/>
            <w:vAlign w:val="bottom"/>
            <w:hideMark/>
          </w:tcPr>
          <w:p w14:paraId="636E1DBC"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0.026</w:t>
            </w:r>
          </w:p>
        </w:tc>
        <w:tc>
          <w:tcPr>
            <w:tcW w:w="717" w:type="dxa"/>
            <w:tcBorders>
              <w:top w:val="nil"/>
              <w:left w:val="nil"/>
              <w:bottom w:val="single" w:sz="4" w:space="0" w:color="auto"/>
              <w:right w:val="single" w:sz="4" w:space="0" w:color="auto"/>
            </w:tcBorders>
            <w:shd w:val="clear" w:color="auto" w:fill="auto"/>
            <w:noWrap/>
            <w:vAlign w:val="bottom"/>
            <w:hideMark/>
          </w:tcPr>
          <w:p w14:paraId="1277A013"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0.039</w:t>
            </w:r>
          </w:p>
        </w:tc>
        <w:tc>
          <w:tcPr>
            <w:tcW w:w="717" w:type="dxa"/>
            <w:tcBorders>
              <w:top w:val="nil"/>
              <w:left w:val="nil"/>
              <w:bottom w:val="single" w:sz="4" w:space="0" w:color="auto"/>
              <w:right w:val="single" w:sz="4" w:space="0" w:color="auto"/>
            </w:tcBorders>
            <w:shd w:val="clear" w:color="auto" w:fill="auto"/>
            <w:noWrap/>
            <w:vAlign w:val="bottom"/>
            <w:hideMark/>
          </w:tcPr>
          <w:p w14:paraId="1244A62A"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0.123</w:t>
            </w:r>
          </w:p>
        </w:tc>
        <w:tc>
          <w:tcPr>
            <w:tcW w:w="717" w:type="dxa"/>
            <w:tcBorders>
              <w:top w:val="nil"/>
              <w:left w:val="nil"/>
              <w:bottom w:val="single" w:sz="4" w:space="0" w:color="auto"/>
              <w:right w:val="nil"/>
            </w:tcBorders>
            <w:shd w:val="clear" w:color="auto" w:fill="auto"/>
            <w:noWrap/>
            <w:vAlign w:val="bottom"/>
            <w:hideMark/>
          </w:tcPr>
          <w:p w14:paraId="6EA741A4"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0.162</w:t>
            </w:r>
          </w:p>
        </w:tc>
        <w:tc>
          <w:tcPr>
            <w:tcW w:w="1225" w:type="dxa"/>
            <w:tcBorders>
              <w:top w:val="nil"/>
              <w:left w:val="single" w:sz="4" w:space="0" w:color="auto"/>
              <w:bottom w:val="single" w:sz="4" w:space="0" w:color="auto"/>
              <w:right w:val="single" w:sz="8" w:space="0" w:color="auto"/>
            </w:tcBorders>
            <w:shd w:val="clear" w:color="auto" w:fill="auto"/>
            <w:noWrap/>
            <w:vAlign w:val="bottom"/>
            <w:hideMark/>
          </w:tcPr>
          <w:p w14:paraId="218E2D1C" w14:textId="77777777" w:rsidR="00120AA9" w:rsidRPr="00120AA9" w:rsidRDefault="00120AA9" w:rsidP="00120AA9">
            <w:pPr>
              <w:spacing w:line="240" w:lineRule="auto"/>
              <w:ind w:firstLine="0"/>
              <w:jc w:val="right"/>
              <w:rPr>
                <w:rFonts w:ascii="Calibri" w:eastAsia="Times New Roman" w:hAnsi="Calibri" w:cs="Calibri"/>
                <w:color w:val="000000"/>
                <w:sz w:val="22"/>
              </w:rPr>
            </w:pPr>
            <w:r w:rsidRPr="00120AA9">
              <w:rPr>
                <w:rFonts w:ascii="Calibri" w:eastAsia="Times New Roman" w:hAnsi="Calibri" w:cs="Calibri"/>
                <w:color w:val="000000"/>
                <w:sz w:val="22"/>
              </w:rPr>
              <w:t>0.096</w:t>
            </w:r>
          </w:p>
        </w:tc>
      </w:tr>
      <w:tr w:rsidR="00120AA9" w:rsidRPr="00120AA9" w14:paraId="1E122E3A" w14:textId="77777777" w:rsidTr="00120AA9">
        <w:trPr>
          <w:trHeight w:val="572"/>
        </w:trPr>
        <w:tc>
          <w:tcPr>
            <w:tcW w:w="2538" w:type="dxa"/>
            <w:tcBorders>
              <w:top w:val="nil"/>
              <w:left w:val="single" w:sz="8" w:space="0" w:color="auto"/>
              <w:bottom w:val="single" w:sz="4" w:space="0" w:color="auto"/>
              <w:right w:val="single" w:sz="8" w:space="0" w:color="auto"/>
            </w:tcBorders>
            <w:shd w:val="clear" w:color="auto" w:fill="auto"/>
            <w:vAlign w:val="center"/>
            <w:hideMark/>
          </w:tcPr>
          <w:p w14:paraId="5A3FFD01" w14:textId="77777777" w:rsidR="00120AA9" w:rsidRPr="00120AA9" w:rsidRDefault="00120AA9" w:rsidP="00120AA9">
            <w:pPr>
              <w:spacing w:line="240" w:lineRule="auto"/>
              <w:ind w:firstLine="0"/>
              <w:rPr>
                <w:rFonts w:ascii="Calibri" w:eastAsia="Times New Roman" w:hAnsi="Calibri" w:cs="Calibri"/>
                <w:color w:val="000000"/>
                <w:szCs w:val="24"/>
              </w:rPr>
            </w:pPr>
            <w:r w:rsidRPr="00120AA9">
              <w:rPr>
                <w:rFonts w:ascii="Calibri" w:eastAsia="Times New Roman" w:hAnsi="Calibri" w:cs="Calibri"/>
                <w:color w:val="000000"/>
                <w:szCs w:val="24"/>
              </w:rPr>
              <w:t xml:space="preserve">Maximum Collapsed </w:t>
            </w:r>
            <w:r w:rsidRPr="00120AA9">
              <w:rPr>
                <w:rFonts w:ascii="Calibri" w:eastAsia="Times New Roman" w:hAnsi="Calibri" w:cs="Calibri"/>
                <w:color w:val="000000"/>
                <w:szCs w:val="24"/>
              </w:rPr>
              <w:br/>
              <w:t>Length of 4 ft.</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63D9E95A"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0.064</w:t>
            </w:r>
          </w:p>
        </w:tc>
        <w:tc>
          <w:tcPr>
            <w:tcW w:w="718" w:type="dxa"/>
            <w:tcBorders>
              <w:top w:val="nil"/>
              <w:left w:val="nil"/>
              <w:bottom w:val="single" w:sz="4" w:space="0" w:color="auto"/>
              <w:right w:val="single" w:sz="4" w:space="0" w:color="auto"/>
            </w:tcBorders>
            <w:shd w:val="clear" w:color="auto" w:fill="auto"/>
            <w:noWrap/>
            <w:vAlign w:val="bottom"/>
            <w:hideMark/>
          </w:tcPr>
          <w:p w14:paraId="39DA014E"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0.036</w:t>
            </w:r>
          </w:p>
        </w:tc>
        <w:tc>
          <w:tcPr>
            <w:tcW w:w="718" w:type="dxa"/>
            <w:tcBorders>
              <w:top w:val="nil"/>
              <w:left w:val="nil"/>
              <w:bottom w:val="single" w:sz="4" w:space="0" w:color="auto"/>
              <w:right w:val="single" w:sz="4" w:space="0" w:color="auto"/>
            </w:tcBorders>
            <w:shd w:val="clear" w:color="auto" w:fill="auto"/>
            <w:noWrap/>
            <w:vAlign w:val="bottom"/>
            <w:hideMark/>
          </w:tcPr>
          <w:p w14:paraId="7B70DE7B"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0.019</w:t>
            </w:r>
          </w:p>
        </w:tc>
        <w:tc>
          <w:tcPr>
            <w:tcW w:w="718" w:type="dxa"/>
            <w:tcBorders>
              <w:top w:val="nil"/>
              <w:left w:val="nil"/>
              <w:bottom w:val="single" w:sz="4" w:space="0" w:color="auto"/>
              <w:right w:val="single" w:sz="4" w:space="0" w:color="auto"/>
            </w:tcBorders>
            <w:shd w:val="clear" w:color="auto" w:fill="auto"/>
            <w:noWrap/>
            <w:vAlign w:val="bottom"/>
            <w:hideMark/>
          </w:tcPr>
          <w:p w14:paraId="34140A06"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0.030</w:t>
            </w:r>
          </w:p>
        </w:tc>
        <w:tc>
          <w:tcPr>
            <w:tcW w:w="717" w:type="dxa"/>
            <w:tcBorders>
              <w:top w:val="nil"/>
              <w:left w:val="nil"/>
              <w:bottom w:val="single" w:sz="4" w:space="0" w:color="auto"/>
              <w:right w:val="single" w:sz="4" w:space="0" w:color="auto"/>
            </w:tcBorders>
            <w:shd w:val="clear" w:color="auto" w:fill="auto"/>
            <w:noWrap/>
            <w:vAlign w:val="bottom"/>
            <w:hideMark/>
          </w:tcPr>
          <w:p w14:paraId="7FD14D09"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0.019</w:t>
            </w:r>
          </w:p>
        </w:tc>
        <w:tc>
          <w:tcPr>
            <w:tcW w:w="717" w:type="dxa"/>
            <w:tcBorders>
              <w:top w:val="nil"/>
              <w:left w:val="nil"/>
              <w:bottom w:val="single" w:sz="4" w:space="0" w:color="auto"/>
              <w:right w:val="single" w:sz="4" w:space="0" w:color="auto"/>
            </w:tcBorders>
            <w:shd w:val="clear" w:color="auto" w:fill="auto"/>
            <w:noWrap/>
            <w:vAlign w:val="bottom"/>
            <w:hideMark/>
          </w:tcPr>
          <w:p w14:paraId="1B854FB4"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0.016</w:t>
            </w:r>
          </w:p>
        </w:tc>
        <w:tc>
          <w:tcPr>
            <w:tcW w:w="717" w:type="dxa"/>
            <w:tcBorders>
              <w:top w:val="nil"/>
              <w:left w:val="nil"/>
              <w:bottom w:val="single" w:sz="4" w:space="0" w:color="auto"/>
              <w:right w:val="single" w:sz="4" w:space="0" w:color="auto"/>
            </w:tcBorders>
            <w:shd w:val="clear" w:color="auto" w:fill="auto"/>
            <w:noWrap/>
            <w:vAlign w:val="bottom"/>
            <w:hideMark/>
          </w:tcPr>
          <w:p w14:paraId="644F6290"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0.017</w:t>
            </w:r>
          </w:p>
        </w:tc>
        <w:tc>
          <w:tcPr>
            <w:tcW w:w="717" w:type="dxa"/>
            <w:tcBorders>
              <w:top w:val="nil"/>
              <w:left w:val="nil"/>
              <w:bottom w:val="single" w:sz="4" w:space="0" w:color="auto"/>
              <w:right w:val="single" w:sz="4" w:space="0" w:color="auto"/>
            </w:tcBorders>
            <w:shd w:val="clear" w:color="auto" w:fill="auto"/>
            <w:noWrap/>
            <w:vAlign w:val="bottom"/>
            <w:hideMark/>
          </w:tcPr>
          <w:p w14:paraId="548514AA"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0.123</w:t>
            </w:r>
          </w:p>
        </w:tc>
        <w:tc>
          <w:tcPr>
            <w:tcW w:w="717" w:type="dxa"/>
            <w:tcBorders>
              <w:top w:val="nil"/>
              <w:left w:val="nil"/>
              <w:bottom w:val="single" w:sz="4" w:space="0" w:color="auto"/>
              <w:right w:val="nil"/>
            </w:tcBorders>
            <w:shd w:val="clear" w:color="auto" w:fill="auto"/>
            <w:noWrap/>
            <w:vAlign w:val="bottom"/>
            <w:hideMark/>
          </w:tcPr>
          <w:p w14:paraId="10769C3F"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0.008</w:t>
            </w:r>
          </w:p>
        </w:tc>
        <w:tc>
          <w:tcPr>
            <w:tcW w:w="1225" w:type="dxa"/>
            <w:tcBorders>
              <w:top w:val="nil"/>
              <w:left w:val="single" w:sz="4" w:space="0" w:color="auto"/>
              <w:bottom w:val="single" w:sz="4" w:space="0" w:color="auto"/>
              <w:right w:val="single" w:sz="8" w:space="0" w:color="auto"/>
            </w:tcBorders>
            <w:shd w:val="clear" w:color="auto" w:fill="auto"/>
            <w:noWrap/>
            <w:vAlign w:val="bottom"/>
            <w:hideMark/>
          </w:tcPr>
          <w:p w14:paraId="3154D23D" w14:textId="77777777" w:rsidR="00120AA9" w:rsidRPr="00120AA9" w:rsidRDefault="00120AA9" w:rsidP="00120AA9">
            <w:pPr>
              <w:spacing w:line="240" w:lineRule="auto"/>
              <w:ind w:firstLine="0"/>
              <w:jc w:val="right"/>
              <w:rPr>
                <w:rFonts w:ascii="Calibri" w:eastAsia="Times New Roman" w:hAnsi="Calibri" w:cs="Calibri"/>
                <w:color w:val="000000"/>
                <w:sz w:val="22"/>
              </w:rPr>
            </w:pPr>
            <w:r w:rsidRPr="00120AA9">
              <w:rPr>
                <w:rFonts w:ascii="Calibri" w:eastAsia="Times New Roman" w:hAnsi="Calibri" w:cs="Calibri"/>
                <w:color w:val="000000"/>
                <w:sz w:val="22"/>
              </w:rPr>
              <w:t>0.037</w:t>
            </w:r>
          </w:p>
        </w:tc>
      </w:tr>
      <w:tr w:rsidR="00120AA9" w:rsidRPr="00120AA9" w14:paraId="786149C2" w14:textId="77777777" w:rsidTr="00120AA9">
        <w:trPr>
          <w:trHeight w:val="572"/>
        </w:trPr>
        <w:tc>
          <w:tcPr>
            <w:tcW w:w="2538" w:type="dxa"/>
            <w:tcBorders>
              <w:top w:val="nil"/>
              <w:left w:val="single" w:sz="8" w:space="0" w:color="auto"/>
              <w:bottom w:val="single" w:sz="4" w:space="0" w:color="auto"/>
              <w:right w:val="single" w:sz="8" w:space="0" w:color="auto"/>
            </w:tcBorders>
            <w:shd w:val="clear" w:color="auto" w:fill="auto"/>
            <w:vAlign w:val="center"/>
            <w:hideMark/>
          </w:tcPr>
          <w:p w14:paraId="3A842629" w14:textId="77777777" w:rsidR="00120AA9" w:rsidRPr="00120AA9" w:rsidRDefault="00120AA9" w:rsidP="00120AA9">
            <w:pPr>
              <w:spacing w:line="240" w:lineRule="auto"/>
              <w:ind w:firstLine="0"/>
              <w:rPr>
                <w:rFonts w:ascii="Calibri" w:eastAsia="Times New Roman" w:hAnsi="Calibri" w:cs="Calibri"/>
                <w:color w:val="000000"/>
                <w:szCs w:val="24"/>
              </w:rPr>
            </w:pPr>
            <w:r w:rsidRPr="00120AA9">
              <w:rPr>
                <w:rFonts w:ascii="Calibri" w:eastAsia="Times New Roman" w:hAnsi="Calibri" w:cs="Calibri"/>
                <w:color w:val="000000"/>
                <w:szCs w:val="24"/>
              </w:rPr>
              <w:t xml:space="preserve">Min. Communication </w:t>
            </w:r>
            <w:r w:rsidRPr="00120AA9">
              <w:rPr>
                <w:rFonts w:ascii="Calibri" w:eastAsia="Times New Roman" w:hAnsi="Calibri" w:cs="Calibri"/>
                <w:color w:val="000000"/>
                <w:szCs w:val="24"/>
              </w:rPr>
              <w:br/>
              <w:t>Length of 50 ft.</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7AB8CA7C"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0.106</w:t>
            </w:r>
          </w:p>
        </w:tc>
        <w:tc>
          <w:tcPr>
            <w:tcW w:w="718" w:type="dxa"/>
            <w:tcBorders>
              <w:top w:val="nil"/>
              <w:left w:val="nil"/>
              <w:bottom w:val="single" w:sz="4" w:space="0" w:color="auto"/>
              <w:right w:val="single" w:sz="4" w:space="0" w:color="auto"/>
            </w:tcBorders>
            <w:shd w:val="clear" w:color="auto" w:fill="auto"/>
            <w:noWrap/>
            <w:vAlign w:val="bottom"/>
            <w:hideMark/>
          </w:tcPr>
          <w:p w14:paraId="1E3CDDDA"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0.539</w:t>
            </w:r>
          </w:p>
        </w:tc>
        <w:tc>
          <w:tcPr>
            <w:tcW w:w="718" w:type="dxa"/>
            <w:tcBorders>
              <w:top w:val="nil"/>
              <w:left w:val="nil"/>
              <w:bottom w:val="single" w:sz="4" w:space="0" w:color="auto"/>
              <w:right w:val="single" w:sz="4" w:space="0" w:color="auto"/>
            </w:tcBorders>
            <w:shd w:val="clear" w:color="auto" w:fill="auto"/>
            <w:noWrap/>
            <w:vAlign w:val="bottom"/>
            <w:hideMark/>
          </w:tcPr>
          <w:p w14:paraId="2017AFC4"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0.019</w:t>
            </w:r>
          </w:p>
        </w:tc>
        <w:tc>
          <w:tcPr>
            <w:tcW w:w="718" w:type="dxa"/>
            <w:tcBorders>
              <w:top w:val="nil"/>
              <w:left w:val="nil"/>
              <w:bottom w:val="single" w:sz="4" w:space="0" w:color="auto"/>
              <w:right w:val="single" w:sz="4" w:space="0" w:color="auto"/>
            </w:tcBorders>
            <w:shd w:val="clear" w:color="auto" w:fill="auto"/>
            <w:noWrap/>
            <w:vAlign w:val="bottom"/>
            <w:hideMark/>
          </w:tcPr>
          <w:p w14:paraId="47BEB530"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0.149</w:t>
            </w:r>
          </w:p>
        </w:tc>
        <w:tc>
          <w:tcPr>
            <w:tcW w:w="717" w:type="dxa"/>
            <w:tcBorders>
              <w:top w:val="nil"/>
              <w:left w:val="nil"/>
              <w:bottom w:val="single" w:sz="4" w:space="0" w:color="auto"/>
              <w:right w:val="single" w:sz="4" w:space="0" w:color="auto"/>
            </w:tcBorders>
            <w:shd w:val="clear" w:color="auto" w:fill="auto"/>
            <w:noWrap/>
            <w:vAlign w:val="bottom"/>
            <w:hideMark/>
          </w:tcPr>
          <w:p w14:paraId="7A39DB1C"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0.094</w:t>
            </w:r>
          </w:p>
        </w:tc>
        <w:tc>
          <w:tcPr>
            <w:tcW w:w="717" w:type="dxa"/>
            <w:tcBorders>
              <w:top w:val="nil"/>
              <w:left w:val="nil"/>
              <w:bottom w:val="single" w:sz="4" w:space="0" w:color="auto"/>
              <w:right w:val="single" w:sz="4" w:space="0" w:color="auto"/>
            </w:tcBorders>
            <w:shd w:val="clear" w:color="auto" w:fill="auto"/>
            <w:noWrap/>
            <w:vAlign w:val="bottom"/>
            <w:hideMark/>
          </w:tcPr>
          <w:p w14:paraId="1897B7DC"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0.237</w:t>
            </w:r>
          </w:p>
        </w:tc>
        <w:tc>
          <w:tcPr>
            <w:tcW w:w="717" w:type="dxa"/>
            <w:tcBorders>
              <w:top w:val="nil"/>
              <w:left w:val="nil"/>
              <w:bottom w:val="single" w:sz="4" w:space="0" w:color="auto"/>
              <w:right w:val="single" w:sz="4" w:space="0" w:color="auto"/>
            </w:tcBorders>
            <w:shd w:val="clear" w:color="auto" w:fill="auto"/>
            <w:noWrap/>
            <w:vAlign w:val="bottom"/>
            <w:hideMark/>
          </w:tcPr>
          <w:p w14:paraId="0F7541F9"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0.024</w:t>
            </w:r>
          </w:p>
        </w:tc>
        <w:tc>
          <w:tcPr>
            <w:tcW w:w="717" w:type="dxa"/>
            <w:tcBorders>
              <w:top w:val="nil"/>
              <w:left w:val="nil"/>
              <w:bottom w:val="single" w:sz="4" w:space="0" w:color="auto"/>
              <w:right w:val="single" w:sz="4" w:space="0" w:color="auto"/>
            </w:tcBorders>
            <w:shd w:val="clear" w:color="auto" w:fill="auto"/>
            <w:noWrap/>
            <w:vAlign w:val="bottom"/>
            <w:hideMark/>
          </w:tcPr>
          <w:p w14:paraId="2070B923"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0.123</w:t>
            </w:r>
          </w:p>
        </w:tc>
        <w:tc>
          <w:tcPr>
            <w:tcW w:w="717" w:type="dxa"/>
            <w:tcBorders>
              <w:top w:val="nil"/>
              <w:left w:val="nil"/>
              <w:bottom w:val="single" w:sz="4" w:space="0" w:color="auto"/>
              <w:right w:val="nil"/>
            </w:tcBorders>
            <w:shd w:val="clear" w:color="auto" w:fill="auto"/>
            <w:noWrap/>
            <w:vAlign w:val="bottom"/>
            <w:hideMark/>
          </w:tcPr>
          <w:p w14:paraId="1F7B38BA"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0.270</w:t>
            </w:r>
          </w:p>
        </w:tc>
        <w:tc>
          <w:tcPr>
            <w:tcW w:w="1225" w:type="dxa"/>
            <w:tcBorders>
              <w:top w:val="nil"/>
              <w:left w:val="single" w:sz="4" w:space="0" w:color="auto"/>
              <w:bottom w:val="single" w:sz="4" w:space="0" w:color="auto"/>
              <w:right w:val="single" w:sz="8" w:space="0" w:color="auto"/>
            </w:tcBorders>
            <w:shd w:val="clear" w:color="auto" w:fill="auto"/>
            <w:noWrap/>
            <w:vAlign w:val="bottom"/>
            <w:hideMark/>
          </w:tcPr>
          <w:p w14:paraId="553BF636" w14:textId="77777777" w:rsidR="00120AA9" w:rsidRPr="00120AA9" w:rsidRDefault="00120AA9" w:rsidP="00120AA9">
            <w:pPr>
              <w:spacing w:line="240" w:lineRule="auto"/>
              <w:ind w:firstLine="0"/>
              <w:jc w:val="right"/>
              <w:rPr>
                <w:rFonts w:ascii="Calibri" w:eastAsia="Times New Roman" w:hAnsi="Calibri" w:cs="Calibri"/>
                <w:color w:val="000000"/>
                <w:sz w:val="22"/>
              </w:rPr>
            </w:pPr>
            <w:r w:rsidRPr="00120AA9">
              <w:rPr>
                <w:rFonts w:ascii="Calibri" w:eastAsia="Times New Roman" w:hAnsi="Calibri" w:cs="Calibri"/>
                <w:color w:val="000000"/>
                <w:sz w:val="22"/>
              </w:rPr>
              <w:t>0.173</w:t>
            </w:r>
          </w:p>
        </w:tc>
      </w:tr>
      <w:tr w:rsidR="00120AA9" w:rsidRPr="00120AA9" w14:paraId="1398A901" w14:textId="77777777" w:rsidTr="00120AA9">
        <w:trPr>
          <w:trHeight w:val="572"/>
        </w:trPr>
        <w:tc>
          <w:tcPr>
            <w:tcW w:w="2538" w:type="dxa"/>
            <w:tcBorders>
              <w:top w:val="nil"/>
              <w:left w:val="single" w:sz="8" w:space="0" w:color="auto"/>
              <w:bottom w:val="single" w:sz="4" w:space="0" w:color="auto"/>
              <w:right w:val="single" w:sz="8" w:space="0" w:color="auto"/>
            </w:tcBorders>
            <w:shd w:val="clear" w:color="auto" w:fill="auto"/>
            <w:vAlign w:val="center"/>
            <w:hideMark/>
          </w:tcPr>
          <w:p w14:paraId="47579701" w14:textId="77777777" w:rsidR="00120AA9" w:rsidRPr="00120AA9" w:rsidRDefault="00120AA9" w:rsidP="00120AA9">
            <w:pPr>
              <w:spacing w:line="240" w:lineRule="auto"/>
              <w:ind w:firstLine="0"/>
              <w:rPr>
                <w:rFonts w:ascii="Calibri" w:eastAsia="Times New Roman" w:hAnsi="Calibri" w:cs="Calibri"/>
                <w:color w:val="000000"/>
                <w:szCs w:val="24"/>
              </w:rPr>
            </w:pPr>
            <w:r w:rsidRPr="00120AA9">
              <w:rPr>
                <w:rFonts w:ascii="Calibri" w:eastAsia="Times New Roman" w:hAnsi="Calibri" w:cs="Calibri"/>
                <w:color w:val="000000"/>
                <w:szCs w:val="24"/>
              </w:rPr>
              <w:t xml:space="preserve">Device Implements User </w:t>
            </w:r>
            <w:r w:rsidRPr="00120AA9">
              <w:rPr>
                <w:rFonts w:ascii="Calibri" w:eastAsia="Times New Roman" w:hAnsi="Calibri" w:cs="Calibri"/>
                <w:color w:val="000000"/>
                <w:szCs w:val="24"/>
              </w:rPr>
              <w:br/>
              <w:t>Commands Within 1 Second</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0648E133"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0.191</w:t>
            </w:r>
          </w:p>
        </w:tc>
        <w:tc>
          <w:tcPr>
            <w:tcW w:w="718" w:type="dxa"/>
            <w:tcBorders>
              <w:top w:val="nil"/>
              <w:left w:val="nil"/>
              <w:bottom w:val="single" w:sz="4" w:space="0" w:color="auto"/>
              <w:right w:val="single" w:sz="4" w:space="0" w:color="auto"/>
            </w:tcBorders>
            <w:shd w:val="clear" w:color="auto" w:fill="auto"/>
            <w:noWrap/>
            <w:vAlign w:val="bottom"/>
            <w:hideMark/>
          </w:tcPr>
          <w:p w14:paraId="34F42138"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0.026</w:t>
            </w:r>
          </w:p>
        </w:tc>
        <w:tc>
          <w:tcPr>
            <w:tcW w:w="718" w:type="dxa"/>
            <w:tcBorders>
              <w:top w:val="nil"/>
              <w:left w:val="nil"/>
              <w:bottom w:val="single" w:sz="4" w:space="0" w:color="auto"/>
              <w:right w:val="single" w:sz="4" w:space="0" w:color="auto"/>
            </w:tcBorders>
            <w:shd w:val="clear" w:color="auto" w:fill="auto"/>
            <w:noWrap/>
            <w:vAlign w:val="bottom"/>
            <w:hideMark/>
          </w:tcPr>
          <w:p w14:paraId="14AB23F5"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0.170</w:t>
            </w:r>
          </w:p>
        </w:tc>
        <w:tc>
          <w:tcPr>
            <w:tcW w:w="718" w:type="dxa"/>
            <w:tcBorders>
              <w:top w:val="nil"/>
              <w:left w:val="nil"/>
              <w:bottom w:val="single" w:sz="4" w:space="0" w:color="auto"/>
              <w:right w:val="single" w:sz="4" w:space="0" w:color="auto"/>
            </w:tcBorders>
            <w:shd w:val="clear" w:color="auto" w:fill="auto"/>
            <w:noWrap/>
            <w:vAlign w:val="bottom"/>
            <w:hideMark/>
          </w:tcPr>
          <w:p w14:paraId="048F33D7"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0.149</w:t>
            </w:r>
          </w:p>
        </w:tc>
        <w:tc>
          <w:tcPr>
            <w:tcW w:w="717" w:type="dxa"/>
            <w:tcBorders>
              <w:top w:val="nil"/>
              <w:left w:val="nil"/>
              <w:bottom w:val="single" w:sz="4" w:space="0" w:color="auto"/>
              <w:right w:val="single" w:sz="4" w:space="0" w:color="auto"/>
            </w:tcBorders>
            <w:shd w:val="clear" w:color="auto" w:fill="auto"/>
            <w:noWrap/>
            <w:vAlign w:val="bottom"/>
            <w:hideMark/>
          </w:tcPr>
          <w:p w14:paraId="04C47DAD"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0.031</w:t>
            </w:r>
          </w:p>
        </w:tc>
        <w:tc>
          <w:tcPr>
            <w:tcW w:w="717" w:type="dxa"/>
            <w:tcBorders>
              <w:top w:val="nil"/>
              <w:left w:val="nil"/>
              <w:bottom w:val="single" w:sz="4" w:space="0" w:color="auto"/>
              <w:right w:val="single" w:sz="4" w:space="0" w:color="auto"/>
            </w:tcBorders>
            <w:shd w:val="clear" w:color="auto" w:fill="auto"/>
            <w:noWrap/>
            <w:vAlign w:val="bottom"/>
            <w:hideMark/>
          </w:tcPr>
          <w:p w14:paraId="0115FCAA"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0.079</w:t>
            </w:r>
          </w:p>
        </w:tc>
        <w:tc>
          <w:tcPr>
            <w:tcW w:w="717" w:type="dxa"/>
            <w:tcBorders>
              <w:top w:val="nil"/>
              <w:left w:val="nil"/>
              <w:bottom w:val="single" w:sz="4" w:space="0" w:color="auto"/>
              <w:right w:val="single" w:sz="4" w:space="0" w:color="auto"/>
            </w:tcBorders>
            <w:shd w:val="clear" w:color="auto" w:fill="auto"/>
            <w:noWrap/>
            <w:vAlign w:val="bottom"/>
            <w:hideMark/>
          </w:tcPr>
          <w:p w14:paraId="438ABCAE"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0.355</w:t>
            </w:r>
          </w:p>
        </w:tc>
        <w:tc>
          <w:tcPr>
            <w:tcW w:w="717" w:type="dxa"/>
            <w:tcBorders>
              <w:top w:val="nil"/>
              <w:left w:val="nil"/>
              <w:bottom w:val="single" w:sz="4" w:space="0" w:color="auto"/>
              <w:right w:val="single" w:sz="4" w:space="0" w:color="auto"/>
            </w:tcBorders>
            <w:shd w:val="clear" w:color="auto" w:fill="auto"/>
            <w:noWrap/>
            <w:vAlign w:val="bottom"/>
            <w:hideMark/>
          </w:tcPr>
          <w:p w14:paraId="3C753E85"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0.123</w:t>
            </w:r>
          </w:p>
        </w:tc>
        <w:tc>
          <w:tcPr>
            <w:tcW w:w="717" w:type="dxa"/>
            <w:tcBorders>
              <w:top w:val="nil"/>
              <w:left w:val="nil"/>
              <w:bottom w:val="single" w:sz="4" w:space="0" w:color="auto"/>
              <w:right w:val="nil"/>
            </w:tcBorders>
            <w:shd w:val="clear" w:color="auto" w:fill="auto"/>
            <w:noWrap/>
            <w:vAlign w:val="bottom"/>
            <w:hideMark/>
          </w:tcPr>
          <w:p w14:paraId="78EC5B6A"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0.162</w:t>
            </w:r>
          </w:p>
        </w:tc>
        <w:tc>
          <w:tcPr>
            <w:tcW w:w="1225" w:type="dxa"/>
            <w:tcBorders>
              <w:top w:val="nil"/>
              <w:left w:val="single" w:sz="4" w:space="0" w:color="auto"/>
              <w:bottom w:val="single" w:sz="4" w:space="0" w:color="auto"/>
              <w:right w:val="single" w:sz="8" w:space="0" w:color="auto"/>
            </w:tcBorders>
            <w:shd w:val="clear" w:color="auto" w:fill="auto"/>
            <w:noWrap/>
            <w:vAlign w:val="bottom"/>
            <w:hideMark/>
          </w:tcPr>
          <w:p w14:paraId="1E7BEF51" w14:textId="77777777" w:rsidR="00120AA9" w:rsidRPr="00120AA9" w:rsidRDefault="00120AA9" w:rsidP="00120AA9">
            <w:pPr>
              <w:spacing w:line="240" w:lineRule="auto"/>
              <w:ind w:firstLine="0"/>
              <w:jc w:val="right"/>
              <w:rPr>
                <w:rFonts w:ascii="Calibri" w:eastAsia="Times New Roman" w:hAnsi="Calibri" w:cs="Calibri"/>
                <w:color w:val="000000"/>
                <w:sz w:val="22"/>
              </w:rPr>
            </w:pPr>
            <w:r w:rsidRPr="00120AA9">
              <w:rPr>
                <w:rFonts w:ascii="Calibri" w:eastAsia="Times New Roman" w:hAnsi="Calibri" w:cs="Calibri"/>
                <w:color w:val="000000"/>
                <w:sz w:val="22"/>
              </w:rPr>
              <w:t>0.143</w:t>
            </w:r>
          </w:p>
        </w:tc>
      </w:tr>
      <w:tr w:rsidR="00120AA9" w:rsidRPr="00120AA9" w14:paraId="2674B157" w14:textId="77777777" w:rsidTr="00120AA9">
        <w:trPr>
          <w:trHeight w:val="572"/>
        </w:trPr>
        <w:tc>
          <w:tcPr>
            <w:tcW w:w="2538" w:type="dxa"/>
            <w:tcBorders>
              <w:top w:val="nil"/>
              <w:left w:val="single" w:sz="8" w:space="0" w:color="auto"/>
              <w:bottom w:val="single" w:sz="4" w:space="0" w:color="auto"/>
              <w:right w:val="single" w:sz="8" w:space="0" w:color="auto"/>
            </w:tcBorders>
            <w:shd w:val="clear" w:color="auto" w:fill="auto"/>
            <w:vAlign w:val="center"/>
            <w:hideMark/>
          </w:tcPr>
          <w:p w14:paraId="62985624" w14:textId="77777777" w:rsidR="00120AA9" w:rsidRPr="00120AA9" w:rsidRDefault="00120AA9" w:rsidP="00120AA9">
            <w:pPr>
              <w:spacing w:line="240" w:lineRule="auto"/>
              <w:ind w:firstLine="0"/>
              <w:rPr>
                <w:rFonts w:ascii="Calibri" w:eastAsia="Times New Roman" w:hAnsi="Calibri" w:cs="Calibri"/>
                <w:color w:val="000000"/>
                <w:szCs w:val="24"/>
              </w:rPr>
            </w:pPr>
            <w:r w:rsidRPr="00120AA9">
              <w:rPr>
                <w:rFonts w:ascii="Calibri" w:eastAsia="Times New Roman" w:hAnsi="Calibri" w:cs="Calibri"/>
                <w:color w:val="000000"/>
                <w:szCs w:val="24"/>
              </w:rPr>
              <w:t xml:space="preserve">Device Stops Operation Within </w:t>
            </w:r>
            <w:r w:rsidRPr="00120AA9">
              <w:rPr>
                <w:rFonts w:ascii="Calibri" w:eastAsia="Times New Roman" w:hAnsi="Calibri" w:cs="Calibri"/>
                <w:color w:val="000000"/>
                <w:szCs w:val="24"/>
              </w:rPr>
              <w:br/>
              <w:t>2 Seconds of Stop Command</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092D8790"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0.191</w:t>
            </w:r>
          </w:p>
        </w:tc>
        <w:tc>
          <w:tcPr>
            <w:tcW w:w="718" w:type="dxa"/>
            <w:tcBorders>
              <w:top w:val="nil"/>
              <w:left w:val="nil"/>
              <w:bottom w:val="single" w:sz="4" w:space="0" w:color="auto"/>
              <w:right w:val="single" w:sz="4" w:space="0" w:color="auto"/>
            </w:tcBorders>
            <w:shd w:val="clear" w:color="auto" w:fill="auto"/>
            <w:noWrap/>
            <w:vAlign w:val="bottom"/>
            <w:hideMark/>
          </w:tcPr>
          <w:p w14:paraId="32B642AE"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0.060</w:t>
            </w:r>
          </w:p>
        </w:tc>
        <w:tc>
          <w:tcPr>
            <w:tcW w:w="718" w:type="dxa"/>
            <w:tcBorders>
              <w:top w:val="nil"/>
              <w:left w:val="nil"/>
              <w:bottom w:val="single" w:sz="4" w:space="0" w:color="auto"/>
              <w:right w:val="single" w:sz="4" w:space="0" w:color="auto"/>
            </w:tcBorders>
            <w:shd w:val="clear" w:color="auto" w:fill="auto"/>
            <w:noWrap/>
            <w:vAlign w:val="bottom"/>
            <w:hideMark/>
          </w:tcPr>
          <w:p w14:paraId="1528DCDD"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0.170</w:t>
            </w:r>
          </w:p>
        </w:tc>
        <w:tc>
          <w:tcPr>
            <w:tcW w:w="718" w:type="dxa"/>
            <w:tcBorders>
              <w:top w:val="nil"/>
              <w:left w:val="nil"/>
              <w:bottom w:val="single" w:sz="4" w:space="0" w:color="auto"/>
              <w:right w:val="single" w:sz="4" w:space="0" w:color="auto"/>
            </w:tcBorders>
            <w:shd w:val="clear" w:color="auto" w:fill="auto"/>
            <w:noWrap/>
            <w:vAlign w:val="bottom"/>
            <w:hideMark/>
          </w:tcPr>
          <w:p w14:paraId="5BADC0FB"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0.208</w:t>
            </w:r>
          </w:p>
        </w:tc>
        <w:tc>
          <w:tcPr>
            <w:tcW w:w="717" w:type="dxa"/>
            <w:tcBorders>
              <w:top w:val="nil"/>
              <w:left w:val="nil"/>
              <w:bottom w:val="single" w:sz="4" w:space="0" w:color="auto"/>
              <w:right w:val="single" w:sz="4" w:space="0" w:color="auto"/>
            </w:tcBorders>
            <w:shd w:val="clear" w:color="auto" w:fill="auto"/>
            <w:noWrap/>
            <w:vAlign w:val="bottom"/>
            <w:hideMark/>
          </w:tcPr>
          <w:p w14:paraId="33D14DF4"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0.472</w:t>
            </w:r>
          </w:p>
        </w:tc>
        <w:tc>
          <w:tcPr>
            <w:tcW w:w="717" w:type="dxa"/>
            <w:tcBorders>
              <w:top w:val="nil"/>
              <w:left w:val="nil"/>
              <w:bottom w:val="single" w:sz="4" w:space="0" w:color="auto"/>
              <w:right w:val="single" w:sz="4" w:space="0" w:color="auto"/>
            </w:tcBorders>
            <w:shd w:val="clear" w:color="auto" w:fill="auto"/>
            <w:noWrap/>
            <w:vAlign w:val="bottom"/>
            <w:hideMark/>
          </w:tcPr>
          <w:p w14:paraId="7FA84B46"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0.026</w:t>
            </w:r>
          </w:p>
        </w:tc>
        <w:tc>
          <w:tcPr>
            <w:tcW w:w="717" w:type="dxa"/>
            <w:tcBorders>
              <w:top w:val="nil"/>
              <w:left w:val="nil"/>
              <w:bottom w:val="single" w:sz="4" w:space="0" w:color="auto"/>
              <w:right w:val="single" w:sz="4" w:space="0" w:color="auto"/>
            </w:tcBorders>
            <w:shd w:val="clear" w:color="auto" w:fill="auto"/>
            <w:noWrap/>
            <w:vAlign w:val="bottom"/>
            <w:hideMark/>
          </w:tcPr>
          <w:p w14:paraId="765CC120"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0.118</w:t>
            </w:r>
          </w:p>
        </w:tc>
        <w:tc>
          <w:tcPr>
            <w:tcW w:w="717" w:type="dxa"/>
            <w:tcBorders>
              <w:top w:val="nil"/>
              <w:left w:val="nil"/>
              <w:bottom w:val="single" w:sz="4" w:space="0" w:color="auto"/>
              <w:right w:val="single" w:sz="4" w:space="0" w:color="auto"/>
            </w:tcBorders>
            <w:shd w:val="clear" w:color="auto" w:fill="auto"/>
            <w:noWrap/>
            <w:vAlign w:val="bottom"/>
            <w:hideMark/>
          </w:tcPr>
          <w:p w14:paraId="5F69DCD6"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0.123</w:t>
            </w:r>
          </w:p>
        </w:tc>
        <w:tc>
          <w:tcPr>
            <w:tcW w:w="717" w:type="dxa"/>
            <w:tcBorders>
              <w:top w:val="nil"/>
              <w:left w:val="nil"/>
              <w:bottom w:val="single" w:sz="4" w:space="0" w:color="auto"/>
              <w:right w:val="nil"/>
            </w:tcBorders>
            <w:shd w:val="clear" w:color="auto" w:fill="auto"/>
            <w:noWrap/>
            <w:vAlign w:val="bottom"/>
            <w:hideMark/>
          </w:tcPr>
          <w:p w14:paraId="7B49F374"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0.162</w:t>
            </w:r>
          </w:p>
        </w:tc>
        <w:tc>
          <w:tcPr>
            <w:tcW w:w="1225" w:type="dxa"/>
            <w:tcBorders>
              <w:top w:val="nil"/>
              <w:left w:val="single" w:sz="4" w:space="0" w:color="auto"/>
              <w:bottom w:val="single" w:sz="4" w:space="0" w:color="auto"/>
              <w:right w:val="single" w:sz="8" w:space="0" w:color="auto"/>
            </w:tcBorders>
            <w:shd w:val="clear" w:color="auto" w:fill="auto"/>
            <w:noWrap/>
            <w:vAlign w:val="bottom"/>
            <w:hideMark/>
          </w:tcPr>
          <w:p w14:paraId="5F0D90B1" w14:textId="77777777" w:rsidR="00120AA9" w:rsidRPr="00120AA9" w:rsidRDefault="00120AA9" w:rsidP="00120AA9">
            <w:pPr>
              <w:spacing w:line="240" w:lineRule="auto"/>
              <w:ind w:firstLine="0"/>
              <w:jc w:val="right"/>
              <w:rPr>
                <w:rFonts w:ascii="Calibri" w:eastAsia="Times New Roman" w:hAnsi="Calibri" w:cs="Calibri"/>
                <w:color w:val="000000"/>
                <w:sz w:val="22"/>
              </w:rPr>
            </w:pPr>
            <w:r w:rsidRPr="00120AA9">
              <w:rPr>
                <w:rFonts w:ascii="Calibri" w:eastAsia="Times New Roman" w:hAnsi="Calibri" w:cs="Calibri"/>
                <w:color w:val="000000"/>
                <w:sz w:val="22"/>
              </w:rPr>
              <w:t>0.170</w:t>
            </w:r>
          </w:p>
        </w:tc>
      </w:tr>
      <w:tr w:rsidR="00120AA9" w:rsidRPr="00120AA9" w14:paraId="28C90B05" w14:textId="77777777" w:rsidTr="00120AA9">
        <w:trPr>
          <w:trHeight w:val="285"/>
        </w:trPr>
        <w:tc>
          <w:tcPr>
            <w:tcW w:w="2538" w:type="dxa"/>
            <w:tcBorders>
              <w:top w:val="nil"/>
              <w:left w:val="single" w:sz="8" w:space="0" w:color="auto"/>
              <w:bottom w:val="single" w:sz="4" w:space="0" w:color="auto"/>
              <w:right w:val="single" w:sz="8" w:space="0" w:color="auto"/>
            </w:tcBorders>
            <w:shd w:val="clear" w:color="auto" w:fill="auto"/>
            <w:vAlign w:val="center"/>
            <w:hideMark/>
          </w:tcPr>
          <w:p w14:paraId="65C424AE" w14:textId="77777777" w:rsidR="00120AA9" w:rsidRPr="00120AA9" w:rsidRDefault="00120AA9" w:rsidP="00120AA9">
            <w:pPr>
              <w:spacing w:line="240" w:lineRule="auto"/>
              <w:ind w:firstLine="0"/>
              <w:rPr>
                <w:rFonts w:ascii="Calibri" w:eastAsia="Times New Roman" w:hAnsi="Calibri" w:cs="Calibri"/>
                <w:color w:val="000000"/>
                <w:szCs w:val="24"/>
              </w:rPr>
            </w:pPr>
            <w:r w:rsidRPr="00120AA9">
              <w:rPr>
                <w:rFonts w:ascii="Calibri" w:eastAsia="Times New Roman" w:hAnsi="Calibri" w:cs="Calibri"/>
                <w:color w:val="000000"/>
                <w:szCs w:val="24"/>
              </w:rPr>
              <w:t>Operable for 30 Min. at a Time</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30C00B64"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0.064</w:t>
            </w:r>
          </w:p>
        </w:tc>
        <w:tc>
          <w:tcPr>
            <w:tcW w:w="718" w:type="dxa"/>
            <w:tcBorders>
              <w:top w:val="nil"/>
              <w:left w:val="nil"/>
              <w:bottom w:val="single" w:sz="4" w:space="0" w:color="auto"/>
              <w:right w:val="single" w:sz="4" w:space="0" w:color="auto"/>
            </w:tcBorders>
            <w:shd w:val="clear" w:color="auto" w:fill="auto"/>
            <w:noWrap/>
            <w:vAlign w:val="bottom"/>
            <w:hideMark/>
          </w:tcPr>
          <w:p w14:paraId="5281CF8C"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0.060</w:t>
            </w:r>
          </w:p>
        </w:tc>
        <w:tc>
          <w:tcPr>
            <w:tcW w:w="718" w:type="dxa"/>
            <w:tcBorders>
              <w:top w:val="nil"/>
              <w:left w:val="nil"/>
              <w:bottom w:val="single" w:sz="4" w:space="0" w:color="auto"/>
              <w:right w:val="single" w:sz="4" w:space="0" w:color="auto"/>
            </w:tcBorders>
            <w:shd w:val="clear" w:color="auto" w:fill="auto"/>
            <w:noWrap/>
            <w:vAlign w:val="bottom"/>
            <w:hideMark/>
          </w:tcPr>
          <w:p w14:paraId="59040DFE"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0.019</w:t>
            </w:r>
          </w:p>
        </w:tc>
        <w:tc>
          <w:tcPr>
            <w:tcW w:w="718" w:type="dxa"/>
            <w:tcBorders>
              <w:top w:val="nil"/>
              <w:left w:val="nil"/>
              <w:bottom w:val="single" w:sz="4" w:space="0" w:color="auto"/>
              <w:right w:val="single" w:sz="4" w:space="0" w:color="auto"/>
            </w:tcBorders>
            <w:shd w:val="clear" w:color="auto" w:fill="auto"/>
            <w:noWrap/>
            <w:vAlign w:val="bottom"/>
            <w:hideMark/>
          </w:tcPr>
          <w:p w14:paraId="0B99A4D7"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0.010</w:t>
            </w:r>
          </w:p>
        </w:tc>
        <w:tc>
          <w:tcPr>
            <w:tcW w:w="717" w:type="dxa"/>
            <w:tcBorders>
              <w:top w:val="nil"/>
              <w:left w:val="nil"/>
              <w:bottom w:val="single" w:sz="4" w:space="0" w:color="auto"/>
              <w:right w:val="single" w:sz="4" w:space="0" w:color="auto"/>
            </w:tcBorders>
            <w:shd w:val="clear" w:color="auto" w:fill="auto"/>
            <w:noWrap/>
            <w:vAlign w:val="bottom"/>
            <w:hideMark/>
          </w:tcPr>
          <w:p w14:paraId="20557E3C"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0.031</w:t>
            </w:r>
          </w:p>
        </w:tc>
        <w:tc>
          <w:tcPr>
            <w:tcW w:w="717" w:type="dxa"/>
            <w:tcBorders>
              <w:top w:val="nil"/>
              <w:left w:val="nil"/>
              <w:bottom w:val="single" w:sz="4" w:space="0" w:color="auto"/>
              <w:right w:val="single" w:sz="4" w:space="0" w:color="auto"/>
            </w:tcBorders>
            <w:shd w:val="clear" w:color="auto" w:fill="auto"/>
            <w:noWrap/>
            <w:vAlign w:val="bottom"/>
            <w:hideMark/>
          </w:tcPr>
          <w:p w14:paraId="0AD88B22"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0.026</w:t>
            </w:r>
          </w:p>
        </w:tc>
        <w:tc>
          <w:tcPr>
            <w:tcW w:w="717" w:type="dxa"/>
            <w:tcBorders>
              <w:top w:val="nil"/>
              <w:left w:val="nil"/>
              <w:bottom w:val="single" w:sz="4" w:space="0" w:color="auto"/>
              <w:right w:val="single" w:sz="4" w:space="0" w:color="auto"/>
            </w:tcBorders>
            <w:shd w:val="clear" w:color="auto" w:fill="auto"/>
            <w:noWrap/>
            <w:vAlign w:val="bottom"/>
            <w:hideMark/>
          </w:tcPr>
          <w:p w14:paraId="305E47D5"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0.039</w:t>
            </w:r>
          </w:p>
        </w:tc>
        <w:tc>
          <w:tcPr>
            <w:tcW w:w="717" w:type="dxa"/>
            <w:tcBorders>
              <w:top w:val="nil"/>
              <w:left w:val="nil"/>
              <w:bottom w:val="single" w:sz="4" w:space="0" w:color="auto"/>
              <w:right w:val="single" w:sz="4" w:space="0" w:color="auto"/>
            </w:tcBorders>
            <w:shd w:val="clear" w:color="auto" w:fill="auto"/>
            <w:noWrap/>
            <w:vAlign w:val="bottom"/>
            <w:hideMark/>
          </w:tcPr>
          <w:p w14:paraId="2BF67DDD"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0.041</w:t>
            </w:r>
          </w:p>
        </w:tc>
        <w:tc>
          <w:tcPr>
            <w:tcW w:w="717" w:type="dxa"/>
            <w:tcBorders>
              <w:top w:val="nil"/>
              <w:left w:val="nil"/>
              <w:bottom w:val="single" w:sz="4" w:space="0" w:color="auto"/>
              <w:right w:val="nil"/>
            </w:tcBorders>
            <w:shd w:val="clear" w:color="auto" w:fill="auto"/>
            <w:noWrap/>
            <w:vAlign w:val="bottom"/>
            <w:hideMark/>
          </w:tcPr>
          <w:p w14:paraId="2A4745B4"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0.011</w:t>
            </w:r>
          </w:p>
        </w:tc>
        <w:tc>
          <w:tcPr>
            <w:tcW w:w="1225" w:type="dxa"/>
            <w:tcBorders>
              <w:top w:val="nil"/>
              <w:left w:val="single" w:sz="4" w:space="0" w:color="auto"/>
              <w:bottom w:val="single" w:sz="4" w:space="0" w:color="auto"/>
              <w:right w:val="single" w:sz="8" w:space="0" w:color="auto"/>
            </w:tcBorders>
            <w:shd w:val="clear" w:color="auto" w:fill="auto"/>
            <w:noWrap/>
            <w:vAlign w:val="bottom"/>
            <w:hideMark/>
          </w:tcPr>
          <w:p w14:paraId="0B49C9A2" w14:textId="77777777" w:rsidR="00120AA9" w:rsidRPr="00120AA9" w:rsidRDefault="00120AA9" w:rsidP="00120AA9">
            <w:pPr>
              <w:spacing w:line="240" w:lineRule="auto"/>
              <w:ind w:firstLine="0"/>
              <w:jc w:val="right"/>
              <w:rPr>
                <w:rFonts w:ascii="Calibri" w:eastAsia="Times New Roman" w:hAnsi="Calibri" w:cs="Calibri"/>
                <w:color w:val="000000"/>
                <w:sz w:val="22"/>
              </w:rPr>
            </w:pPr>
            <w:r w:rsidRPr="00120AA9">
              <w:rPr>
                <w:rFonts w:ascii="Calibri" w:eastAsia="Times New Roman" w:hAnsi="Calibri" w:cs="Calibri"/>
                <w:color w:val="000000"/>
                <w:sz w:val="22"/>
              </w:rPr>
              <w:t>0.034</w:t>
            </w:r>
          </w:p>
        </w:tc>
      </w:tr>
      <w:tr w:rsidR="00120AA9" w:rsidRPr="00120AA9" w14:paraId="03B6AFD6" w14:textId="77777777" w:rsidTr="00120AA9">
        <w:trPr>
          <w:trHeight w:val="583"/>
        </w:trPr>
        <w:tc>
          <w:tcPr>
            <w:tcW w:w="2538" w:type="dxa"/>
            <w:tcBorders>
              <w:top w:val="nil"/>
              <w:left w:val="single" w:sz="8" w:space="0" w:color="auto"/>
              <w:bottom w:val="nil"/>
              <w:right w:val="single" w:sz="8" w:space="0" w:color="auto"/>
            </w:tcBorders>
            <w:shd w:val="clear" w:color="auto" w:fill="auto"/>
            <w:vAlign w:val="center"/>
            <w:hideMark/>
          </w:tcPr>
          <w:p w14:paraId="43B87703" w14:textId="77777777" w:rsidR="00120AA9" w:rsidRPr="00120AA9" w:rsidRDefault="00120AA9" w:rsidP="00120AA9">
            <w:pPr>
              <w:spacing w:line="240" w:lineRule="auto"/>
              <w:ind w:firstLine="0"/>
              <w:rPr>
                <w:rFonts w:ascii="Calibri" w:eastAsia="Times New Roman" w:hAnsi="Calibri" w:cs="Calibri"/>
                <w:color w:val="000000"/>
                <w:szCs w:val="24"/>
              </w:rPr>
            </w:pPr>
            <w:r w:rsidRPr="00120AA9">
              <w:rPr>
                <w:rFonts w:ascii="Calibri" w:eastAsia="Times New Roman" w:hAnsi="Calibri" w:cs="Calibri"/>
                <w:color w:val="000000"/>
                <w:szCs w:val="24"/>
              </w:rPr>
              <w:t xml:space="preserve">Motor has sufficient Power </w:t>
            </w:r>
            <w:r w:rsidRPr="00120AA9">
              <w:rPr>
                <w:rFonts w:ascii="Calibri" w:eastAsia="Times New Roman" w:hAnsi="Calibri" w:cs="Calibri"/>
                <w:color w:val="000000"/>
                <w:szCs w:val="24"/>
              </w:rPr>
              <w:br/>
              <w:t>to Perform Device Operation</w:t>
            </w:r>
          </w:p>
        </w:tc>
        <w:tc>
          <w:tcPr>
            <w:tcW w:w="718" w:type="dxa"/>
            <w:tcBorders>
              <w:top w:val="nil"/>
              <w:left w:val="single" w:sz="4" w:space="0" w:color="auto"/>
              <w:bottom w:val="nil"/>
              <w:right w:val="single" w:sz="4" w:space="0" w:color="auto"/>
            </w:tcBorders>
            <w:shd w:val="clear" w:color="auto" w:fill="auto"/>
            <w:noWrap/>
            <w:vAlign w:val="bottom"/>
            <w:hideMark/>
          </w:tcPr>
          <w:p w14:paraId="16BA90C6"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0.106</w:t>
            </w:r>
          </w:p>
        </w:tc>
        <w:tc>
          <w:tcPr>
            <w:tcW w:w="718" w:type="dxa"/>
            <w:tcBorders>
              <w:top w:val="nil"/>
              <w:left w:val="nil"/>
              <w:bottom w:val="nil"/>
              <w:right w:val="single" w:sz="4" w:space="0" w:color="auto"/>
            </w:tcBorders>
            <w:shd w:val="clear" w:color="auto" w:fill="auto"/>
            <w:noWrap/>
            <w:vAlign w:val="bottom"/>
            <w:hideMark/>
          </w:tcPr>
          <w:p w14:paraId="0E50B7E0"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0.060</w:t>
            </w:r>
          </w:p>
        </w:tc>
        <w:tc>
          <w:tcPr>
            <w:tcW w:w="718" w:type="dxa"/>
            <w:tcBorders>
              <w:top w:val="nil"/>
              <w:left w:val="nil"/>
              <w:bottom w:val="nil"/>
              <w:right w:val="single" w:sz="4" w:space="0" w:color="auto"/>
            </w:tcBorders>
            <w:shd w:val="clear" w:color="auto" w:fill="auto"/>
            <w:noWrap/>
            <w:vAlign w:val="bottom"/>
            <w:hideMark/>
          </w:tcPr>
          <w:p w14:paraId="49AACBD7"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0.019</w:t>
            </w:r>
          </w:p>
        </w:tc>
        <w:tc>
          <w:tcPr>
            <w:tcW w:w="718" w:type="dxa"/>
            <w:tcBorders>
              <w:top w:val="nil"/>
              <w:left w:val="nil"/>
              <w:bottom w:val="nil"/>
              <w:right w:val="single" w:sz="4" w:space="0" w:color="auto"/>
            </w:tcBorders>
            <w:shd w:val="clear" w:color="auto" w:fill="auto"/>
            <w:noWrap/>
            <w:vAlign w:val="bottom"/>
            <w:hideMark/>
          </w:tcPr>
          <w:p w14:paraId="385ACB2D"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0.208</w:t>
            </w:r>
          </w:p>
        </w:tc>
        <w:tc>
          <w:tcPr>
            <w:tcW w:w="717" w:type="dxa"/>
            <w:tcBorders>
              <w:top w:val="nil"/>
              <w:left w:val="nil"/>
              <w:bottom w:val="nil"/>
              <w:right w:val="single" w:sz="4" w:space="0" w:color="auto"/>
            </w:tcBorders>
            <w:shd w:val="clear" w:color="auto" w:fill="auto"/>
            <w:noWrap/>
            <w:vAlign w:val="bottom"/>
            <w:hideMark/>
          </w:tcPr>
          <w:p w14:paraId="0E314F8C"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0.019</w:t>
            </w:r>
          </w:p>
        </w:tc>
        <w:tc>
          <w:tcPr>
            <w:tcW w:w="717" w:type="dxa"/>
            <w:tcBorders>
              <w:top w:val="nil"/>
              <w:left w:val="nil"/>
              <w:bottom w:val="nil"/>
              <w:right w:val="single" w:sz="4" w:space="0" w:color="auto"/>
            </w:tcBorders>
            <w:shd w:val="clear" w:color="auto" w:fill="auto"/>
            <w:noWrap/>
            <w:vAlign w:val="bottom"/>
            <w:hideMark/>
          </w:tcPr>
          <w:p w14:paraId="14C56B4E"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0.026</w:t>
            </w:r>
          </w:p>
        </w:tc>
        <w:tc>
          <w:tcPr>
            <w:tcW w:w="717" w:type="dxa"/>
            <w:tcBorders>
              <w:top w:val="nil"/>
              <w:left w:val="nil"/>
              <w:bottom w:val="nil"/>
              <w:right w:val="single" w:sz="4" w:space="0" w:color="auto"/>
            </w:tcBorders>
            <w:shd w:val="clear" w:color="auto" w:fill="auto"/>
            <w:noWrap/>
            <w:vAlign w:val="bottom"/>
            <w:hideMark/>
          </w:tcPr>
          <w:p w14:paraId="74B240B6"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0.039</w:t>
            </w:r>
          </w:p>
        </w:tc>
        <w:tc>
          <w:tcPr>
            <w:tcW w:w="717" w:type="dxa"/>
            <w:tcBorders>
              <w:top w:val="nil"/>
              <w:left w:val="nil"/>
              <w:bottom w:val="nil"/>
              <w:right w:val="single" w:sz="4" w:space="0" w:color="auto"/>
            </w:tcBorders>
            <w:shd w:val="clear" w:color="auto" w:fill="auto"/>
            <w:noWrap/>
            <w:vAlign w:val="bottom"/>
            <w:hideMark/>
          </w:tcPr>
          <w:p w14:paraId="75697ADA"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0.205</w:t>
            </w:r>
          </w:p>
        </w:tc>
        <w:tc>
          <w:tcPr>
            <w:tcW w:w="717" w:type="dxa"/>
            <w:tcBorders>
              <w:top w:val="nil"/>
              <w:left w:val="nil"/>
              <w:bottom w:val="nil"/>
              <w:right w:val="nil"/>
            </w:tcBorders>
            <w:shd w:val="clear" w:color="auto" w:fill="auto"/>
            <w:noWrap/>
            <w:vAlign w:val="bottom"/>
            <w:hideMark/>
          </w:tcPr>
          <w:p w14:paraId="6A9AFD65"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0.054</w:t>
            </w:r>
          </w:p>
        </w:tc>
        <w:tc>
          <w:tcPr>
            <w:tcW w:w="1225" w:type="dxa"/>
            <w:tcBorders>
              <w:top w:val="nil"/>
              <w:left w:val="single" w:sz="4" w:space="0" w:color="auto"/>
              <w:bottom w:val="nil"/>
              <w:right w:val="single" w:sz="8" w:space="0" w:color="auto"/>
            </w:tcBorders>
            <w:shd w:val="clear" w:color="auto" w:fill="auto"/>
            <w:noWrap/>
            <w:vAlign w:val="bottom"/>
            <w:hideMark/>
          </w:tcPr>
          <w:p w14:paraId="56F803CD" w14:textId="77777777" w:rsidR="00120AA9" w:rsidRPr="00120AA9" w:rsidRDefault="00120AA9" w:rsidP="00120AA9">
            <w:pPr>
              <w:spacing w:line="240" w:lineRule="auto"/>
              <w:ind w:firstLine="0"/>
              <w:jc w:val="right"/>
              <w:rPr>
                <w:rFonts w:ascii="Calibri" w:eastAsia="Times New Roman" w:hAnsi="Calibri" w:cs="Calibri"/>
                <w:color w:val="000000"/>
                <w:sz w:val="22"/>
              </w:rPr>
            </w:pPr>
            <w:r w:rsidRPr="00120AA9">
              <w:rPr>
                <w:rFonts w:ascii="Calibri" w:eastAsia="Times New Roman" w:hAnsi="Calibri" w:cs="Calibri"/>
                <w:color w:val="000000"/>
                <w:sz w:val="22"/>
              </w:rPr>
              <w:t>0.082</w:t>
            </w:r>
          </w:p>
        </w:tc>
      </w:tr>
      <w:tr w:rsidR="00120AA9" w:rsidRPr="00120AA9" w14:paraId="1A39E6C4" w14:textId="77777777" w:rsidTr="00120AA9">
        <w:trPr>
          <w:trHeight w:val="296"/>
        </w:trPr>
        <w:tc>
          <w:tcPr>
            <w:tcW w:w="2538" w:type="dxa"/>
            <w:tcBorders>
              <w:top w:val="single" w:sz="8" w:space="0" w:color="auto"/>
              <w:left w:val="single" w:sz="8" w:space="0" w:color="auto"/>
              <w:bottom w:val="single" w:sz="8" w:space="0" w:color="auto"/>
              <w:right w:val="nil"/>
            </w:tcBorders>
            <w:shd w:val="clear" w:color="auto" w:fill="auto"/>
            <w:noWrap/>
            <w:vAlign w:val="bottom"/>
            <w:hideMark/>
          </w:tcPr>
          <w:p w14:paraId="1284487C" w14:textId="77777777" w:rsidR="00120AA9" w:rsidRPr="00120AA9" w:rsidRDefault="00120AA9" w:rsidP="00120AA9">
            <w:pPr>
              <w:spacing w:line="240" w:lineRule="auto"/>
              <w:ind w:firstLine="0"/>
              <w:jc w:val="right"/>
              <w:rPr>
                <w:rFonts w:ascii="Calibri" w:eastAsia="Times New Roman" w:hAnsi="Calibri" w:cs="Calibri"/>
                <w:b/>
                <w:bCs/>
                <w:color w:val="000000"/>
                <w:szCs w:val="24"/>
              </w:rPr>
            </w:pPr>
            <w:r w:rsidRPr="00120AA9">
              <w:rPr>
                <w:rFonts w:ascii="Calibri" w:eastAsia="Times New Roman" w:hAnsi="Calibri" w:cs="Calibri"/>
                <w:b/>
                <w:bCs/>
                <w:color w:val="000000"/>
                <w:szCs w:val="24"/>
              </w:rPr>
              <w:t>Total</w:t>
            </w:r>
          </w:p>
        </w:tc>
        <w:tc>
          <w:tcPr>
            <w:tcW w:w="718"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77DD892C"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1.000</w:t>
            </w:r>
          </w:p>
        </w:tc>
        <w:tc>
          <w:tcPr>
            <w:tcW w:w="718" w:type="dxa"/>
            <w:tcBorders>
              <w:top w:val="single" w:sz="8" w:space="0" w:color="auto"/>
              <w:left w:val="nil"/>
              <w:bottom w:val="single" w:sz="8" w:space="0" w:color="auto"/>
              <w:right w:val="single" w:sz="4" w:space="0" w:color="auto"/>
            </w:tcBorders>
            <w:shd w:val="clear" w:color="auto" w:fill="auto"/>
            <w:noWrap/>
            <w:vAlign w:val="bottom"/>
            <w:hideMark/>
          </w:tcPr>
          <w:p w14:paraId="08E44BCF"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1.000</w:t>
            </w:r>
          </w:p>
        </w:tc>
        <w:tc>
          <w:tcPr>
            <w:tcW w:w="718" w:type="dxa"/>
            <w:tcBorders>
              <w:top w:val="single" w:sz="8" w:space="0" w:color="auto"/>
              <w:left w:val="nil"/>
              <w:bottom w:val="single" w:sz="8" w:space="0" w:color="auto"/>
              <w:right w:val="single" w:sz="4" w:space="0" w:color="auto"/>
            </w:tcBorders>
            <w:shd w:val="clear" w:color="auto" w:fill="auto"/>
            <w:noWrap/>
            <w:vAlign w:val="bottom"/>
            <w:hideMark/>
          </w:tcPr>
          <w:p w14:paraId="393CEA30"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1.000</w:t>
            </w:r>
          </w:p>
        </w:tc>
        <w:tc>
          <w:tcPr>
            <w:tcW w:w="718" w:type="dxa"/>
            <w:tcBorders>
              <w:top w:val="single" w:sz="8" w:space="0" w:color="auto"/>
              <w:left w:val="nil"/>
              <w:bottom w:val="single" w:sz="8" w:space="0" w:color="auto"/>
              <w:right w:val="single" w:sz="4" w:space="0" w:color="auto"/>
            </w:tcBorders>
            <w:shd w:val="clear" w:color="auto" w:fill="auto"/>
            <w:noWrap/>
            <w:vAlign w:val="bottom"/>
            <w:hideMark/>
          </w:tcPr>
          <w:p w14:paraId="70F110CC"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1.000</w:t>
            </w:r>
          </w:p>
        </w:tc>
        <w:tc>
          <w:tcPr>
            <w:tcW w:w="717" w:type="dxa"/>
            <w:tcBorders>
              <w:top w:val="single" w:sz="8" w:space="0" w:color="auto"/>
              <w:left w:val="nil"/>
              <w:bottom w:val="single" w:sz="8" w:space="0" w:color="auto"/>
              <w:right w:val="single" w:sz="4" w:space="0" w:color="auto"/>
            </w:tcBorders>
            <w:shd w:val="clear" w:color="auto" w:fill="auto"/>
            <w:noWrap/>
            <w:vAlign w:val="bottom"/>
            <w:hideMark/>
          </w:tcPr>
          <w:p w14:paraId="6B1E4862"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1.000</w:t>
            </w:r>
          </w:p>
        </w:tc>
        <w:tc>
          <w:tcPr>
            <w:tcW w:w="717" w:type="dxa"/>
            <w:tcBorders>
              <w:top w:val="single" w:sz="8" w:space="0" w:color="auto"/>
              <w:left w:val="nil"/>
              <w:bottom w:val="single" w:sz="8" w:space="0" w:color="auto"/>
              <w:right w:val="single" w:sz="4" w:space="0" w:color="auto"/>
            </w:tcBorders>
            <w:shd w:val="clear" w:color="auto" w:fill="auto"/>
            <w:noWrap/>
            <w:vAlign w:val="bottom"/>
            <w:hideMark/>
          </w:tcPr>
          <w:p w14:paraId="03CBD58F"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1.000</w:t>
            </w:r>
          </w:p>
        </w:tc>
        <w:tc>
          <w:tcPr>
            <w:tcW w:w="717" w:type="dxa"/>
            <w:tcBorders>
              <w:top w:val="single" w:sz="8" w:space="0" w:color="auto"/>
              <w:left w:val="nil"/>
              <w:bottom w:val="single" w:sz="8" w:space="0" w:color="auto"/>
              <w:right w:val="single" w:sz="4" w:space="0" w:color="auto"/>
            </w:tcBorders>
            <w:shd w:val="clear" w:color="auto" w:fill="auto"/>
            <w:noWrap/>
            <w:vAlign w:val="bottom"/>
            <w:hideMark/>
          </w:tcPr>
          <w:p w14:paraId="3DCC8F77"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1.000</w:t>
            </w:r>
          </w:p>
        </w:tc>
        <w:tc>
          <w:tcPr>
            <w:tcW w:w="717" w:type="dxa"/>
            <w:tcBorders>
              <w:top w:val="single" w:sz="8" w:space="0" w:color="auto"/>
              <w:left w:val="nil"/>
              <w:bottom w:val="single" w:sz="8" w:space="0" w:color="auto"/>
              <w:right w:val="single" w:sz="4" w:space="0" w:color="auto"/>
            </w:tcBorders>
            <w:shd w:val="clear" w:color="auto" w:fill="auto"/>
            <w:noWrap/>
            <w:vAlign w:val="bottom"/>
            <w:hideMark/>
          </w:tcPr>
          <w:p w14:paraId="6BA88AC4"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1.000</w:t>
            </w:r>
          </w:p>
        </w:tc>
        <w:tc>
          <w:tcPr>
            <w:tcW w:w="717" w:type="dxa"/>
            <w:tcBorders>
              <w:top w:val="single" w:sz="8" w:space="0" w:color="auto"/>
              <w:left w:val="nil"/>
              <w:bottom w:val="single" w:sz="8" w:space="0" w:color="auto"/>
              <w:right w:val="nil"/>
            </w:tcBorders>
            <w:shd w:val="clear" w:color="auto" w:fill="auto"/>
            <w:noWrap/>
            <w:vAlign w:val="bottom"/>
            <w:hideMark/>
          </w:tcPr>
          <w:p w14:paraId="3BE0666F" w14:textId="77777777" w:rsidR="00120AA9" w:rsidRPr="00120AA9" w:rsidRDefault="00120AA9" w:rsidP="00120AA9">
            <w:pPr>
              <w:spacing w:line="240" w:lineRule="auto"/>
              <w:ind w:firstLine="0"/>
              <w:jc w:val="center"/>
              <w:rPr>
                <w:rFonts w:ascii="Calibri" w:eastAsia="Times New Roman" w:hAnsi="Calibri" w:cs="Calibri"/>
                <w:color w:val="000000"/>
                <w:sz w:val="22"/>
              </w:rPr>
            </w:pPr>
            <w:r w:rsidRPr="00120AA9">
              <w:rPr>
                <w:rFonts w:ascii="Calibri" w:eastAsia="Times New Roman" w:hAnsi="Calibri" w:cs="Calibri"/>
                <w:color w:val="000000"/>
                <w:sz w:val="22"/>
              </w:rPr>
              <w:t>1.000</w:t>
            </w:r>
          </w:p>
        </w:tc>
        <w:tc>
          <w:tcPr>
            <w:tcW w:w="1225"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2AC67316" w14:textId="77777777" w:rsidR="00120AA9" w:rsidRPr="00120AA9" w:rsidRDefault="00120AA9" w:rsidP="00120AA9">
            <w:pPr>
              <w:spacing w:line="240" w:lineRule="auto"/>
              <w:ind w:firstLine="0"/>
              <w:jc w:val="right"/>
              <w:rPr>
                <w:rFonts w:ascii="Calibri" w:eastAsia="Times New Roman" w:hAnsi="Calibri" w:cs="Calibri"/>
                <w:color w:val="000000"/>
                <w:sz w:val="22"/>
              </w:rPr>
            </w:pPr>
            <w:r w:rsidRPr="00120AA9">
              <w:rPr>
                <w:rFonts w:ascii="Calibri" w:eastAsia="Times New Roman" w:hAnsi="Calibri" w:cs="Calibri"/>
                <w:color w:val="000000"/>
                <w:sz w:val="22"/>
              </w:rPr>
              <w:t>1.000</w:t>
            </w:r>
          </w:p>
        </w:tc>
      </w:tr>
    </w:tbl>
    <w:p w14:paraId="2986F410" w14:textId="77777777" w:rsidR="00E9393A" w:rsidRDefault="00E9393A" w:rsidP="00541658">
      <w:pPr>
        <w:rPr>
          <w:b/>
          <w:bCs/>
        </w:rPr>
      </w:pPr>
    </w:p>
    <w:p w14:paraId="74B68891" w14:textId="6FDEB3E9" w:rsidR="003F42C9" w:rsidRDefault="003F42C9" w:rsidP="00541658">
      <w:pPr>
        <w:rPr>
          <w:b/>
          <w:bCs/>
        </w:rPr>
      </w:pPr>
    </w:p>
    <w:p w14:paraId="613C92A7" w14:textId="77777777" w:rsidR="003F42C9" w:rsidRDefault="003F42C9" w:rsidP="00541658">
      <w:pPr>
        <w:rPr>
          <w:b/>
          <w:bCs/>
        </w:rPr>
      </w:pPr>
    </w:p>
    <w:p w14:paraId="170ADCED" w14:textId="77777777" w:rsidR="003F42C9" w:rsidRDefault="003F42C9" w:rsidP="00541658">
      <w:pPr>
        <w:rPr>
          <w:b/>
          <w:bCs/>
        </w:rPr>
      </w:pPr>
    </w:p>
    <w:p w14:paraId="6419CC31" w14:textId="77777777" w:rsidR="003F42C9" w:rsidRDefault="003F42C9" w:rsidP="00541658">
      <w:pPr>
        <w:rPr>
          <w:b/>
          <w:bCs/>
        </w:rPr>
      </w:pPr>
    </w:p>
    <w:p w14:paraId="4D052B8E" w14:textId="77777777" w:rsidR="003F42C9" w:rsidRDefault="003F42C9" w:rsidP="00541658">
      <w:pPr>
        <w:rPr>
          <w:b/>
          <w:bCs/>
        </w:rPr>
      </w:pPr>
    </w:p>
    <w:p w14:paraId="39C1CEFD" w14:textId="77777777" w:rsidR="003F42C9" w:rsidRDefault="003F42C9" w:rsidP="00541658">
      <w:pPr>
        <w:rPr>
          <w:b/>
          <w:bCs/>
        </w:rPr>
      </w:pPr>
    </w:p>
    <w:p w14:paraId="6584AF49" w14:textId="11AD206E" w:rsidR="003F42C9" w:rsidRDefault="003F42C9" w:rsidP="00541658">
      <w:pPr>
        <w:rPr>
          <w:b/>
          <w:bCs/>
        </w:rPr>
      </w:pPr>
      <w:r>
        <w:rPr>
          <w:b/>
          <w:bCs/>
        </w:rPr>
        <w:lastRenderedPageBreak/>
        <w:t>Criteria Weights</w:t>
      </w:r>
    </w:p>
    <w:tbl>
      <w:tblPr>
        <w:tblW w:w="9757" w:type="dxa"/>
        <w:tblLook w:val="04A0" w:firstRow="1" w:lastRow="0" w:firstColumn="1" w:lastColumn="0" w:noHBand="0" w:noVBand="1"/>
      </w:tblPr>
      <w:tblGrid>
        <w:gridCol w:w="1054"/>
        <w:gridCol w:w="903"/>
        <w:gridCol w:w="715"/>
        <w:gridCol w:w="715"/>
        <w:gridCol w:w="777"/>
        <w:gridCol w:w="718"/>
        <w:gridCol w:w="1054"/>
        <w:gridCol w:w="694"/>
        <w:gridCol w:w="694"/>
        <w:gridCol w:w="694"/>
        <w:gridCol w:w="2271"/>
      </w:tblGrid>
      <w:tr w:rsidR="003F42C9" w:rsidRPr="003F42C9" w14:paraId="34088FB7" w14:textId="77777777" w:rsidTr="003F42C9">
        <w:trPr>
          <w:trHeight w:val="592"/>
        </w:trPr>
        <w:tc>
          <w:tcPr>
            <w:tcW w:w="788" w:type="dxa"/>
            <w:tcBorders>
              <w:top w:val="nil"/>
              <w:left w:val="nil"/>
              <w:bottom w:val="nil"/>
              <w:right w:val="nil"/>
            </w:tcBorders>
            <w:shd w:val="clear" w:color="auto" w:fill="auto"/>
            <w:noWrap/>
            <w:vAlign w:val="bottom"/>
            <w:hideMark/>
          </w:tcPr>
          <w:p w14:paraId="246FB324" w14:textId="77777777" w:rsidR="003F42C9" w:rsidRPr="003F42C9" w:rsidRDefault="003F42C9" w:rsidP="003F42C9">
            <w:pPr>
              <w:spacing w:line="240" w:lineRule="auto"/>
              <w:ind w:firstLine="0"/>
              <w:rPr>
                <w:rFonts w:eastAsia="Times New Roman" w:cs="Times New Roman"/>
                <w:sz w:val="20"/>
                <w:szCs w:val="24"/>
              </w:rPr>
            </w:pPr>
          </w:p>
        </w:tc>
        <w:tc>
          <w:tcPr>
            <w:tcW w:w="2333" w:type="dxa"/>
            <w:gridSpan w:val="3"/>
            <w:tcBorders>
              <w:top w:val="single" w:sz="8" w:space="0" w:color="auto"/>
              <w:left w:val="single" w:sz="8" w:space="0" w:color="auto"/>
              <w:bottom w:val="single" w:sz="8" w:space="0" w:color="auto"/>
              <w:right w:val="nil"/>
            </w:tcBorders>
            <w:shd w:val="clear" w:color="auto" w:fill="auto"/>
            <w:noWrap/>
            <w:vAlign w:val="bottom"/>
            <w:hideMark/>
          </w:tcPr>
          <w:p w14:paraId="6C383761"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Reach Fuse Tube</w:t>
            </w:r>
          </w:p>
        </w:tc>
        <w:tc>
          <w:tcPr>
            <w:tcW w:w="777" w:type="dxa"/>
            <w:tcBorders>
              <w:top w:val="single" w:sz="8" w:space="0" w:color="auto"/>
              <w:left w:val="nil"/>
              <w:bottom w:val="single" w:sz="8" w:space="0" w:color="auto"/>
              <w:right w:val="single" w:sz="8" w:space="0" w:color="auto"/>
            </w:tcBorders>
            <w:shd w:val="clear" w:color="auto" w:fill="auto"/>
            <w:noWrap/>
            <w:vAlign w:val="bottom"/>
            <w:hideMark/>
          </w:tcPr>
          <w:p w14:paraId="43B17322" w14:textId="77777777" w:rsidR="003F42C9" w:rsidRPr="003F42C9" w:rsidRDefault="003F42C9" w:rsidP="003F42C9">
            <w:pPr>
              <w:spacing w:line="240" w:lineRule="auto"/>
              <w:ind w:firstLine="0"/>
              <w:rPr>
                <w:rFonts w:ascii="Calibri" w:eastAsia="Times New Roman" w:hAnsi="Calibri" w:cs="Calibri"/>
                <w:color w:val="000000"/>
                <w:sz w:val="22"/>
              </w:rPr>
            </w:pPr>
            <w:r w:rsidRPr="003F42C9">
              <w:rPr>
                <w:rFonts w:ascii="Calibri" w:eastAsia="Times New Roman" w:hAnsi="Calibri" w:cs="Calibri"/>
                <w:color w:val="000000"/>
                <w:sz w:val="22"/>
              </w:rPr>
              <w:t> </w:t>
            </w:r>
          </w:p>
        </w:tc>
        <w:tc>
          <w:tcPr>
            <w:tcW w:w="718" w:type="dxa"/>
            <w:tcBorders>
              <w:top w:val="nil"/>
              <w:left w:val="nil"/>
              <w:bottom w:val="nil"/>
              <w:right w:val="nil"/>
            </w:tcBorders>
            <w:shd w:val="clear" w:color="auto" w:fill="auto"/>
            <w:noWrap/>
            <w:vAlign w:val="bottom"/>
            <w:hideMark/>
          </w:tcPr>
          <w:p w14:paraId="099AB29A" w14:textId="77777777" w:rsidR="003F42C9" w:rsidRPr="003F42C9" w:rsidRDefault="003F42C9" w:rsidP="003F42C9">
            <w:pPr>
              <w:spacing w:line="240" w:lineRule="auto"/>
              <w:ind w:firstLine="0"/>
              <w:rPr>
                <w:rFonts w:ascii="Calibri" w:eastAsia="Times New Roman" w:hAnsi="Calibri" w:cs="Calibri"/>
                <w:color w:val="000000"/>
                <w:sz w:val="22"/>
              </w:rPr>
            </w:pPr>
          </w:p>
        </w:tc>
        <w:tc>
          <w:tcPr>
            <w:tcW w:w="788" w:type="dxa"/>
            <w:tcBorders>
              <w:top w:val="nil"/>
              <w:left w:val="nil"/>
              <w:bottom w:val="nil"/>
              <w:right w:val="nil"/>
            </w:tcBorders>
            <w:shd w:val="clear" w:color="auto" w:fill="auto"/>
            <w:noWrap/>
            <w:vAlign w:val="bottom"/>
            <w:hideMark/>
          </w:tcPr>
          <w:p w14:paraId="0EC269DB" w14:textId="77777777" w:rsidR="003F42C9" w:rsidRPr="003F42C9" w:rsidRDefault="003F42C9" w:rsidP="003F42C9">
            <w:pPr>
              <w:spacing w:line="240" w:lineRule="auto"/>
              <w:ind w:firstLine="0"/>
              <w:rPr>
                <w:rFonts w:eastAsia="Times New Roman" w:cs="Times New Roman"/>
                <w:sz w:val="20"/>
                <w:szCs w:val="20"/>
              </w:rPr>
            </w:pPr>
          </w:p>
        </w:tc>
        <w:tc>
          <w:tcPr>
            <w:tcW w:w="4353"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363BAF8"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Normalized Reach Fuse Tube</w:t>
            </w:r>
          </w:p>
        </w:tc>
      </w:tr>
      <w:tr w:rsidR="003F42C9" w:rsidRPr="003F42C9" w14:paraId="371D950F" w14:textId="77777777" w:rsidTr="003F42C9">
        <w:trPr>
          <w:trHeight w:val="302"/>
        </w:trPr>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77E2E3B"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Concepts</w:t>
            </w:r>
          </w:p>
        </w:tc>
        <w:tc>
          <w:tcPr>
            <w:tcW w:w="903" w:type="dxa"/>
            <w:tcBorders>
              <w:top w:val="nil"/>
              <w:left w:val="nil"/>
              <w:bottom w:val="single" w:sz="8" w:space="0" w:color="auto"/>
              <w:right w:val="single" w:sz="4" w:space="0" w:color="auto"/>
            </w:tcBorders>
            <w:shd w:val="clear" w:color="auto" w:fill="auto"/>
            <w:noWrap/>
            <w:vAlign w:val="bottom"/>
            <w:hideMark/>
          </w:tcPr>
          <w:p w14:paraId="4EC0639A"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4</w:t>
            </w:r>
          </w:p>
        </w:tc>
        <w:tc>
          <w:tcPr>
            <w:tcW w:w="715" w:type="dxa"/>
            <w:tcBorders>
              <w:top w:val="nil"/>
              <w:left w:val="nil"/>
              <w:bottom w:val="single" w:sz="8" w:space="0" w:color="auto"/>
              <w:right w:val="single" w:sz="4" w:space="0" w:color="auto"/>
            </w:tcBorders>
            <w:shd w:val="clear" w:color="auto" w:fill="auto"/>
            <w:noWrap/>
            <w:vAlign w:val="bottom"/>
            <w:hideMark/>
          </w:tcPr>
          <w:p w14:paraId="45B9E070"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5</w:t>
            </w:r>
          </w:p>
        </w:tc>
        <w:tc>
          <w:tcPr>
            <w:tcW w:w="715" w:type="dxa"/>
            <w:tcBorders>
              <w:top w:val="nil"/>
              <w:left w:val="nil"/>
              <w:bottom w:val="single" w:sz="8" w:space="0" w:color="auto"/>
              <w:right w:val="nil"/>
            </w:tcBorders>
            <w:shd w:val="clear" w:color="auto" w:fill="auto"/>
            <w:noWrap/>
            <w:vAlign w:val="bottom"/>
            <w:hideMark/>
          </w:tcPr>
          <w:p w14:paraId="06E40C32"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80</w:t>
            </w:r>
          </w:p>
        </w:tc>
        <w:tc>
          <w:tcPr>
            <w:tcW w:w="777" w:type="dxa"/>
            <w:tcBorders>
              <w:top w:val="nil"/>
              <w:left w:val="single" w:sz="8" w:space="0" w:color="auto"/>
              <w:bottom w:val="single" w:sz="8" w:space="0" w:color="auto"/>
              <w:right w:val="single" w:sz="8" w:space="0" w:color="auto"/>
            </w:tcBorders>
            <w:shd w:val="clear" w:color="auto" w:fill="auto"/>
            <w:noWrap/>
            <w:vAlign w:val="bottom"/>
            <w:hideMark/>
          </w:tcPr>
          <w:p w14:paraId="75B49607"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Avg</w:t>
            </w:r>
          </w:p>
        </w:tc>
        <w:tc>
          <w:tcPr>
            <w:tcW w:w="718" w:type="dxa"/>
            <w:tcBorders>
              <w:top w:val="nil"/>
              <w:left w:val="nil"/>
              <w:bottom w:val="nil"/>
              <w:right w:val="nil"/>
            </w:tcBorders>
            <w:shd w:val="clear" w:color="auto" w:fill="auto"/>
            <w:noWrap/>
            <w:vAlign w:val="bottom"/>
            <w:hideMark/>
          </w:tcPr>
          <w:p w14:paraId="2BEC8FC4"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p>
        </w:tc>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D542A8C"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Concepts</w:t>
            </w:r>
          </w:p>
        </w:tc>
        <w:tc>
          <w:tcPr>
            <w:tcW w:w="694" w:type="dxa"/>
            <w:tcBorders>
              <w:top w:val="nil"/>
              <w:left w:val="nil"/>
              <w:bottom w:val="single" w:sz="8" w:space="0" w:color="auto"/>
              <w:right w:val="single" w:sz="4" w:space="0" w:color="auto"/>
            </w:tcBorders>
            <w:shd w:val="clear" w:color="auto" w:fill="auto"/>
            <w:noWrap/>
            <w:vAlign w:val="bottom"/>
            <w:hideMark/>
          </w:tcPr>
          <w:p w14:paraId="10F0F642"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4</w:t>
            </w:r>
          </w:p>
        </w:tc>
        <w:tc>
          <w:tcPr>
            <w:tcW w:w="694" w:type="dxa"/>
            <w:tcBorders>
              <w:top w:val="nil"/>
              <w:left w:val="nil"/>
              <w:bottom w:val="single" w:sz="8" w:space="0" w:color="auto"/>
              <w:right w:val="single" w:sz="4" w:space="0" w:color="auto"/>
            </w:tcBorders>
            <w:shd w:val="clear" w:color="auto" w:fill="auto"/>
            <w:noWrap/>
            <w:vAlign w:val="bottom"/>
            <w:hideMark/>
          </w:tcPr>
          <w:p w14:paraId="0723FAB3"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5</w:t>
            </w:r>
          </w:p>
        </w:tc>
        <w:tc>
          <w:tcPr>
            <w:tcW w:w="694" w:type="dxa"/>
            <w:tcBorders>
              <w:top w:val="nil"/>
              <w:left w:val="nil"/>
              <w:bottom w:val="single" w:sz="8" w:space="0" w:color="auto"/>
              <w:right w:val="nil"/>
            </w:tcBorders>
            <w:shd w:val="clear" w:color="auto" w:fill="auto"/>
            <w:noWrap/>
            <w:vAlign w:val="bottom"/>
            <w:hideMark/>
          </w:tcPr>
          <w:p w14:paraId="0A556BC3"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80</w:t>
            </w:r>
          </w:p>
        </w:tc>
        <w:tc>
          <w:tcPr>
            <w:tcW w:w="2270" w:type="dxa"/>
            <w:tcBorders>
              <w:top w:val="nil"/>
              <w:left w:val="single" w:sz="8" w:space="0" w:color="auto"/>
              <w:bottom w:val="single" w:sz="8" w:space="0" w:color="auto"/>
              <w:right w:val="single" w:sz="8" w:space="0" w:color="auto"/>
            </w:tcBorders>
            <w:shd w:val="clear" w:color="auto" w:fill="auto"/>
            <w:noWrap/>
            <w:vAlign w:val="bottom"/>
            <w:hideMark/>
          </w:tcPr>
          <w:p w14:paraId="0A13DD4D"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Critical Weight</w:t>
            </w:r>
          </w:p>
        </w:tc>
      </w:tr>
      <w:tr w:rsidR="003F42C9" w:rsidRPr="003F42C9" w14:paraId="09E00F59" w14:textId="77777777" w:rsidTr="003F42C9">
        <w:trPr>
          <w:trHeight w:val="314"/>
        </w:trPr>
        <w:tc>
          <w:tcPr>
            <w:tcW w:w="788" w:type="dxa"/>
            <w:tcBorders>
              <w:top w:val="nil"/>
              <w:left w:val="single" w:sz="8" w:space="0" w:color="auto"/>
              <w:bottom w:val="nil"/>
              <w:right w:val="single" w:sz="8" w:space="0" w:color="auto"/>
            </w:tcBorders>
            <w:shd w:val="clear" w:color="auto" w:fill="auto"/>
            <w:noWrap/>
            <w:vAlign w:val="bottom"/>
            <w:hideMark/>
          </w:tcPr>
          <w:p w14:paraId="04EC423C"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4</w:t>
            </w:r>
          </w:p>
        </w:tc>
        <w:tc>
          <w:tcPr>
            <w:tcW w:w="903" w:type="dxa"/>
            <w:tcBorders>
              <w:top w:val="nil"/>
              <w:left w:val="nil"/>
              <w:bottom w:val="single" w:sz="4" w:space="0" w:color="auto"/>
              <w:right w:val="single" w:sz="4" w:space="0" w:color="auto"/>
            </w:tcBorders>
            <w:shd w:val="clear" w:color="000000" w:fill="D0CECE"/>
            <w:noWrap/>
            <w:vAlign w:val="bottom"/>
            <w:hideMark/>
          </w:tcPr>
          <w:p w14:paraId="76B5ACD8"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15" w:type="dxa"/>
            <w:tcBorders>
              <w:top w:val="nil"/>
              <w:left w:val="nil"/>
              <w:bottom w:val="single" w:sz="4" w:space="0" w:color="auto"/>
              <w:right w:val="single" w:sz="4" w:space="0" w:color="auto"/>
            </w:tcBorders>
            <w:shd w:val="clear" w:color="auto" w:fill="auto"/>
            <w:noWrap/>
            <w:vAlign w:val="bottom"/>
            <w:hideMark/>
          </w:tcPr>
          <w:p w14:paraId="32B4CB63"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5.00</w:t>
            </w:r>
          </w:p>
        </w:tc>
        <w:tc>
          <w:tcPr>
            <w:tcW w:w="715" w:type="dxa"/>
            <w:tcBorders>
              <w:top w:val="nil"/>
              <w:left w:val="nil"/>
              <w:bottom w:val="single" w:sz="4" w:space="0" w:color="auto"/>
              <w:right w:val="nil"/>
            </w:tcBorders>
            <w:shd w:val="clear" w:color="auto" w:fill="auto"/>
            <w:noWrap/>
            <w:vAlign w:val="bottom"/>
            <w:hideMark/>
          </w:tcPr>
          <w:p w14:paraId="5CEB649D"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77" w:type="dxa"/>
            <w:tcBorders>
              <w:top w:val="nil"/>
              <w:left w:val="single" w:sz="8" w:space="0" w:color="auto"/>
              <w:bottom w:val="single" w:sz="4" w:space="0" w:color="auto"/>
              <w:right w:val="single" w:sz="8" w:space="0" w:color="auto"/>
            </w:tcBorders>
            <w:shd w:val="clear" w:color="auto" w:fill="auto"/>
            <w:noWrap/>
            <w:vAlign w:val="bottom"/>
            <w:hideMark/>
          </w:tcPr>
          <w:p w14:paraId="4D7FB818"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2.33</w:t>
            </w:r>
          </w:p>
        </w:tc>
        <w:tc>
          <w:tcPr>
            <w:tcW w:w="718" w:type="dxa"/>
            <w:tcBorders>
              <w:top w:val="nil"/>
              <w:left w:val="nil"/>
              <w:bottom w:val="nil"/>
              <w:right w:val="nil"/>
            </w:tcBorders>
            <w:shd w:val="clear" w:color="auto" w:fill="auto"/>
            <w:noWrap/>
            <w:vAlign w:val="bottom"/>
            <w:hideMark/>
          </w:tcPr>
          <w:p w14:paraId="37C6617D"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single" w:sz="4" w:space="0" w:color="auto"/>
              <w:right w:val="single" w:sz="8" w:space="0" w:color="auto"/>
            </w:tcBorders>
            <w:shd w:val="clear" w:color="auto" w:fill="auto"/>
            <w:noWrap/>
            <w:vAlign w:val="bottom"/>
            <w:hideMark/>
          </w:tcPr>
          <w:p w14:paraId="5096BA0C"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4</w:t>
            </w:r>
          </w:p>
        </w:tc>
        <w:tc>
          <w:tcPr>
            <w:tcW w:w="694" w:type="dxa"/>
            <w:tcBorders>
              <w:top w:val="nil"/>
              <w:left w:val="nil"/>
              <w:bottom w:val="single" w:sz="4" w:space="0" w:color="auto"/>
              <w:right w:val="single" w:sz="4" w:space="0" w:color="auto"/>
            </w:tcBorders>
            <w:shd w:val="clear" w:color="auto" w:fill="auto"/>
            <w:noWrap/>
            <w:vAlign w:val="bottom"/>
            <w:hideMark/>
          </w:tcPr>
          <w:p w14:paraId="416C3CB2"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694" w:type="dxa"/>
            <w:tcBorders>
              <w:top w:val="nil"/>
              <w:left w:val="nil"/>
              <w:bottom w:val="single" w:sz="4" w:space="0" w:color="auto"/>
              <w:right w:val="single" w:sz="4" w:space="0" w:color="auto"/>
            </w:tcBorders>
            <w:shd w:val="clear" w:color="auto" w:fill="auto"/>
            <w:noWrap/>
            <w:vAlign w:val="bottom"/>
            <w:hideMark/>
          </w:tcPr>
          <w:p w14:paraId="7061467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694" w:type="dxa"/>
            <w:tcBorders>
              <w:top w:val="nil"/>
              <w:left w:val="nil"/>
              <w:bottom w:val="single" w:sz="4" w:space="0" w:color="auto"/>
              <w:right w:val="nil"/>
            </w:tcBorders>
            <w:shd w:val="clear" w:color="auto" w:fill="auto"/>
            <w:noWrap/>
            <w:vAlign w:val="bottom"/>
            <w:hideMark/>
          </w:tcPr>
          <w:p w14:paraId="5ED8255B"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2270" w:type="dxa"/>
            <w:tcBorders>
              <w:top w:val="nil"/>
              <w:left w:val="single" w:sz="8" w:space="0" w:color="auto"/>
              <w:bottom w:val="single" w:sz="4" w:space="0" w:color="auto"/>
              <w:right w:val="single" w:sz="8" w:space="0" w:color="auto"/>
            </w:tcBorders>
            <w:shd w:val="clear" w:color="auto" w:fill="auto"/>
            <w:noWrap/>
            <w:vAlign w:val="bottom"/>
            <w:hideMark/>
          </w:tcPr>
          <w:p w14:paraId="251DF8D7"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r>
      <w:tr w:rsidR="003F42C9" w:rsidRPr="003F42C9" w14:paraId="0AD03474" w14:textId="77777777" w:rsidTr="003F42C9">
        <w:trPr>
          <w:trHeight w:val="314"/>
        </w:trPr>
        <w:tc>
          <w:tcPr>
            <w:tcW w:w="788" w:type="dxa"/>
            <w:tcBorders>
              <w:top w:val="nil"/>
              <w:left w:val="single" w:sz="8" w:space="0" w:color="auto"/>
              <w:bottom w:val="nil"/>
              <w:right w:val="single" w:sz="8" w:space="0" w:color="auto"/>
            </w:tcBorders>
            <w:shd w:val="clear" w:color="auto" w:fill="auto"/>
            <w:noWrap/>
            <w:vAlign w:val="bottom"/>
            <w:hideMark/>
          </w:tcPr>
          <w:p w14:paraId="73B9887E"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5</w:t>
            </w:r>
          </w:p>
        </w:tc>
        <w:tc>
          <w:tcPr>
            <w:tcW w:w="903" w:type="dxa"/>
            <w:tcBorders>
              <w:top w:val="nil"/>
              <w:left w:val="nil"/>
              <w:bottom w:val="single" w:sz="4" w:space="0" w:color="auto"/>
              <w:right w:val="single" w:sz="4" w:space="0" w:color="auto"/>
            </w:tcBorders>
            <w:shd w:val="clear" w:color="000000" w:fill="D9E1F2"/>
            <w:noWrap/>
            <w:vAlign w:val="bottom"/>
            <w:hideMark/>
          </w:tcPr>
          <w:p w14:paraId="2FB64EB3"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0.20</w:t>
            </w:r>
          </w:p>
        </w:tc>
        <w:tc>
          <w:tcPr>
            <w:tcW w:w="715" w:type="dxa"/>
            <w:tcBorders>
              <w:top w:val="nil"/>
              <w:left w:val="nil"/>
              <w:bottom w:val="single" w:sz="4" w:space="0" w:color="auto"/>
              <w:right w:val="single" w:sz="4" w:space="0" w:color="auto"/>
            </w:tcBorders>
            <w:shd w:val="clear" w:color="000000" w:fill="D0CECE"/>
            <w:noWrap/>
            <w:vAlign w:val="bottom"/>
            <w:hideMark/>
          </w:tcPr>
          <w:p w14:paraId="7FF5E57E"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15" w:type="dxa"/>
            <w:tcBorders>
              <w:top w:val="nil"/>
              <w:left w:val="nil"/>
              <w:bottom w:val="single" w:sz="4" w:space="0" w:color="auto"/>
              <w:right w:val="nil"/>
            </w:tcBorders>
            <w:shd w:val="clear" w:color="auto" w:fill="auto"/>
            <w:noWrap/>
            <w:vAlign w:val="bottom"/>
            <w:hideMark/>
          </w:tcPr>
          <w:p w14:paraId="17720305"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0.20</w:t>
            </w:r>
          </w:p>
        </w:tc>
        <w:tc>
          <w:tcPr>
            <w:tcW w:w="777" w:type="dxa"/>
            <w:tcBorders>
              <w:top w:val="nil"/>
              <w:left w:val="single" w:sz="8" w:space="0" w:color="auto"/>
              <w:bottom w:val="single" w:sz="4" w:space="0" w:color="auto"/>
              <w:right w:val="single" w:sz="8" w:space="0" w:color="auto"/>
            </w:tcBorders>
            <w:shd w:val="clear" w:color="auto" w:fill="auto"/>
            <w:noWrap/>
            <w:vAlign w:val="bottom"/>
            <w:hideMark/>
          </w:tcPr>
          <w:p w14:paraId="0BEA8E31"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0.47</w:t>
            </w:r>
          </w:p>
        </w:tc>
        <w:tc>
          <w:tcPr>
            <w:tcW w:w="718" w:type="dxa"/>
            <w:tcBorders>
              <w:top w:val="nil"/>
              <w:left w:val="nil"/>
              <w:bottom w:val="nil"/>
              <w:right w:val="nil"/>
            </w:tcBorders>
            <w:shd w:val="clear" w:color="auto" w:fill="auto"/>
            <w:noWrap/>
            <w:vAlign w:val="bottom"/>
            <w:hideMark/>
          </w:tcPr>
          <w:p w14:paraId="405DAA31"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single" w:sz="4" w:space="0" w:color="auto"/>
              <w:right w:val="single" w:sz="8" w:space="0" w:color="auto"/>
            </w:tcBorders>
            <w:shd w:val="clear" w:color="auto" w:fill="auto"/>
            <w:noWrap/>
            <w:vAlign w:val="bottom"/>
            <w:hideMark/>
          </w:tcPr>
          <w:p w14:paraId="64570313"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5</w:t>
            </w:r>
          </w:p>
        </w:tc>
        <w:tc>
          <w:tcPr>
            <w:tcW w:w="694" w:type="dxa"/>
            <w:tcBorders>
              <w:top w:val="nil"/>
              <w:left w:val="nil"/>
              <w:bottom w:val="single" w:sz="4" w:space="0" w:color="auto"/>
              <w:right w:val="single" w:sz="4" w:space="0" w:color="auto"/>
            </w:tcBorders>
            <w:shd w:val="clear" w:color="auto" w:fill="auto"/>
            <w:noWrap/>
            <w:vAlign w:val="bottom"/>
            <w:hideMark/>
          </w:tcPr>
          <w:p w14:paraId="791DD19B"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0.09</w:t>
            </w:r>
          </w:p>
        </w:tc>
        <w:tc>
          <w:tcPr>
            <w:tcW w:w="694" w:type="dxa"/>
            <w:tcBorders>
              <w:top w:val="nil"/>
              <w:left w:val="nil"/>
              <w:bottom w:val="single" w:sz="4" w:space="0" w:color="auto"/>
              <w:right w:val="single" w:sz="4" w:space="0" w:color="auto"/>
            </w:tcBorders>
            <w:shd w:val="clear" w:color="auto" w:fill="auto"/>
            <w:noWrap/>
            <w:vAlign w:val="bottom"/>
            <w:hideMark/>
          </w:tcPr>
          <w:p w14:paraId="07FF221F"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0.09</w:t>
            </w:r>
          </w:p>
        </w:tc>
        <w:tc>
          <w:tcPr>
            <w:tcW w:w="694" w:type="dxa"/>
            <w:tcBorders>
              <w:top w:val="nil"/>
              <w:left w:val="nil"/>
              <w:bottom w:val="single" w:sz="4" w:space="0" w:color="auto"/>
              <w:right w:val="nil"/>
            </w:tcBorders>
            <w:shd w:val="clear" w:color="auto" w:fill="auto"/>
            <w:noWrap/>
            <w:vAlign w:val="bottom"/>
            <w:hideMark/>
          </w:tcPr>
          <w:p w14:paraId="61CCA7A5"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0.09</w:t>
            </w:r>
          </w:p>
        </w:tc>
        <w:tc>
          <w:tcPr>
            <w:tcW w:w="2270" w:type="dxa"/>
            <w:tcBorders>
              <w:top w:val="nil"/>
              <w:left w:val="single" w:sz="8" w:space="0" w:color="auto"/>
              <w:bottom w:val="single" w:sz="4" w:space="0" w:color="auto"/>
              <w:right w:val="single" w:sz="8" w:space="0" w:color="auto"/>
            </w:tcBorders>
            <w:shd w:val="clear" w:color="auto" w:fill="auto"/>
            <w:noWrap/>
            <w:vAlign w:val="bottom"/>
            <w:hideMark/>
          </w:tcPr>
          <w:p w14:paraId="0348617A"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0.09</w:t>
            </w:r>
          </w:p>
        </w:tc>
      </w:tr>
      <w:tr w:rsidR="003F42C9" w:rsidRPr="003F42C9" w14:paraId="5BB55EF1" w14:textId="77777777" w:rsidTr="003F42C9">
        <w:trPr>
          <w:trHeight w:val="326"/>
        </w:trPr>
        <w:tc>
          <w:tcPr>
            <w:tcW w:w="788" w:type="dxa"/>
            <w:tcBorders>
              <w:top w:val="nil"/>
              <w:left w:val="single" w:sz="8" w:space="0" w:color="auto"/>
              <w:bottom w:val="nil"/>
              <w:right w:val="single" w:sz="8" w:space="0" w:color="auto"/>
            </w:tcBorders>
            <w:shd w:val="clear" w:color="auto" w:fill="auto"/>
            <w:noWrap/>
            <w:vAlign w:val="bottom"/>
            <w:hideMark/>
          </w:tcPr>
          <w:p w14:paraId="70790348"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80</w:t>
            </w:r>
          </w:p>
        </w:tc>
        <w:tc>
          <w:tcPr>
            <w:tcW w:w="903" w:type="dxa"/>
            <w:tcBorders>
              <w:top w:val="nil"/>
              <w:left w:val="nil"/>
              <w:bottom w:val="nil"/>
              <w:right w:val="single" w:sz="4" w:space="0" w:color="auto"/>
            </w:tcBorders>
            <w:shd w:val="clear" w:color="000000" w:fill="D9E1F2"/>
            <w:noWrap/>
            <w:vAlign w:val="bottom"/>
            <w:hideMark/>
          </w:tcPr>
          <w:p w14:paraId="6D7FDA61"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15" w:type="dxa"/>
            <w:tcBorders>
              <w:top w:val="nil"/>
              <w:left w:val="nil"/>
              <w:bottom w:val="nil"/>
              <w:right w:val="single" w:sz="4" w:space="0" w:color="auto"/>
            </w:tcBorders>
            <w:shd w:val="clear" w:color="000000" w:fill="D9E1F2"/>
            <w:noWrap/>
            <w:vAlign w:val="bottom"/>
            <w:hideMark/>
          </w:tcPr>
          <w:p w14:paraId="5CE9A842"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5.00</w:t>
            </w:r>
          </w:p>
        </w:tc>
        <w:tc>
          <w:tcPr>
            <w:tcW w:w="715" w:type="dxa"/>
            <w:tcBorders>
              <w:top w:val="nil"/>
              <w:left w:val="nil"/>
              <w:bottom w:val="nil"/>
              <w:right w:val="nil"/>
            </w:tcBorders>
            <w:shd w:val="clear" w:color="000000" w:fill="D0CECE"/>
            <w:noWrap/>
            <w:vAlign w:val="bottom"/>
            <w:hideMark/>
          </w:tcPr>
          <w:p w14:paraId="0AE8D0E9"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77" w:type="dxa"/>
            <w:tcBorders>
              <w:top w:val="nil"/>
              <w:left w:val="single" w:sz="8" w:space="0" w:color="auto"/>
              <w:bottom w:val="nil"/>
              <w:right w:val="single" w:sz="8" w:space="0" w:color="auto"/>
            </w:tcBorders>
            <w:shd w:val="clear" w:color="auto" w:fill="auto"/>
            <w:noWrap/>
            <w:vAlign w:val="bottom"/>
            <w:hideMark/>
          </w:tcPr>
          <w:p w14:paraId="20A32176"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2.33</w:t>
            </w:r>
          </w:p>
        </w:tc>
        <w:tc>
          <w:tcPr>
            <w:tcW w:w="718" w:type="dxa"/>
            <w:tcBorders>
              <w:top w:val="nil"/>
              <w:left w:val="nil"/>
              <w:bottom w:val="nil"/>
              <w:right w:val="nil"/>
            </w:tcBorders>
            <w:shd w:val="clear" w:color="auto" w:fill="auto"/>
            <w:noWrap/>
            <w:vAlign w:val="bottom"/>
            <w:hideMark/>
          </w:tcPr>
          <w:p w14:paraId="2D4762CB"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nil"/>
              <w:right w:val="single" w:sz="8" w:space="0" w:color="auto"/>
            </w:tcBorders>
            <w:shd w:val="clear" w:color="auto" w:fill="auto"/>
            <w:noWrap/>
            <w:vAlign w:val="bottom"/>
            <w:hideMark/>
          </w:tcPr>
          <w:p w14:paraId="26A5BEB2"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80</w:t>
            </w:r>
          </w:p>
        </w:tc>
        <w:tc>
          <w:tcPr>
            <w:tcW w:w="694" w:type="dxa"/>
            <w:tcBorders>
              <w:top w:val="nil"/>
              <w:left w:val="nil"/>
              <w:bottom w:val="nil"/>
              <w:right w:val="single" w:sz="4" w:space="0" w:color="auto"/>
            </w:tcBorders>
            <w:shd w:val="clear" w:color="auto" w:fill="auto"/>
            <w:noWrap/>
            <w:vAlign w:val="bottom"/>
            <w:hideMark/>
          </w:tcPr>
          <w:p w14:paraId="3F9167F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694" w:type="dxa"/>
            <w:tcBorders>
              <w:top w:val="nil"/>
              <w:left w:val="nil"/>
              <w:bottom w:val="nil"/>
              <w:right w:val="single" w:sz="4" w:space="0" w:color="auto"/>
            </w:tcBorders>
            <w:shd w:val="clear" w:color="auto" w:fill="auto"/>
            <w:noWrap/>
            <w:vAlign w:val="bottom"/>
            <w:hideMark/>
          </w:tcPr>
          <w:p w14:paraId="484D41A5"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694" w:type="dxa"/>
            <w:tcBorders>
              <w:top w:val="nil"/>
              <w:left w:val="nil"/>
              <w:bottom w:val="nil"/>
              <w:right w:val="nil"/>
            </w:tcBorders>
            <w:shd w:val="clear" w:color="auto" w:fill="auto"/>
            <w:noWrap/>
            <w:vAlign w:val="bottom"/>
            <w:hideMark/>
          </w:tcPr>
          <w:p w14:paraId="56DC4084"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2270" w:type="dxa"/>
            <w:tcBorders>
              <w:top w:val="nil"/>
              <w:left w:val="single" w:sz="8" w:space="0" w:color="auto"/>
              <w:bottom w:val="nil"/>
              <w:right w:val="single" w:sz="8" w:space="0" w:color="auto"/>
            </w:tcBorders>
            <w:shd w:val="clear" w:color="auto" w:fill="auto"/>
            <w:noWrap/>
            <w:vAlign w:val="bottom"/>
            <w:hideMark/>
          </w:tcPr>
          <w:p w14:paraId="5AA3DF2B"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r>
      <w:tr w:rsidR="003F42C9" w:rsidRPr="003F42C9" w14:paraId="4C522973" w14:textId="77777777" w:rsidTr="003F42C9">
        <w:trPr>
          <w:trHeight w:val="326"/>
        </w:trPr>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8083A16"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Total</w:t>
            </w:r>
          </w:p>
        </w:tc>
        <w:tc>
          <w:tcPr>
            <w:tcW w:w="903" w:type="dxa"/>
            <w:tcBorders>
              <w:top w:val="single" w:sz="8" w:space="0" w:color="auto"/>
              <w:left w:val="nil"/>
              <w:bottom w:val="single" w:sz="8" w:space="0" w:color="auto"/>
              <w:right w:val="single" w:sz="4" w:space="0" w:color="auto"/>
            </w:tcBorders>
            <w:shd w:val="clear" w:color="auto" w:fill="auto"/>
            <w:noWrap/>
            <w:vAlign w:val="bottom"/>
            <w:hideMark/>
          </w:tcPr>
          <w:p w14:paraId="4EA94578"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2.2</w:t>
            </w:r>
          </w:p>
        </w:tc>
        <w:tc>
          <w:tcPr>
            <w:tcW w:w="715" w:type="dxa"/>
            <w:tcBorders>
              <w:top w:val="single" w:sz="8" w:space="0" w:color="auto"/>
              <w:left w:val="nil"/>
              <w:bottom w:val="single" w:sz="8" w:space="0" w:color="auto"/>
              <w:right w:val="single" w:sz="4" w:space="0" w:color="auto"/>
            </w:tcBorders>
            <w:shd w:val="clear" w:color="auto" w:fill="auto"/>
            <w:noWrap/>
            <w:vAlign w:val="bottom"/>
            <w:hideMark/>
          </w:tcPr>
          <w:p w14:paraId="4EDAE083"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11</w:t>
            </w:r>
          </w:p>
        </w:tc>
        <w:tc>
          <w:tcPr>
            <w:tcW w:w="715" w:type="dxa"/>
            <w:tcBorders>
              <w:top w:val="single" w:sz="8" w:space="0" w:color="auto"/>
              <w:left w:val="nil"/>
              <w:bottom w:val="single" w:sz="8" w:space="0" w:color="auto"/>
              <w:right w:val="nil"/>
            </w:tcBorders>
            <w:shd w:val="clear" w:color="auto" w:fill="auto"/>
            <w:noWrap/>
            <w:vAlign w:val="bottom"/>
            <w:hideMark/>
          </w:tcPr>
          <w:p w14:paraId="3DE3EC37"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2.2</w:t>
            </w:r>
          </w:p>
        </w:tc>
        <w:tc>
          <w:tcPr>
            <w:tcW w:w="7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BE9BFA9" w14:textId="77777777" w:rsidR="003F42C9" w:rsidRPr="003F42C9" w:rsidRDefault="003F42C9" w:rsidP="003F42C9">
            <w:pPr>
              <w:spacing w:line="240" w:lineRule="auto"/>
              <w:ind w:firstLine="0"/>
              <w:rPr>
                <w:rFonts w:ascii="Calibri" w:eastAsia="Times New Roman" w:hAnsi="Calibri" w:cs="Calibri"/>
                <w:color w:val="000000"/>
                <w:sz w:val="22"/>
              </w:rPr>
            </w:pPr>
            <w:r w:rsidRPr="003F42C9">
              <w:rPr>
                <w:rFonts w:ascii="Calibri" w:eastAsia="Times New Roman" w:hAnsi="Calibri" w:cs="Calibri"/>
                <w:color w:val="000000"/>
                <w:sz w:val="22"/>
              </w:rPr>
              <w:t> </w:t>
            </w:r>
          </w:p>
        </w:tc>
        <w:tc>
          <w:tcPr>
            <w:tcW w:w="718" w:type="dxa"/>
            <w:tcBorders>
              <w:top w:val="nil"/>
              <w:left w:val="nil"/>
              <w:bottom w:val="nil"/>
              <w:right w:val="nil"/>
            </w:tcBorders>
            <w:shd w:val="clear" w:color="auto" w:fill="auto"/>
            <w:noWrap/>
            <w:vAlign w:val="bottom"/>
            <w:hideMark/>
          </w:tcPr>
          <w:p w14:paraId="016AB3C1" w14:textId="77777777" w:rsidR="003F42C9" w:rsidRPr="003F42C9" w:rsidRDefault="003F42C9" w:rsidP="003F42C9">
            <w:pPr>
              <w:spacing w:line="240" w:lineRule="auto"/>
              <w:ind w:firstLine="0"/>
              <w:rPr>
                <w:rFonts w:ascii="Calibri" w:eastAsia="Times New Roman" w:hAnsi="Calibri" w:cs="Calibri"/>
                <w:color w:val="000000"/>
                <w:sz w:val="22"/>
              </w:rPr>
            </w:pPr>
          </w:p>
        </w:tc>
        <w:tc>
          <w:tcPr>
            <w:tcW w:w="788" w:type="dxa"/>
            <w:tcBorders>
              <w:top w:val="single" w:sz="8" w:space="0" w:color="auto"/>
              <w:left w:val="single" w:sz="8" w:space="0" w:color="auto"/>
              <w:bottom w:val="single" w:sz="8" w:space="0" w:color="auto"/>
              <w:right w:val="nil"/>
            </w:tcBorders>
            <w:shd w:val="clear" w:color="auto" w:fill="auto"/>
            <w:noWrap/>
            <w:vAlign w:val="bottom"/>
            <w:hideMark/>
          </w:tcPr>
          <w:p w14:paraId="757EA23E"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Total</w:t>
            </w:r>
          </w:p>
        </w:tc>
        <w:tc>
          <w:tcPr>
            <w:tcW w:w="69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6230808"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w:t>
            </w:r>
          </w:p>
        </w:tc>
        <w:tc>
          <w:tcPr>
            <w:tcW w:w="694" w:type="dxa"/>
            <w:tcBorders>
              <w:top w:val="single" w:sz="8" w:space="0" w:color="auto"/>
              <w:left w:val="nil"/>
              <w:bottom w:val="single" w:sz="8" w:space="0" w:color="auto"/>
              <w:right w:val="single" w:sz="4" w:space="0" w:color="auto"/>
            </w:tcBorders>
            <w:shd w:val="clear" w:color="auto" w:fill="auto"/>
            <w:noWrap/>
            <w:vAlign w:val="bottom"/>
            <w:hideMark/>
          </w:tcPr>
          <w:p w14:paraId="58F7E25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w:t>
            </w:r>
          </w:p>
        </w:tc>
        <w:tc>
          <w:tcPr>
            <w:tcW w:w="694" w:type="dxa"/>
            <w:tcBorders>
              <w:top w:val="single" w:sz="8" w:space="0" w:color="auto"/>
              <w:left w:val="nil"/>
              <w:bottom w:val="single" w:sz="8" w:space="0" w:color="auto"/>
              <w:right w:val="single" w:sz="8" w:space="0" w:color="auto"/>
            </w:tcBorders>
            <w:shd w:val="clear" w:color="auto" w:fill="auto"/>
            <w:noWrap/>
            <w:vAlign w:val="bottom"/>
            <w:hideMark/>
          </w:tcPr>
          <w:p w14:paraId="38B1F4E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w:t>
            </w:r>
          </w:p>
        </w:tc>
        <w:tc>
          <w:tcPr>
            <w:tcW w:w="2270" w:type="dxa"/>
            <w:tcBorders>
              <w:top w:val="single" w:sz="8" w:space="0" w:color="auto"/>
              <w:left w:val="nil"/>
              <w:bottom w:val="single" w:sz="8" w:space="0" w:color="auto"/>
              <w:right w:val="single" w:sz="8" w:space="0" w:color="auto"/>
            </w:tcBorders>
            <w:shd w:val="clear" w:color="auto" w:fill="auto"/>
            <w:noWrap/>
            <w:vAlign w:val="bottom"/>
            <w:hideMark/>
          </w:tcPr>
          <w:p w14:paraId="1E0BF8BD"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w:t>
            </w:r>
          </w:p>
        </w:tc>
      </w:tr>
      <w:tr w:rsidR="003F42C9" w:rsidRPr="003F42C9" w14:paraId="1BAE5C7F" w14:textId="77777777" w:rsidTr="003F42C9">
        <w:trPr>
          <w:trHeight w:val="290"/>
        </w:trPr>
        <w:tc>
          <w:tcPr>
            <w:tcW w:w="788" w:type="dxa"/>
            <w:tcBorders>
              <w:top w:val="nil"/>
              <w:left w:val="nil"/>
              <w:bottom w:val="nil"/>
              <w:right w:val="nil"/>
            </w:tcBorders>
            <w:shd w:val="clear" w:color="auto" w:fill="auto"/>
            <w:noWrap/>
            <w:vAlign w:val="bottom"/>
            <w:hideMark/>
          </w:tcPr>
          <w:p w14:paraId="070D02DD" w14:textId="77777777" w:rsidR="003F42C9" w:rsidRPr="003F42C9" w:rsidRDefault="003F42C9" w:rsidP="003F42C9">
            <w:pPr>
              <w:spacing w:line="240" w:lineRule="auto"/>
              <w:ind w:firstLine="0"/>
              <w:jc w:val="center"/>
              <w:rPr>
                <w:rFonts w:ascii="Calibri" w:eastAsia="Times New Roman" w:hAnsi="Calibri" w:cs="Calibri"/>
                <w:color w:val="000000"/>
                <w:sz w:val="22"/>
              </w:rPr>
            </w:pPr>
          </w:p>
        </w:tc>
        <w:tc>
          <w:tcPr>
            <w:tcW w:w="903" w:type="dxa"/>
            <w:tcBorders>
              <w:top w:val="nil"/>
              <w:left w:val="nil"/>
              <w:bottom w:val="nil"/>
              <w:right w:val="nil"/>
            </w:tcBorders>
            <w:shd w:val="clear" w:color="auto" w:fill="auto"/>
            <w:noWrap/>
            <w:vAlign w:val="bottom"/>
            <w:hideMark/>
          </w:tcPr>
          <w:p w14:paraId="193382D9"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682F78E6"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003E06FF" w14:textId="77777777" w:rsidR="003F42C9" w:rsidRPr="003F42C9" w:rsidRDefault="003F42C9" w:rsidP="003F42C9">
            <w:pPr>
              <w:spacing w:line="240" w:lineRule="auto"/>
              <w:ind w:firstLine="0"/>
              <w:rPr>
                <w:rFonts w:eastAsia="Times New Roman" w:cs="Times New Roman"/>
                <w:sz w:val="20"/>
                <w:szCs w:val="20"/>
              </w:rPr>
            </w:pPr>
          </w:p>
        </w:tc>
        <w:tc>
          <w:tcPr>
            <w:tcW w:w="777" w:type="dxa"/>
            <w:tcBorders>
              <w:top w:val="nil"/>
              <w:left w:val="nil"/>
              <w:bottom w:val="nil"/>
              <w:right w:val="nil"/>
            </w:tcBorders>
            <w:shd w:val="clear" w:color="auto" w:fill="auto"/>
            <w:noWrap/>
            <w:vAlign w:val="bottom"/>
            <w:hideMark/>
          </w:tcPr>
          <w:p w14:paraId="669F0647" w14:textId="77777777" w:rsidR="003F42C9" w:rsidRPr="003F42C9" w:rsidRDefault="003F42C9" w:rsidP="003F42C9">
            <w:pPr>
              <w:spacing w:line="240" w:lineRule="auto"/>
              <w:ind w:firstLine="0"/>
              <w:rPr>
                <w:rFonts w:eastAsia="Times New Roman" w:cs="Times New Roman"/>
                <w:sz w:val="20"/>
                <w:szCs w:val="20"/>
              </w:rPr>
            </w:pPr>
          </w:p>
        </w:tc>
        <w:tc>
          <w:tcPr>
            <w:tcW w:w="718" w:type="dxa"/>
            <w:tcBorders>
              <w:top w:val="nil"/>
              <w:left w:val="nil"/>
              <w:bottom w:val="nil"/>
              <w:right w:val="nil"/>
            </w:tcBorders>
            <w:shd w:val="clear" w:color="auto" w:fill="auto"/>
            <w:noWrap/>
            <w:vAlign w:val="bottom"/>
            <w:hideMark/>
          </w:tcPr>
          <w:p w14:paraId="7DC0C0FC" w14:textId="77777777" w:rsidR="003F42C9" w:rsidRPr="003F42C9" w:rsidRDefault="003F42C9" w:rsidP="003F42C9">
            <w:pPr>
              <w:spacing w:line="240" w:lineRule="auto"/>
              <w:ind w:firstLine="0"/>
              <w:rPr>
                <w:rFonts w:eastAsia="Times New Roman" w:cs="Times New Roman"/>
                <w:sz w:val="20"/>
                <w:szCs w:val="20"/>
              </w:rPr>
            </w:pPr>
          </w:p>
        </w:tc>
        <w:tc>
          <w:tcPr>
            <w:tcW w:w="788" w:type="dxa"/>
            <w:tcBorders>
              <w:top w:val="nil"/>
              <w:left w:val="nil"/>
              <w:bottom w:val="nil"/>
              <w:right w:val="nil"/>
            </w:tcBorders>
            <w:shd w:val="clear" w:color="auto" w:fill="auto"/>
            <w:noWrap/>
            <w:vAlign w:val="bottom"/>
            <w:hideMark/>
          </w:tcPr>
          <w:p w14:paraId="66B8810D"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4F3BB327"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4054BA6E"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0D80F0F2" w14:textId="77777777" w:rsidR="003F42C9" w:rsidRPr="003F42C9" w:rsidRDefault="003F42C9" w:rsidP="003F42C9">
            <w:pPr>
              <w:spacing w:line="240" w:lineRule="auto"/>
              <w:ind w:firstLine="0"/>
              <w:rPr>
                <w:rFonts w:eastAsia="Times New Roman" w:cs="Times New Roman"/>
                <w:sz w:val="20"/>
                <w:szCs w:val="20"/>
              </w:rPr>
            </w:pPr>
          </w:p>
        </w:tc>
        <w:tc>
          <w:tcPr>
            <w:tcW w:w="2270" w:type="dxa"/>
            <w:tcBorders>
              <w:top w:val="nil"/>
              <w:left w:val="nil"/>
              <w:bottom w:val="nil"/>
              <w:right w:val="nil"/>
            </w:tcBorders>
            <w:shd w:val="clear" w:color="auto" w:fill="auto"/>
            <w:noWrap/>
            <w:vAlign w:val="bottom"/>
            <w:hideMark/>
          </w:tcPr>
          <w:p w14:paraId="26A8255E" w14:textId="77777777" w:rsidR="003F42C9" w:rsidRPr="003F42C9" w:rsidRDefault="003F42C9" w:rsidP="003F42C9">
            <w:pPr>
              <w:spacing w:line="240" w:lineRule="auto"/>
              <w:ind w:firstLine="0"/>
              <w:rPr>
                <w:rFonts w:eastAsia="Times New Roman" w:cs="Times New Roman"/>
                <w:sz w:val="20"/>
                <w:szCs w:val="20"/>
              </w:rPr>
            </w:pPr>
          </w:p>
        </w:tc>
      </w:tr>
      <w:tr w:rsidR="003F42C9" w:rsidRPr="003F42C9" w14:paraId="644708F5" w14:textId="77777777" w:rsidTr="003F42C9">
        <w:trPr>
          <w:trHeight w:val="302"/>
        </w:trPr>
        <w:tc>
          <w:tcPr>
            <w:tcW w:w="788" w:type="dxa"/>
            <w:tcBorders>
              <w:top w:val="nil"/>
              <w:left w:val="nil"/>
              <w:bottom w:val="nil"/>
              <w:right w:val="nil"/>
            </w:tcBorders>
            <w:shd w:val="clear" w:color="auto" w:fill="auto"/>
            <w:noWrap/>
            <w:vAlign w:val="bottom"/>
            <w:hideMark/>
          </w:tcPr>
          <w:p w14:paraId="0B1F2358" w14:textId="77777777" w:rsidR="003F42C9" w:rsidRPr="003F42C9" w:rsidRDefault="003F42C9" w:rsidP="003F42C9">
            <w:pPr>
              <w:spacing w:line="240" w:lineRule="auto"/>
              <w:ind w:firstLine="0"/>
              <w:rPr>
                <w:rFonts w:eastAsia="Times New Roman" w:cs="Times New Roman"/>
                <w:sz w:val="20"/>
                <w:szCs w:val="20"/>
              </w:rPr>
            </w:pPr>
          </w:p>
        </w:tc>
        <w:tc>
          <w:tcPr>
            <w:tcW w:w="903" w:type="dxa"/>
            <w:tcBorders>
              <w:top w:val="nil"/>
              <w:left w:val="nil"/>
              <w:bottom w:val="nil"/>
              <w:right w:val="nil"/>
            </w:tcBorders>
            <w:shd w:val="clear" w:color="auto" w:fill="auto"/>
            <w:noWrap/>
            <w:vAlign w:val="bottom"/>
            <w:hideMark/>
          </w:tcPr>
          <w:p w14:paraId="449BAB14"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22FEFC61"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2B24CE1C" w14:textId="77777777" w:rsidR="003F42C9" w:rsidRPr="003F42C9" w:rsidRDefault="003F42C9" w:rsidP="003F42C9">
            <w:pPr>
              <w:spacing w:line="240" w:lineRule="auto"/>
              <w:ind w:firstLine="0"/>
              <w:rPr>
                <w:rFonts w:eastAsia="Times New Roman" w:cs="Times New Roman"/>
                <w:sz w:val="20"/>
                <w:szCs w:val="20"/>
              </w:rPr>
            </w:pPr>
          </w:p>
        </w:tc>
        <w:tc>
          <w:tcPr>
            <w:tcW w:w="777" w:type="dxa"/>
            <w:tcBorders>
              <w:top w:val="nil"/>
              <w:left w:val="nil"/>
              <w:bottom w:val="nil"/>
              <w:right w:val="nil"/>
            </w:tcBorders>
            <w:shd w:val="clear" w:color="auto" w:fill="auto"/>
            <w:noWrap/>
            <w:vAlign w:val="bottom"/>
            <w:hideMark/>
          </w:tcPr>
          <w:p w14:paraId="3E03DCD7" w14:textId="77777777" w:rsidR="003F42C9" w:rsidRPr="003F42C9" w:rsidRDefault="003F42C9" w:rsidP="003F42C9">
            <w:pPr>
              <w:spacing w:line="240" w:lineRule="auto"/>
              <w:ind w:firstLine="0"/>
              <w:rPr>
                <w:rFonts w:eastAsia="Times New Roman" w:cs="Times New Roman"/>
                <w:sz w:val="20"/>
                <w:szCs w:val="20"/>
              </w:rPr>
            </w:pPr>
          </w:p>
        </w:tc>
        <w:tc>
          <w:tcPr>
            <w:tcW w:w="718" w:type="dxa"/>
            <w:tcBorders>
              <w:top w:val="nil"/>
              <w:left w:val="nil"/>
              <w:bottom w:val="nil"/>
              <w:right w:val="nil"/>
            </w:tcBorders>
            <w:shd w:val="clear" w:color="auto" w:fill="auto"/>
            <w:noWrap/>
            <w:vAlign w:val="bottom"/>
            <w:hideMark/>
          </w:tcPr>
          <w:p w14:paraId="353C07B0" w14:textId="77777777" w:rsidR="003F42C9" w:rsidRPr="003F42C9" w:rsidRDefault="003F42C9" w:rsidP="003F42C9">
            <w:pPr>
              <w:spacing w:line="240" w:lineRule="auto"/>
              <w:ind w:firstLine="0"/>
              <w:rPr>
                <w:rFonts w:eastAsia="Times New Roman" w:cs="Times New Roman"/>
                <w:sz w:val="20"/>
                <w:szCs w:val="20"/>
              </w:rPr>
            </w:pPr>
          </w:p>
        </w:tc>
        <w:tc>
          <w:tcPr>
            <w:tcW w:w="788" w:type="dxa"/>
            <w:tcBorders>
              <w:top w:val="nil"/>
              <w:left w:val="nil"/>
              <w:bottom w:val="nil"/>
              <w:right w:val="nil"/>
            </w:tcBorders>
            <w:shd w:val="clear" w:color="auto" w:fill="auto"/>
            <w:noWrap/>
            <w:vAlign w:val="bottom"/>
            <w:hideMark/>
          </w:tcPr>
          <w:p w14:paraId="5AFFADC6"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1DBA5FAC"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11F4FBB1"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7E685D3C" w14:textId="77777777" w:rsidR="003F42C9" w:rsidRPr="003F42C9" w:rsidRDefault="003F42C9" w:rsidP="003F42C9">
            <w:pPr>
              <w:spacing w:line="240" w:lineRule="auto"/>
              <w:ind w:firstLine="0"/>
              <w:rPr>
                <w:rFonts w:eastAsia="Times New Roman" w:cs="Times New Roman"/>
                <w:sz w:val="20"/>
                <w:szCs w:val="20"/>
              </w:rPr>
            </w:pPr>
          </w:p>
        </w:tc>
        <w:tc>
          <w:tcPr>
            <w:tcW w:w="2270" w:type="dxa"/>
            <w:tcBorders>
              <w:top w:val="nil"/>
              <w:left w:val="nil"/>
              <w:bottom w:val="nil"/>
              <w:right w:val="nil"/>
            </w:tcBorders>
            <w:shd w:val="clear" w:color="auto" w:fill="auto"/>
            <w:noWrap/>
            <w:vAlign w:val="bottom"/>
            <w:hideMark/>
          </w:tcPr>
          <w:p w14:paraId="04CDBFE3" w14:textId="77777777" w:rsidR="003F42C9" w:rsidRPr="003F42C9" w:rsidRDefault="003F42C9" w:rsidP="003F42C9">
            <w:pPr>
              <w:spacing w:line="240" w:lineRule="auto"/>
              <w:ind w:firstLine="0"/>
              <w:rPr>
                <w:rFonts w:eastAsia="Times New Roman" w:cs="Times New Roman"/>
                <w:sz w:val="20"/>
                <w:szCs w:val="20"/>
              </w:rPr>
            </w:pPr>
          </w:p>
        </w:tc>
      </w:tr>
      <w:tr w:rsidR="003F42C9" w:rsidRPr="003F42C9" w14:paraId="37E3A4A2" w14:textId="77777777" w:rsidTr="003F42C9">
        <w:trPr>
          <w:trHeight w:val="326"/>
        </w:trPr>
        <w:tc>
          <w:tcPr>
            <w:tcW w:w="788" w:type="dxa"/>
            <w:tcBorders>
              <w:top w:val="nil"/>
              <w:left w:val="nil"/>
              <w:bottom w:val="nil"/>
              <w:right w:val="nil"/>
            </w:tcBorders>
            <w:shd w:val="clear" w:color="auto" w:fill="auto"/>
            <w:noWrap/>
            <w:vAlign w:val="bottom"/>
            <w:hideMark/>
          </w:tcPr>
          <w:p w14:paraId="142F8044" w14:textId="77777777" w:rsidR="003F42C9" w:rsidRPr="003F42C9" w:rsidRDefault="003F42C9" w:rsidP="003F42C9">
            <w:pPr>
              <w:spacing w:line="240" w:lineRule="auto"/>
              <w:ind w:firstLine="0"/>
              <w:rPr>
                <w:rFonts w:eastAsia="Times New Roman" w:cs="Times New Roman"/>
                <w:sz w:val="20"/>
                <w:szCs w:val="20"/>
              </w:rPr>
            </w:pPr>
          </w:p>
        </w:tc>
        <w:tc>
          <w:tcPr>
            <w:tcW w:w="2333" w:type="dxa"/>
            <w:gridSpan w:val="3"/>
            <w:tcBorders>
              <w:top w:val="single" w:sz="8" w:space="0" w:color="auto"/>
              <w:left w:val="single" w:sz="8" w:space="0" w:color="auto"/>
              <w:bottom w:val="single" w:sz="8" w:space="0" w:color="auto"/>
              <w:right w:val="nil"/>
            </w:tcBorders>
            <w:shd w:val="clear" w:color="auto" w:fill="auto"/>
            <w:noWrap/>
            <w:vAlign w:val="bottom"/>
            <w:hideMark/>
          </w:tcPr>
          <w:p w14:paraId="7D585B55"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Installation Time</w:t>
            </w:r>
          </w:p>
        </w:tc>
        <w:tc>
          <w:tcPr>
            <w:tcW w:w="777" w:type="dxa"/>
            <w:tcBorders>
              <w:top w:val="single" w:sz="8" w:space="0" w:color="auto"/>
              <w:left w:val="nil"/>
              <w:bottom w:val="single" w:sz="8" w:space="0" w:color="auto"/>
              <w:right w:val="single" w:sz="8" w:space="0" w:color="auto"/>
            </w:tcBorders>
            <w:shd w:val="clear" w:color="auto" w:fill="auto"/>
            <w:noWrap/>
            <w:vAlign w:val="bottom"/>
            <w:hideMark/>
          </w:tcPr>
          <w:p w14:paraId="41B4D9A5" w14:textId="77777777" w:rsidR="003F42C9" w:rsidRPr="003F42C9" w:rsidRDefault="003F42C9" w:rsidP="003F42C9">
            <w:pPr>
              <w:spacing w:line="240" w:lineRule="auto"/>
              <w:ind w:firstLine="0"/>
              <w:rPr>
                <w:rFonts w:ascii="Calibri" w:eastAsia="Times New Roman" w:hAnsi="Calibri" w:cs="Calibri"/>
                <w:color w:val="000000"/>
                <w:sz w:val="22"/>
              </w:rPr>
            </w:pPr>
            <w:r w:rsidRPr="003F42C9">
              <w:rPr>
                <w:rFonts w:ascii="Calibri" w:eastAsia="Times New Roman" w:hAnsi="Calibri" w:cs="Calibri"/>
                <w:color w:val="000000"/>
                <w:sz w:val="22"/>
              </w:rPr>
              <w:t> </w:t>
            </w:r>
          </w:p>
        </w:tc>
        <w:tc>
          <w:tcPr>
            <w:tcW w:w="718" w:type="dxa"/>
            <w:tcBorders>
              <w:top w:val="nil"/>
              <w:left w:val="nil"/>
              <w:bottom w:val="nil"/>
              <w:right w:val="nil"/>
            </w:tcBorders>
            <w:shd w:val="clear" w:color="auto" w:fill="auto"/>
            <w:noWrap/>
            <w:vAlign w:val="bottom"/>
            <w:hideMark/>
          </w:tcPr>
          <w:p w14:paraId="520E5BE4" w14:textId="77777777" w:rsidR="003F42C9" w:rsidRPr="003F42C9" w:rsidRDefault="003F42C9" w:rsidP="003F42C9">
            <w:pPr>
              <w:spacing w:line="240" w:lineRule="auto"/>
              <w:ind w:firstLine="0"/>
              <w:rPr>
                <w:rFonts w:ascii="Calibri" w:eastAsia="Times New Roman" w:hAnsi="Calibri" w:cs="Calibri"/>
                <w:color w:val="000000"/>
                <w:sz w:val="22"/>
              </w:rPr>
            </w:pPr>
          </w:p>
        </w:tc>
        <w:tc>
          <w:tcPr>
            <w:tcW w:w="788" w:type="dxa"/>
            <w:tcBorders>
              <w:top w:val="nil"/>
              <w:left w:val="nil"/>
              <w:bottom w:val="nil"/>
              <w:right w:val="nil"/>
            </w:tcBorders>
            <w:shd w:val="clear" w:color="auto" w:fill="auto"/>
            <w:noWrap/>
            <w:vAlign w:val="bottom"/>
            <w:hideMark/>
          </w:tcPr>
          <w:p w14:paraId="0BE82893" w14:textId="77777777" w:rsidR="003F42C9" w:rsidRPr="003F42C9" w:rsidRDefault="003F42C9" w:rsidP="003F42C9">
            <w:pPr>
              <w:spacing w:line="240" w:lineRule="auto"/>
              <w:ind w:firstLine="0"/>
              <w:rPr>
                <w:rFonts w:eastAsia="Times New Roman" w:cs="Times New Roman"/>
                <w:sz w:val="20"/>
                <w:szCs w:val="20"/>
              </w:rPr>
            </w:pPr>
          </w:p>
        </w:tc>
        <w:tc>
          <w:tcPr>
            <w:tcW w:w="4353"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46954B6"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Normalized Installation Time</w:t>
            </w:r>
          </w:p>
        </w:tc>
      </w:tr>
      <w:tr w:rsidR="003F42C9" w:rsidRPr="003F42C9" w14:paraId="551FBF3C" w14:textId="77777777" w:rsidTr="003F42C9">
        <w:trPr>
          <w:trHeight w:val="302"/>
        </w:trPr>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2F9E83"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Concepts</w:t>
            </w:r>
          </w:p>
        </w:tc>
        <w:tc>
          <w:tcPr>
            <w:tcW w:w="903" w:type="dxa"/>
            <w:tcBorders>
              <w:top w:val="nil"/>
              <w:left w:val="nil"/>
              <w:bottom w:val="single" w:sz="8" w:space="0" w:color="auto"/>
              <w:right w:val="single" w:sz="4" w:space="0" w:color="auto"/>
            </w:tcBorders>
            <w:shd w:val="clear" w:color="auto" w:fill="auto"/>
            <w:noWrap/>
            <w:vAlign w:val="bottom"/>
            <w:hideMark/>
          </w:tcPr>
          <w:p w14:paraId="44E0E241"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4</w:t>
            </w:r>
          </w:p>
        </w:tc>
        <w:tc>
          <w:tcPr>
            <w:tcW w:w="715" w:type="dxa"/>
            <w:tcBorders>
              <w:top w:val="nil"/>
              <w:left w:val="nil"/>
              <w:bottom w:val="single" w:sz="8" w:space="0" w:color="auto"/>
              <w:right w:val="single" w:sz="4" w:space="0" w:color="auto"/>
            </w:tcBorders>
            <w:shd w:val="clear" w:color="auto" w:fill="auto"/>
            <w:noWrap/>
            <w:vAlign w:val="bottom"/>
            <w:hideMark/>
          </w:tcPr>
          <w:p w14:paraId="0254A937"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5</w:t>
            </w:r>
          </w:p>
        </w:tc>
        <w:tc>
          <w:tcPr>
            <w:tcW w:w="715" w:type="dxa"/>
            <w:tcBorders>
              <w:top w:val="nil"/>
              <w:left w:val="nil"/>
              <w:bottom w:val="single" w:sz="8" w:space="0" w:color="auto"/>
              <w:right w:val="nil"/>
            </w:tcBorders>
            <w:shd w:val="clear" w:color="auto" w:fill="auto"/>
            <w:noWrap/>
            <w:vAlign w:val="bottom"/>
            <w:hideMark/>
          </w:tcPr>
          <w:p w14:paraId="04EC4F0B"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80</w:t>
            </w:r>
          </w:p>
        </w:tc>
        <w:tc>
          <w:tcPr>
            <w:tcW w:w="777" w:type="dxa"/>
            <w:tcBorders>
              <w:top w:val="nil"/>
              <w:left w:val="single" w:sz="8" w:space="0" w:color="auto"/>
              <w:bottom w:val="single" w:sz="8" w:space="0" w:color="auto"/>
              <w:right w:val="single" w:sz="8" w:space="0" w:color="auto"/>
            </w:tcBorders>
            <w:shd w:val="clear" w:color="auto" w:fill="auto"/>
            <w:noWrap/>
            <w:vAlign w:val="bottom"/>
            <w:hideMark/>
          </w:tcPr>
          <w:p w14:paraId="78A104FA"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Avg</w:t>
            </w:r>
          </w:p>
        </w:tc>
        <w:tc>
          <w:tcPr>
            <w:tcW w:w="718" w:type="dxa"/>
            <w:tcBorders>
              <w:top w:val="nil"/>
              <w:left w:val="nil"/>
              <w:bottom w:val="nil"/>
              <w:right w:val="nil"/>
            </w:tcBorders>
            <w:shd w:val="clear" w:color="auto" w:fill="auto"/>
            <w:noWrap/>
            <w:vAlign w:val="bottom"/>
            <w:hideMark/>
          </w:tcPr>
          <w:p w14:paraId="5448F38E"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p>
        </w:tc>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B46C2D"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Concepts</w:t>
            </w:r>
          </w:p>
        </w:tc>
        <w:tc>
          <w:tcPr>
            <w:tcW w:w="694" w:type="dxa"/>
            <w:tcBorders>
              <w:top w:val="nil"/>
              <w:left w:val="nil"/>
              <w:bottom w:val="single" w:sz="8" w:space="0" w:color="auto"/>
              <w:right w:val="single" w:sz="4" w:space="0" w:color="auto"/>
            </w:tcBorders>
            <w:shd w:val="clear" w:color="auto" w:fill="auto"/>
            <w:noWrap/>
            <w:vAlign w:val="bottom"/>
            <w:hideMark/>
          </w:tcPr>
          <w:p w14:paraId="5DA6A8CD"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4</w:t>
            </w:r>
          </w:p>
        </w:tc>
        <w:tc>
          <w:tcPr>
            <w:tcW w:w="694" w:type="dxa"/>
            <w:tcBorders>
              <w:top w:val="nil"/>
              <w:left w:val="nil"/>
              <w:bottom w:val="single" w:sz="8" w:space="0" w:color="auto"/>
              <w:right w:val="single" w:sz="4" w:space="0" w:color="auto"/>
            </w:tcBorders>
            <w:shd w:val="clear" w:color="auto" w:fill="auto"/>
            <w:noWrap/>
            <w:vAlign w:val="bottom"/>
            <w:hideMark/>
          </w:tcPr>
          <w:p w14:paraId="5DA6B1FD"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5</w:t>
            </w:r>
          </w:p>
        </w:tc>
        <w:tc>
          <w:tcPr>
            <w:tcW w:w="694" w:type="dxa"/>
            <w:tcBorders>
              <w:top w:val="nil"/>
              <w:left w:val="nil"/>
              <w:bottom w:val="single" w:sz="8" w:space="0" w:color="auto"/>
              <w:right w:val="nil"/>
            </w:tcBorders>
            <w:shd w:val="clear" w:color="auto" w:fill="auto"/>
            <w:noWrap/>
            <w:vAlign w:val="bottom"/>
            <w:hideMark/>
          </w:tcPr>
          <w:p w14:paraId="5F0717DE"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80</w:t>
            </w:r>
          </w:p>
        </w:tc>
        <w:tc>
          <w:tcPr>
            <w:tcW w:w="2270" w:type="dxa"/>
            <w:tcBorders>
              <w:top w:val="nil"/>
              <w:left w:val="single" w:sz="8" w:space="0" w:color="auto"/>
              <w:bottom w:val="single" w:sz="8" w:space="0" w:color="auto"/>
              <w:right w:val="single" w:sz="8" w:space="0" w:color="auto"/>
            </w:tcBorders>
            <w:shd w:val="clear" w:color="auto" w:fill="auto"/>
            <w:noWrap/>
            <w:vAlign w:val="bottom"/>
            <w:hideMark/>
          </w:tcPr>
          <w:p w14:paraId="2E2B7B23"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Critical Weight</w:t>
            </w:r>
          </w:p>
        </w:tc>
      </w:tr>
      <w:tr w:rsidR="003F42C9" w:rsidRPr="003F42C9" w14:paraId="41B3C162" w14:textId="77777777" w:rsidTr="003F42C9">
        <w:trPr>
          <w:trHeight w:val="314"/>
        </w:trPr>
        <w:tc>
          <w:tcPr>
            <w:tcW w:w="788" w:type="dxa"/>
            <w:tcBorders>
              <w:top w:val="nil"/>
              <w:left w:val="single" w:sz="8" w:space="0" w:color="auto"/>
              <w:bottom w:val="nil"/>
              <w:right w:val="single" w:sz="8" w:space="0" w:color="auto"/>
            </w:tcBorders>
            <w:shd w:val="clear" w:color="auto" w:fill="auto"/>
            <w:noWrap/>
            <w:vAlign w:val="bottom"/>
            <w:hideMark/>
          </w:tcPr>
          <w:p w14:paraId="3DF8529D"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4</w:t>
            </w:r>
          </w:p>
        </w:tc>
        <w:tc>
          <w:tcPr>
            <w:tcW w:w="903" w:type="dxa"/>
            <w:tcBorders>
              <w:top w:val="nil"/>
              <w:left w:val="nil"/>
              <w:bottom w:val="single" w:sz="4" w:space="0" w:color="auto"/>
              <w:right w:val="single" w:sz="4" w:space="0" w:color="auto"/>
            </w:tcBorders>
            <w:shd w:val="clear" w:color="000000" w:fill="D0CECE"/>
            <w:noWrap/>
            <w:vAlign w:val="bottom"/>
            <w:hideMark/>
          </w:tcPr>
          <w:p w14:paraId="7A86278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15" w:type="dxa"/>
            <w:tcBorders>
              <w:top w:val="nil"/>
              <w:left w:val="nil"/>
              <w:bottom w:val="single" w:sz="4" w:space="0" w:color="auto"/>
              <w:right w:val="single" w:sz="4" w:space="0" w:color="auto"/>
            </w:tcBorders>
            <w:shd w:val="clear" w:color="auto" w:fill="auto"/>
            <w:noWrap/>
            <w:vAlign w:val="bottom"/>
            <w:hideMark/>
          </w:tcPr>
          <w:p w14:paraId="07A64ADF"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3.00</w:t>
            </w:r>
          </w:p>
        </w:tc>
        <w:tc>
          <w:tcPr>
            <w:tcW w:w="715" w:type="dxa"/>
            <w:tcBorders>
              <w:top w:val="nil"/>
              <w:left w:val="nil"/>
              <w:bottom w:val="single" w:sz="4" w:space="0" w:color="auto"/>
              <w:right w:val="nil"/>
            </w:tcBorders>
            <w:shd w:val="clear" w:color="auto" w:fill="auto"/>
            <w:noWrap/>
            <w:vAlign w:val="bottom"/>
            <w:hideMark/>
          </w:tcPr>
          <w:p w14:paraId="1192F9BF"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0.20</w:t>
            </w:r>
          </w:p>
        </w:tc>
        <w:tc>
          <w:tcPr>
            <w:tcW w:w="777" w:type="dxa"/>
            <w:tcBorders>
              <w:top w:val="nil"/>
              <w:left w:val="single" w:sz="8" w:space="0" w:color="auto"/>
              <w:bottom w:val="single" w:sz="4" w:space="0" w:color="auto"/>
              <w:right w:val="single" w:sz="8" w:space="0" w:color="auto"/>
            </w:tcBorders>
            <w:shd w:val="clear" w:color="auto" w:fill="auto"/>
            <w:noWrap/>
            <w:vAlign w:val="bottom"/>
            <w:hideMark/>
          </w:tcPr>
          <w:p w14:paraId="4E83D8B9"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1.40</w:t>
            </w:r>
          </w:p>
        </w:tc>
        <w:tc>
          <w:tcPr>
            <w:tcW w:w="718" w:type="dxa"/>
            <w:tcBorders>
              <w:top w:val="nil"/>
              <w:left w:val="nil"/>
              <w:bottom w:val="nil"/>
              <w:right w:val="nil"/>
            </w:tcBorders>
            <w:shd w:val="clear" w:color="auto" w:fill="auto"/>
            <w:noWrap/>
            <w:vAlign w:val="bottom"/>
            <w:hideMark/>
          </w:tcPr>
          <w:p w14:paraId="331DFDDC"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single" w:sz="4" w:space="0" w:color="auto"/>
              <w:right w:val="single" w:sz="8" w:space="0" w:color="auto"/>
            </w:tcBorders>
            <w:shd w:val="clear" w:color="auto" w:fill="auto"/>
            <w:noWrap/>
            <w:vAlign w:val="bottom"/>
            <w:hideMark/>
          </w:tcPr>
          <w:p w14:paraId="20A0B3CB"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4</w:t>
            </w:r>
          </w:p>
        </w:tc>
        <w:tc>
          <w:tcPr>
            <w:tcW w:w="694" w:type="dxa"/>
            <w:tcBorders>
              <w:top w:val="nil"/>
              <w:left w:val="nil"/>
              <w:bottom w:val="single" w:sz="4" w:space="0" w:color="auto"/>
              <w:right w:val="single" w:sz="4" w:space="0" w:color="auto"/>
            </w:tcBorders>
            <w:shd w:val="clear" w:color="auto" w:fill="auto"/>
            <w:noWrap/>
            <w:vAlign w:val="bottom"/>
            <w:hideMark/>
          </w:tcPr>
          <w:p w14:paraId="501E488A"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694" w:type="dxa"/>
            <w:tcBorders>
              <w:top w:val="nil"/>
              <w:left w:val="nil"/>
              <w:bottom w:val="single" w:sz="4" w:space="0" w:color="auto"/>
              <w:right w:val="single" w:sz="4" w:space="0" w:color="auto"/>
            </w:tcBorders>
            <w:shd w:val="clear" w:color="auto" w:fill="auto"/>
            <w:noWrap/>
            <w:vAlign w:val="bottom"/>
            <w:hideMark/>
          </w:tcPr>
          <w:p w14:paraId="34D1AF26"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0.27</w:t>
            </w:r>
          </w:p>
        </w:tc>
        <w:tc>
          <w:tcPr>
            <w:tcW w:w="694" w:type="dxa"/>
            <w:tcBorders>
              <w:top w:val="nil"/>
              <w:left w:val="nil"/>
              <w:bottom w:val="single" w:sz="4" w:space="0" w:color="auto"/>
              <w:right w:val="nil"/>
            </w:tcBorders>
            <w:shd w:val="clear" w:color="auto" w:fill="auto"/>
            <w:noWrap/>
            <w:vAlign w:val="bottom"/>
            <w:hideMark/>
          </w:tcPr>
          <w:p w14:paraId="6B39168D"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0.09</w:t>
            </w:r>
          </w:p>
        </w:tc>
        <w:tc>
          <w:tcPr>
            <w:tcW w:w="2270" w:type="dxa"/>
            <w:tcBorders>
              <w:top w:val="nil"/>
              <w:left w:val="single" w:sz="8" w:space="0" w:color="auto"/>
              <w:bottom w:val="single" w:sz="4" w:space="0" w:color="auto"/>
              <w:right w:val="single" w:sz="8" w:space="0" w:color="auto"/>
            </w:tcBorders>
            <w:shd w:val="clear" w:color="auto" w:fill="auto"/>
            <w:noWrap/>
            <w:vAlign w:val="bottom"/>
            <w:hideMark/>
          </w:tcPr>
          <w:p w14:paraId="0822FF96"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0.27</w:t>
            </w:r>
          </w:p>
        </w:tc>
      </w:tr>
      <w:tr w:rsidR="003F42C9" w:rsidRPr="003F42C9" w14:paraId="151D2B8B" w14:textId="77777777" w:rsidTr="003F42C9">
        <w:trPr>
          <w:trHeight w:val="314"/>
        </w:trPr>
        <w:tc>
          <w:tcPr>
            <w:tcW w:w="788" w:type="dxa"/>
            <w:tcBorders>
              <w:top w:val="nil"/>
              <w:left w:val="single" w:sz="8" w:space="0" w:color="auto"/>
              <w:bottom w:val="nil"/>
              <w:right w:val="single" w:sz="8" w:space="0" w:color="auto"/>
            </w:tcBorders>
            <w:shd w:val="clear" w:color="auto" w:fill="auto"/>
            <w:noWrap/>
            <w:vAlign w:val="bottom"/>
            <w:hideMark/>
          </w:tcPr>
          <w:p w14:paraId="280EA6AB"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5</w:t>
            </w:r>
          </w:p>
        </w:tc>
        <w:tc>
          <w:tcPr>
            <w:tcW w:w="903" w:type="dxa"/>
            <w:tcBorders>
              <w:top w:val="nil"/>
              <w:left w:val="nil"/>
              <w:bottom w:val="single" w:sz="4" w:space="0" w:color="auto"/>
              <w:right w:val="single" w:sz="4" w:space="0" w:color="auto"/>
            </w:tcBorders>
            <w:shd w:val="clear" w:color="000000" w:fill="D9E1F2"/>
            <w:noWrap/>
            <w:vAlign w:val="bottom"/>
            <w:hideMark/>
          </w:tcPr>
          <w:p w14:paraId="551CAE55"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0.33</w:t>
            </w:r>
          </w:p>
        </w:tc>
        <w:tc>
          <w:tcPr>
            <w:tcW w:w="715" w:type="dxa"/>
            <w:tcBorders>
              <w:top w:val="nil"/>
              <w:left w:val="nil"/>
              <w:bottom w:val="single" w:sz="4" w:space="0" w:color="auto"/>
              <w:right w:val="single" w:sz="4" w:space="0" w:color="auto"/>
            </w:tcBorders>
            <w:shd w:val="clear" w:color="000000" w:fill="D0CECE"/>
            <w:noWrap/>
            <w:vAlign w:val="bottom"/>
            <w:hideMark/>
          </w:tcPr>
          <w:p w14:paraId="4858E645"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15" w:type="dxa"/>
            <w:tcBorders>
              <w:top w:val="nil"/>
              <w:left w:val="nil"/>
              <w:bottom w:val="single" w:sz="4" w:space="0" w:color="auto"/>
              <w:right w:val="nil"/>
            </w:tcBorders>
            <w:shd w:val="clear" w:color="auto" w:fill="auto"/>
            <w:noWrap/>
            <w:vAlign w:val="bottom"/>
            <w:hideMark/>
          </w:tcPr>
          <w:p w14:paraId="1586B46B"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0.20</w:t>
            </w:r>
          </w:p>
        </w:tc>
        <w:tc>
          <w:tcPr>
            <w:tcW w:w="777" w:type="dxa"/>
            <w:tcBorders>
              <w:top w:val="nil"/>
              <w:left w:val="single" w:sz="8" w:space="0" w:color="auto"/>
              <w:bottom w:val="single" w:sz="4" w:space="0" w:color="auto"/>
              <w:right w:val="single" w:sz="8" w:space="0" w:color="auto"/>
            </w:tcBorders>
            <w:shd w:val="clear" w:color="auto" w:fill="auto"/>
            <w:noWrap/>
            <w:vAlign w:val="bottom"/>
            <w:hideMark/>
          </w:tcPr>
          <w:p w14:paraId="6BC42E0E"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0.51</w:t>
            </w:r>
          </w:p>
        </w:tc>
        <w:tc>
          <w:tcPr>
            <w:tcW w:w="718" w:type="dxa"/>
            <w:tcBorders>
              <w:top w:val="nil"/>
              <w:left w:val="nil"/>
              <w:bottom w:val="nil"/>
              <w:right w:val="nil"/>
            </w:tcBorders>
            <w:shd w:val="clear" w:color="auto" w:fill="auto"/>
            <w:noWrap/>
            <w:vAlign w:val="bottom"/>
            <w:hideMark/>
          </w:tcPr>
          <w:p w14:paraId="6027D056"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single" w:sz="4" w:space="0" w:color="auto"/>
              <w:right w:val="single" w:sz="8" w:space="0" w:color="auto"/>
            </w:tcBorders>
            <w:shd w:val="clear" w:color="auto" w:fill="auto"/>
            <w:noWrap/>
            <w:vAlign w:val="bottom"/>
            <w:hideMark/>
          </w:tcPr>
          <w:p w14:paraId="727059D1"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5</w:t>
            </w:r>
          </w:p>
        </w:tc>
        <w:tc>
          <w:tcPr>
            <w:tcW w:w="694" w:type="dxa"/>
            <w:tcBorders>
              <w:top w:val="nil"/>
              <w:left w:val="nil"/>
              <w:bottom w:val="single" w:sz="4" w:space="0" w:color="auto"/>
              <w:right w:val="single" w:sz="4" w:space="0" w:color="auto"/>
            </w:tcBorders>
            <w:shd w:val="clear" w:color="auto" w:fill="auto"/>
            <w:noWrap/>
            <w:vAlign w:val="bottom"/>
            <w:hideMark/>
          </w:tcPr>
          <w:p w14:paraId="5B329A5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0.15</w:t>
            </w:r>
          </w:p>
        </w:tc>
        <w:tc>
          <w:tcPr>
            <w:tcW w:w="694" w:type="dxa"/>
            <w:tcBorders>
              <w:top w:val="nil"/>
              <w:left w:val="nil"/>
              <w:bottom w:val="single" w:sz="4" w:space="0" w:color="auto"/>
              <w:right w:val="single" w:sz="4" w:space="0" w:color="auto"/>
            </w:tcBorders>
            <w:shd w:val="clear" w:color="auto" w:fill="auto"/>
            <w:noWrap/>
            <w:vAlign w:val="bottom"/>
            <w:hideMark/>
          </w:tcPr>
          <w:p w14:paraId="3F56E4C6"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0.09</w:t>
            </w:r>
          </w:p>
        </w:tc>
        <w:tc>
          <w:tcPr>
            <w:tcW w:w="694" w:type="dxa"/>
            <w:tcBorders>
              <w:top w:val="nil"/>
              <w:left w:val="nil"/>
              <w:bottom w:val="single" w:sz="4" w:space="0" w:color="auto"/>
              <w:right w:val="nil"/>
            </w:tcBorders>
            <w:shd w:val="clear" w:color="auto" w:fill="auto"/>
            <w:noWrap/>
            <w:vAlign w:val="bottom"/>
            <w:hideMark/>
          </w:tcPr>
          <w:p w14:paraId="0393677C"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0.09</w:t>
            </w:r>
          </w:p>
        </w:tc>
        <w:tc>
          <w:tcPr>
            <w:tcW w:w="2270" w:type="dxa"/>
            <w:tcBorders>
              <w:top w:val="nil"/>
              <w:left w:val="single" w:sz="8" w:space="0" w:color="auto"/>
              <w:bottom w:val="single" w:sz="4" w:space="0" w:color="auto"/>
              <w:right w:val="single" w:sz="8" w:space="0" w:color="auto"/>
            </w:tcBorders>
            <w:shd w:val="clear" w:color="auto" w:fill="auto"/>
            <w:noWrap/>
            <w:vAlign w:val="bottom"/>
            <w:hideMark/>
          </w:tcPr>
          <w:p w14:paraId="48F5B492"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0.11</w:t>
            </w:r>
          </w:p>
        </w:tc>
      </w:tr>
      <w:tr w:rsidR="003F42C9" w:rsidRPr="003F42C9" w14:paraId="0B68FE65" w14:textId="77777777" w:rsidTr="003F42C9">
        <w:trPr>
          <w:trHeight w:val="326"/>
        </w:trPr>
        <w:tc>
          <w:tcPr>
            <w:tcW w:w="788" w:type="dxa"/>
            <w:tcBorders>
              <w:top w:val="nil"/>
              <w:left w:val="single" w:sz="8" w:space="0" w:color="auto"/>
              <w:bottom w:val="nil"/>
              <w:right w:val="single" w:sz="8" w:space="0" w:color="auto"/>
            </w:tcBorders>
            <w:shd w:val="clear" w:color="auto" w:fill="auto"/>
            <w:noWrap/>
            <w:vAlign w:val="bottom"/>
            <w:hideMark/>
          </w:tcPr>
          <w:p w14:paraId="1B1C398E"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80</w:t>
            </w:r>
          </w:p>
        </w:tc>
        <w:tc>
          <w:tcPr>
            <w:tcW w:w="903" w:type="dxa"/>
            <w:tcBorders>
              <w:top w:val="nil"/>
              <w:left w:val="nil"/>
              <w:bottom w:val="nil"/>
              <w:right w:val="single" w:sz="4" w:space="0" w:color="auto"/>
            </w:tcBorders>
            <w:shd w:val="clear" w:color="000000" w:fill="D9E1F2"/>
            <w:noWrap/>
            <w:vAlign w:val="bottom"/>
            <w:hideMark/>
          </w:tcPr>
          <w:p w14:paraId="24D8D00F"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5.00</w:t>
            </w:r>
          </w:p>
        </w:tc>
        <w:tc>
          <w:tcPr>
            <w:tcW w:w="715" w:type="dxa"/>
            <w:tcBorders>
              <w:top w:val="nil"/>
              <w:left w:val="nil"/>
              <w:bottom w:val="nil"/>
              <w:right w:val="single" w:sz="4" w:space="0" w:color="auto"/>
            </w:tcBorders>
            <w:shd w:val="clear" w:color="000000" w:fill="D9E1F2"/>
            <w:noWrap/>
            <w:vAlign w:val="bottom"/>
            <w:hideMark/>
          </w:tcPr>
          <w:p w14:paraId="2CB29044"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5.00</w:t>
            </w:r>
          </w:p>
        </w:tc>
        <w:tc>
          <w:tcPr>
            <w:tcW w:w="715" w:type="dxa"/>
            <w:tcBorders>
              <w:top w:val="nil"/>
              <w:left w:val="nil"/>
              <w:bottom w:val="nil"/>
              <w:right w:val="nil"/>
            </w:tcBorders>
            <w:shd w:val="clear" w:color="000000" w:fill="D0CECE"/>
            <w:noWrap/>
            <w:vAlign w:val="bottom"/>
            <w:hideMark/>
          </w:tcPr>
          <w:p w14:paraId="595538C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77" w:type="dxa"/>
            <w:tcBorders>
              <w:top w:val="nil"/>
              <w:left w:val="single" w:sz="8" w:space="0" w:color="auto"/>
              <w:bottom w:val="nil"/>
              <w:right w:val="single" w:sz="8" w:space="0" w:color="auto"/>
            </w:tcBorders>
            <w:shd w:val="clear" w:color="auto" w:fill="auto"/>
            <w:noWrap/>
            <w:vAlign w:val="bottom"/>
            <w:hideMark/>
          </w:tcPr>
          <w:p w14:paraId="356EF27F"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3.67</w:t>
            </w:r>
          </w:p>
        </w:tc>
        <w:tc>
          <w:tcPr>
            <w:tcW w:w="718" w:type="dxa"/>
            <w:tcBorders>
              <w:top w:val="nil"/>
              <w:left w:val="nil"/>
              <w:bottom w:val="nil"/>
              <w:right w:val="nil"/>
            </w:tcBorders>
            <w:shd w:val="clear" w:color="auto" w:fill="auto"/>
            <w:noWrap/>
            <w:vAlign w:val="bottom"/>
            <w:hideMark/>
          </w:tcPr>
          <w:p w14:paraId="7C59B651"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nil"/>
              <w:right w:val="single" w:sz="8" w:space="0" w:color="auto"/>
            </w:tcBorders>
            <w:shd w:val="clear" w:color="auto" w:fill="auto"/>
            <w:noWrap/>
            <w:vAlign w:val="bottom"/>
            <w:hideMark/>
          </w:tcPr>
          <w:p w14:paraId="18B44CDF"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80</w:t>
            </w:r>
          </w:p>
        </w:tc>
        <w:tc>
          <w:tcPr>
            <w:tcW w:w="694" w:type="dxa"/>
            <w:tcBorders>
              <w:top w:val="nil"/>
              <w:left w:val="nil"/>
              <w:bottom w:val="nil"/>
              <w:right w:val="single" w:sz="4" w:space="0" w:color="auto"/>
            </w:tcBorders>
            <w:shd w:val="clear" w:color="auto" w:fill="auto"/>
            <w:noWrap/>
            <w:vAlign w:val="bottom"/>
            <w:hideMark/>
          </w:tcPr>
          <w:p w14:paraId="57F5BBD6"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2.27</w:t>
            </w:r>
          </w:p>
        </w:tc>
        <w:tc>
          <w:tcPr>
            <w:tcW w:w="694" w:type="dxa"/>
            <w:tcBorders>
              <w:top w:val="nil"/>
              <w:left w:val="nil"/>
              <w:bottom w:val="nil"/>
              <w:right w:val="single" w:sz="4" w:space="0" w:color="auto"/>
            </w:tcBorders>
            <w:shd w:val="clear" w:color="auto" w:fill="auto"/>
            <w:noWrap/>
            <w:vAlign w:val="bottom"/>
            <w:hideMark/>
          </w:tcPr>
          <w:p w14:paraId="0933DCC2"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694" w:type="dxa"/>
            <w:tcBorders>
              <w:top w:val="nil"/>
              <w:left w:val="nil"/>
              <w:bottom w:val="nil"/>
              <w:right w:val="nil"/>
            </w:tcBorders>
            <w:shd w:val="clear" w:color="auto" w:fill="auto"/>
            <w:noWrap/>
            <w:vAlign w:val="bottom"/>
            <w:hideMark/>
          </w:tcPr>
          <w:p w14:paraId="25A8B40D"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2270" w:type="dxa"/>
            <w:tcBorders>
              <w:top w:val="nil"/>
              <w:left w:val="single" w:sz="8" w:space="0" w:color="auto"/>
              <w:bottom w:val="nil"/>
              <w:right w:val="single" w:sz="8" w:space="0" w:color="auto"/>
            </w:tcBorders>
            <w:shd w:val="clear" w:color="auto" w:fill="auto"/>
            <w:noWrap/>
            <w:vAlign w:val="bottom"/>
            <w:hideMark/>
          </w:tcPr>
          <w:p w14:paraId="54102BB1"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1.06</w:t>
            </w:r>
          </w:p>
        </w:tc>
      </w:tr>
      <w:tr w:rsidR="003F42C9" w:rsidRPr="003F42C9" w14:paraId="5A118FBA" w14:textId="77777777" w:rsidTr="003F42C9">
        <w:trPr>
          <w:trHeight w:val="326"/>
        </w:trPr>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5F41B0B"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Total</w:t>
            </w:r>
          </w:p>
        </w:tc>
        <w:tc>
          <w:tcPr>
            <w:tcW w:w="903" w:type="dxa"/>
            <w:tcBorders>
              <w:top w:val="single" w:sz="8" w:space="0" w:color="auto"/>
              <w:left w:val="nil"/>
              <w:bottom w:val="single" w:sz="8" w:space="0" w:color="auto"/>
              <w:right w:val="single" w:sz="4" w:space="0" w:color="auto"/>
            </w:tcBorders>
            <w:shd w:val="clear" w:color="auto" w:fill="auto"/>
            <w:noWrap/>
            <w:vAlign w:val="bottom"/>
            <w:hideMark/>
          </w:tcPr>
          <w:p w14:paraId="10BE513C"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6.33</w:t>
            </w:r>
          </w:p>
        </w:tc>
        <w:tc>
          <w:tcPr>
            <w:tcW w:w="715" w:type="dxa"/>
            <w:tcBorders>
              <w:top w:val="single" w:sz="8" w:space="0" w:color="auto"/>
              <w:left w:val="nil"/>
              <w:bottom w:val="single" w:sz="8" w:space="0" w:color="auto"/>
              <w:right w:val="single" w:sz="4" w:space="0" w:color="auto"/>
            </w:tcBorders>
            <w:shd w:val="clear" w:color="auto" w:fill="auto"/>
            <w:noWrap/>
            <w:vAlign w:val="bottom"/>
            <w:hideMark/>
          </w:tcPr>
          <w:p w14:paraId="703F3546"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9</w:t>
            </w:r>
          </w:p>
        </w:tc>
        <w:tc>
          <w:tcPr>
            <w:tcW w:w="715" w:type="dxa"/>
            <w:tcBorders>
              <w:top w:val="single" w:sz="8" w:space="0" w:color="auto"/>
              <w:left w:val="nil"/>
              <w:bottom w:val="single" w:sz="8" w:space="0" w:color="auto"/>
              <w:right w:val="nil"/>
            </w:tcBorders>
            <w:shd w:val="clear" w:color="auto" w:fill="auto"/>
            <w:noWrap/>
            <w:vAlign w:val="bottom"/>
            <w:hideMark/>
          </w:tcPr>
          <w:p w14:paraId="43EBAD66"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1.4</w:t>
            </w:r>
          </w:p>
        </w:tc>
        <w:tc>
          <w:tcPr>
            <w:tcW w:w="7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367FC58" w14:textId="77777777" w:rsidR="003F42C9" w:rsidRPr="003F42C9" w:rsidRDefault="003F42C9" w:rsidP="003F42C9">
            <w:pPr>
              <w:spacing w:line="240" w:lineRule="auto"/>
              <w:ind w:firstLine="0"/>
              <w:rPr>
                <w:rFonts w:ascii="Calibri" w:eastAsia="Times New Roman" w:hAnsi="Calibri" w:cs="Calibri"/>
                <w:color w:val="000000"/>
                <w:sz w:val="22"/>
              </w:rPr>
            </w:pPr>
            <w:r w:rsidRPr="003F42C9">
              <w:rPr>
                <w:rFonts w:ascii="Calibri" w:eastAsia="Times New Roman" w:hAnsi="Calibri" w:cs="Calibri"/>
                <w:color w:val="000000"/>
                <w:sz w:val="22"/>
              </w:rPr>
              <w:t> </w:t>
            </w:r>
          </w:p>
        </w:tc>
        <w:tc>
          <w:tcPr>
            <w:tcW w:w="718" w:type="dxa"/>
            <w:tcBorders>
              <w:top w:val="nil"/>
              <w:left w:val="nil"/>
              <w:bottom w:val="nil"/>
              <w:right w:val="nil"/>
            </w:tcBorders>
            <w:shd w:val="clear" w:color="auto" w:fill="auto"/>
            <w:noWrap/>
            <w:vAlign w:val="bottom"/>
            <w:hideMark/>
          </w:tcPr>
          <w:p w14:paraId="07489117" w14:textId="77777777" w:rsidR="003F42C9" w:rsidRPr="003F42C9" w:rsidRDefault="003F42C9" w:rsidP="003F42C9">
            <w:pPr>
              <w:spacing w:line="240" w:lineRule="auto"/>
              <w:ind w:firstLine="0"/>
              <w:rPr>
                <w:rFonts w:ascii="Calibri" w:eastAsia="Times New Roman" w:hAnsi="Calibri" w:cs="Calibri"/>
                <w:color w:val="000000"/>
                <w:sz w:val="22"/>
              </w:rPr>
            </w:pPr>
          </w:p>
        </w:tc>
        <w:tc>
          <w:tcPr>
            <w:tcW w:w="788" w:type="dxa"/>
            <w:tcBorders>
              <w:top w:val="single" w:sz="8" w:space="0" w:color="auto"/>
              <w:left w:val="single" w:sz="8" w:space="0" w:color="auto"/>
              <w:bottom w:val="single" w:sz="8" w:space="0" w:color="auto"/>
              <w:right w:val="nil"/>
            </w:tcBorders>
            <w:shd w:val="clear" w:color="auto" w:fill="auto"/>
            <w:noWrap/>
            <w:vAlign w:val="bottom"/>
            <w:hideMark/>
          </w:tcPr>
          <w:p w14:paraId="05F2E006"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Total</w:t>
            </w:r>
          </w:p>
        </w:tc>
        <w:tc>
          <w:tcPr>
            <w:tcW w:w="69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188F04A"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2.88</w:t>
            </w:r>
          </w:p>
        </w:tc>
        <w:tc>
          <w:tcPr>
            <w:tcW w:w="694" w:type="dxa"/>
            <w:tcBorders>
              <w:top w:val="single" w:sz="8" w:space="0" w:color="auto"/>
              <w:left w:val="nil"/>
              <w:bottom w:val="single" w:sz="8" w:space="0" w:color="auto"/>
              <w:right w:val="single" w:sz="4" w:space="0" w:color="auto"/>
            </w:tcBorders>
            <w:shd w:val="clear" w:color="auto" w:fill="auto"/>
            <w:noWrap/>
            <w:vAlign w:val="bottom"/>
            <w:hideMark/>
          </w:tcPr>
          <w:p w14:paraId="0D7723DF"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0.82</w:t>
            </w:r>
          </w:p>
        </w:tc>
        <w:tc>
          <w:tcPr>
            <w:tcW w:w="694" w:type="dxa"/>
            <w:tcBorders>
              <w:top w:val="single" w:sz="8" w:space="0" w:color="auto"/>
              <w:left w:val="nil"/>
              <w:bottom w:val="single" w:sz="8" w:space="0" w:color="auto"/>
              <w:right w:val="single" w:sz="8" w:space="0" w:color="auto"/>
            </w:tcBorders>
            <w:shd w:val="clear" w:color="auto" w:fill="auto"/>
            <w:noWrap/>
            <w:vAlign w:val="bottom"/>
            <w:hideMark/>
          </w:tcPr>
          <w:p w14:paraId="2EA7E573"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0.64</w:t>
            </w:r>
          </w:p>
        </w:tc>
        <w:tc>
          <w:tcPr>
            <w:tcW w:w="2270" w:type="dxa"/>
            <w:tcBorders>
              <w:top w:val="single" w:sz="8" w:space="0" w:color="auto"/>
              <w:left w:val="nil"/>
              <w:bottom w:val="single" w:sz="8" w:space="0" w:color="auto"/>
              <w:right w:val="single" w:sz="8" w:space="0" w:color="auto"/>
            </w:tcBorders>
            <w:shd w:val="clear" w:color="auto" w:fill="auto"/>
            <w:noWrap/>
            <w:vAlign w:val="bottom"/>
            <w:hideMark/>
          </w:tcPr>
          <w:p w14:paraId="7A1A3288"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1.44</w:t>
            </w:r>
          </w:p>
        </w:tc>
      </w:tr>
      <w:tr w:rsidR="003F42C9" w:rsidRPr="003F42C9" w14:paraId="65B4A162" w14:textId="77777777" w:rsidTr="003F42C9">
        <w:trPr>
          <w:trHeight w:val="290"/>
        </w:trPr>
        <w:tc>
          <w:tcPr>
            <w:tcW w:w="788" w:type="dxa"/>
            <w:tcBorders>
              <w:top w:val="nil"/>
              <w:left w:val="nil"/>
              <w:bottom w:val="nil"/>
              <w:right w:val="nil"/>
            </w:tcBorders>
            <w:shd w:val="clear" w:color="auto" w:fill="auto"/>
            <w:noWrap/>
            <w:vAlign w:val="bottom"/>
            <w:hideMark/>
          </w:tcPr>
          <w:p w14:paraId="6EC3CA61" w14:textId="77777777" w:rsidR="003F42C9" w:rsidRPr="003F42C9" w:rsidRDefault="003F42C9" w:rsidP="003F42C9">
            <w:pPr>
              <w:spacing w:line="240" w:lineRule="auto"/>
              <w:ind w:firstLine="0"/>
              <w:jc w:val="center"/>
              <w:rPr>
                <w:rFonts w:ascii="Calibri" w:eastAsia="Times New Roman" w:hAnsi="Calibri" w:cs="Calibri"/>
                <w:color w:val="000000"/>
                <w:sz w:val="22"/>
              </w:rPr>
            </w:pPr>
          </w:p>
        </w:tc>
        <w:tc>
          <w:tcPr>
            <w:tcW w:w="903" w:type="dxa"/>
            <w:tcBorders>
              <w:top w:val="nil"/>
              <w:left w:val="nil"/>
              <w:bottom w:val="nil"/>
              <w:right w:val="nil"/>
            </w:tcBorders>
            <w:shd w:val="clear" w:color="auto" w:fill="auto"/>
            <w:noWrap/>
            <w:vAlign w:val="bottom"/>
            <w:hideMark/>
          </w:tcPr>
          <w:p w14:paraId="6837D615"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411CE4BB"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0C7FB281" w14:textId="77777777" w:rsidR="003F42C9" w:rsidRPr="003F42C9" w:rsidRDefault="003F42C9" w:rsidP="003F42C9">
            <w:pPr>
              <w:spacing w:line="240" w:lineRule="auto"/>
              <w:ind w:firstLine="0"/>
              <w:rPr>
                <w:rFonts w:eastAsia="Times New Roman" w:cs="Times New Roman"/>
                <w:sz w:val="20"/>
                <w:szCs w:val="20"/>
              </w:rPr>
            </w:pPr>
          </w:p>
        </w:tc>
        <w:tc>
          <w:tcPr>
            <w:tcW w:w="777" w:type="dxa"/>
            <w:tcBorders>
              <w:top w:val="nil"/>
              <w:left w:val="nil"/>
              <w:bottom w:val="nil"/>
              <w:right w:val="nil"/>
            </w:tcBorders>
            <w:shd w:val="clear" w:color="auto" w:fill="auto"/>
            <w:noWrap/>
            <w:vAlign w:val="bottom"/>
            <w:hideMark/>
          </w:tcPr>
          <w:p w14:paraId="19EFA6CD" w14:textId="77777777" w:rsidR="003F42C9" w:rsidRPr="003F42C9" w:rsidRDefault="003F42C9" w:rsidP="003F42C9">
            <w:pPr>
              <w:spacing w:line="240" w:lineRule="auto"/>
              <w:ind w:firstLine="0"/>
              <w:rPr>
                <w:rFonts w:eastAsia="Times New Roman" w:cs="Times New Roman"/>
                <w:sz w:val="20"/>
                <w:szCs w:val="20"/>
              </w:rPr>
            </w:pPr>
          </w:p>
        </w:tc>
        <w:tc>
          <w:tcPr>
            <w:tcW w:w="718" w:type="dxa"/>
            <w:tcBorders>
              <w:top w:val="nil"/>
              <w:left w:val="nil"/>
              <w:bottom w:val="nil"/>
              <w:right w:val="nil"/>
            </w:tcBorders>
            <w:shd w:val="clear" w:color="auto" w:fill="auto"/>
            <w:noWrap/>
            <w:vAlign w:val="bottom"/>
            <w:hideMark/>
          </w:tcPr>
          <w:p w14:paraId="19DED932" w14:textId="77777777" w:rsidR="003F42C9" w:rsidRPr="003F42C9" w:rsidRDefault="003F42C9" w:rsidP="003F42C9">
            <w:pPr>
              <w:spacing w:line="240" w:lineRule="auto"/>
              <w:ind w:firstLine="0"/>
              <w:rPr>
                <w:rFonts w:eastAsia="Times New Roman" w:cs="Times New Roman"/>
                <w:sz w:val="20"/>
                <w:szCs w:val="20"/>
              </w:rPr>
            </w:pPr>
          </w:p>
        </w:tc>
        <w:tc>
          <w:tcPr>
            <w:tcW w:w="788" w:type="dxa"/>
            <w:tcBorders>
              <w:top w:val="nil"/>
              <w:left w:val="nil"/>
              <w:bottom w:val="nil"/>
              <w:right w:val="nil"/>
            </w:tcBorders>
            <w:shd w:val="clear" w:color="auto" w:fill="auto"/>
            <w:noWrap/>
            <w:vAlign w:val="bottom"/>
            <w:hideMark/>
          </w:tcPr>
          <w:p w14:paraId="153F1B06"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30FC7013"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5F6459E6"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27D9B3F5" w14:textId="77777777" w:rsidR="003F42C9" w:rsidRPr="003F42C9" w:rsidRDefault="003F42C9" w:rsidP="003F42C9">
            <w:pPr>
              <w:spacing w:line="240" w:lineRule="auto"/>
              <w:ind w:firstLine="0"/>
              <w:rPr>
                <w:rFonts w:eastAsia="Times New Roman" w:cs="Times New Roman"/>
                <w:sz w:val="20"/>
                <w:szCs w:val="20"/>
              </w:rPr>
            </w:pPr>
          </w:p>
        </w:tc>
        <w:tc>
          <w:tcPr>
            <w:tcW w:w="2270" w:type="dxa"/>
            <w:tcBorders>
              <w:top w:val="nil"/>
              <w:left w:val="nil"/>
              <w:bottom w:val="nil"/>
              <w:right w:val="nil"/>
            </w:tcBorders>
            <w:shd w:val="clear" w:color="auto" w:fill="auto"/>
            <w:noWrap/>
            <w:vAlign w:val="bottom"/>
            <w:hideMark/>
          </w:tcPr>
          <w:p w14:paraId="65D98AF4" w14:textId="77777777" w:rsidR="003F42C9" w:rsidRPr="003F42C9" w:rsidRDefault="003F42C9" w:rsidP="003F42C9">
            <w:pPr>
              <w:spacing w:line="240" w:lineRule="auto"/>
              <w:ind w:firstLine="0"/>
              <w:rPr>
                <w:rFonts w:eastAsia="Times New Roman" w:cs="Times New Roman"/>
                <w:sz w:val="20"/>
                <w:szCs w:val="20"/>
              </w:rPr>
            </w:pPr>
          </w:p>
        </w:tc>
      </w:tr>
      <w:tr w:rsidR="003F42C9" w:rsidRPr="003F42C9" w14:paraId="44DF0590" w14:textId="77777777" w:rsidTr="003F42C9">
        <w:trPr>
          <w:trHeight w:val="302"/>
        </w:trPr>
        <w:tc>
          <w:tcPr>
            <w:tcW w:w="788" w:type="dxa"/>
            <w:tcBorders>
              <w:top w:val="nil"/>
              <w:left w:val="nil"/>
              <w:bottom w:val="nil"/>
              <w:right w:val="nil"/>
            </w:tcBorders>
            <w:shd w:val="clear" w:color="auto" w:fill="auto"/>
            <w:noWrap/>
            <w:vAlign w:val="bottom"/>
            <w:hideMark/>
          </w:tcPr>
          <w:p w14:paraId="5DA01846" w14:textId="77777777" w:rsidR="003F42C9" w:rsidRPr="003F42C9" w:rsidRDefault="003F42C9" w:rsidP="003F42C9">
            <w:pPr>
              <w:spacing w:line="240" w:lineRule="auto"/>
              <w:ind w:firstLine="0"/>
              <w:rPr>
                <w:rFonts w:eastAsia="Times New Roman" w:cs="Times New Roman"/>
                <w:sz w:val="20"/>
                <w:szCs w:val="20"/>
              </w:rPr>
            </w:pPr>
          </w:p>
        </w:tc>
        <w:tc>
          <w:tcPr>
            <w:tcW w:w="903" w:type="dxa"/>
            <w:tcBorders>
              <w:top w:val="nil"/>
              <w:left w:val="nil"/>
              <w:bottom w:val="nil"/>
              <w:right w:val="nil"/>
            </w:tcBorders>
            <w:shd w:val="clear" w:color="auto" w:fill="auto"/>
            <w:noWrap/>
            <w:vAlign w:val="bottom"/>
            <w:hideMark/>
          </w:tcPr>
          <w:p w14:paraId="61D00FF1"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06007A94"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5B6B3410" w14:textId="77777777" w:rsidR="003F42C9" w:rsidRPr="003F42C9" w:rsidRDefault="003F42C9" w:rsidP="003F42C9">
            <w:pPr>
              <w:spacing w:line="240" w:lineRule="auto"/>
              <w:ind w:firstLine="0"/>
              <w:rPr>
                <w:rFonts w:eastAsia="Times New Roman" w:cs="Times New Roman"/>
                <w:sz w:val="20"/>
                <w:szCs w:val="20"/>
              </w:rPr>
            </w:pPr>
          </w:p>
        </w:tc>
        <w:tc>
          <w:tcPr>
            <w:tcW w:w="777" w:type="dxa"/>
            <w:tcBorders>
              <w:top w:val="nil"/>
              <w:left w:val="nil"/>
              <w:bottom w:val="nil"/>
              <w:right w:val="nil"/>
            </w:tcBorders>
            <w:shd w:val="clear" w:color="auto" w:fill="auto"/>
            <w:noWrap/>
            <w:vAlign w:val="bottom"/>
            <w:hideMark/>
          </w:tcPr>
          <w:p w14:paraId="3AB941C6" w14:textId="77777777" w:rsidR="003F42C9" w:rsidRPr="003F42C9" w:rsidRDefault="003F42C9" w:rsidP="003F42C9">
            <w:pPr>
              <w:spacing w:line="240" w:lineRule="auto"/>
              <w:ind w:firstLine="0"/>
              <w:rPr>
                <w:rFonts w:eastAsia="Times New Roman" w:cs="Times New Roman"/>
                <w:sz w:val="20"/>
                <w:szCs w:val="20"/>
              </w:rPr>
            </w:pPr>
          </w:p>
        </w:tc>
        <w:tc>
          <w:tcPr>
            <w:tcW w:w="718" w:type="dxa"/>
            <w:tcBorders>
              <w:top w:val="nil"/>
              <w:left w:val="nil"/>
              <w:bottom w:val="nil"/>
              <w:right w:val="nil"/>
            </w:tcBorders>
            <w:shd w:val="clear" w:color="auto" w:fill="auto"/>
            <w:noWrap/>
            <w:vAlign w:val="bottom"/>
            <w:hideMark/>
          </w:tcPr>
          <w:p w14:paraId="701D1B59" w14:textId="77777777" w:rsidR="003F42C9" w:rsidRPr="003F42C9" w:rsidRDefault="003F42C9" w:rsidP="003F42C9">
            <w:pPr>
              <w:spacing w:line="240" w:lineRule="auto"/>
              <w:ind w:firstLine="0"/>
              <w:rPr>
                <w:rFonts w:eastAsia="Times New Roman" w:cs="Times New Roman"/>
                <w:sz w:val="20"/>
                <w:szCs w:val="20"/>
              </w:rPr>
            </w:pPr>
          </w:p>
        </w:tc>
        <w:tc>
          <w:tcPr>
            <w:tcW w:w="788" w:type="dxa"/>
            <w:tcBorders>
              <w:top w:val="nil"/>
              <w:left w:val="nil"/>
              <w:bottom w:val="nil"/>
              <w:right w:val="nil"/>
            </w:tcBorders>
            <w:shd w:val="clear" w:color="auto" w:fill="auto"/>
            <w:noWrap/>
            <w:vAlign w:val="bottom"/>
            <w:hideMark/>
          </w:tcPr>
          <w:p w14:paraId="27AF1E0B"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04205774"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67C7AD3E"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724E14E3" w14:textId="77777777" w:rsidR="003F42C9" w:rsidRPr="003F42C9" w:rsidRDefault="003F42C9" w:rsidP="003F42C9">
            <w:pPr>
              <w:spacing w:line="240" w:lineRule="auto"/>
              <w:ind w:firstLine="0"/>
              <w:rPr>
                <w:rFonts w:eastAsia="Times New Roman" w:cs="Times New Roman"/>
                <w:sz w:val="20"/>
                <w:szCs w:val="20"/>
              </w:rPr>
            </w:pPr>
          </w:p>
        </w:tc>
        <w:tc>
          <w:tcPr>
            <w:tcW w:w="2270" w:type="dxa"/>
            <w:tcBorders>
              <w:top w:val="nil"/>
              <w:left w:val="nil"/>
              <w:bottom w:val="nil"/>
              <w:right w:val="nil"/>
            </w:tcBorders>
            <w:shd w:val="clear" w:color="auto" w:fill="auto"/>
            <w:noWrap/>
            <w:vAlign w:val="bottom"/>
            <w:hideMark/>
          </w:tcPr>
          <w:p w14:paraId="388441D9" w14:textId="77777777" w:rsidR="003F42C9" w:rsidRPr="003F42C9" w:rsidRDefault="003F42C9" w:rsidP="003F42C9">
            <w:pPr>
              <w:spacing w:line="240" w:lineRule="auto"/>
              <w:ind w:firstLine="0"/>
              <w:rPr>
                <w:rFonts w:eastAsia="Times New Roman" w:cs="Times New Roman"/>
                <w:sz w:val="20"/>
                <w:szCs w:val="20"/>
              </w:rPr>
            </w:pPr>
          </w:p>
        </w:tc>
      </w:tr>
      <w:tr w:rsidR="003F42C9" w:rsidRPr="003F42C9" w14:paraId="65FA1070" w14:textId="77777777" w:rsidTr="003F42C9">
        <w:trPr>
          <w:trHeight w:val="326"/>
        </w:trPr>
        <w:tc>
          <w:tcPr>
            <w:tcW w:w="788" w:type="dxa"/>
            <w:tcBorders>
              <w:top w:val="nil"/>
              <w:left w:val="nil"/>
              <w:bottom w:val="nil"/>
              <w:right w:val="nil"/>
            </w:tcBorders>
            <w:shd w:val="clear" w:color="auto" w:fill="auto"/>
            <w:noWrap/>
            <w:vAlign w:val="bottom"/>
            <w:hideMark/>
          </w:tcPr>
          <w:p w14:paraId="3AE53616" w14:textId="77777777" w:rsidR="003F42C9" w:rsidRPr="003F42C9" w:rsidRDefault="003F42C9" w:rsidP="003F42C9">
            <w:pPr>
              <w:spacing w:line="240" w:lineRule="auto"/>
              <w:ind w:firstLine="0"/>
              <w:rPr>
                <w:rFonts w:eastAsia="Times New Roman" w:cs="Times New Roman"/>
                <w:sz w:val="20"/>
                <w:szCs w:val="20"/>
              </w:rPr>
            </w:pPr>
          </w:p>
        </w:tc>
        <w:tc>
          <w:tcPr>
            <w:tcW w:w="2333" w:type="dxa"/>
            <w:gridSpan w:val="3"/>
            <w:tcBorders>
              <w:top w:val="single" w:sz="8" w:space="0" w:color="auto"/>
              <w:left w:val="single" w:sz="8" w:space="0" w:color="auto"/>
              <w:bottom w:val="single" w:sz="8" w:space="0" w:color="auto"/>
              <w:right w:val="nil"/>
            </w:tcBorders>
            <w:shd w:val="clear" w:color="auto" w:fill="auto"/>
            <w:noWrap/>
            <w:vAlign w:val="bottom"/>
            <w:hideMark/>
          </w:tcPr>
          <w:p w14:paraId="0658BC7E"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DoF</w:t>
            </w:r>
          </w:p>
        </w:tc>
        <w:tc>
          <w:tcPr>
            <w:tcW w:w="777" w:type="dxa"/>
            <w:tcBorders>
              <w:top w:val="single" w:sz="8" w:space="0" w:color="auto"/>
              <w:left w:val="nil"/>
              <w:bottom w:val="single" w:sz="8" w:space="0" w:color="auto"/>
              <w:right w:val="single" w:sz="8" w:space="0" w:color="auto"/>
            </w:tcBorders>
            <w:shd w:val="clear" w:color="auto" w:fill="auto"/>
            <w:noWrap/>
            <w:vAlign w:val="bottom"/>
            <w:hideMark/>
          </w:tcPr>
          <w:p w14:paraId="1543E0BA" w14:textId="77777777" w:rsidR="003F42C9" w:rsidRPr="003F42C9" w:rsidRDefault="003F42C9" w:rsidP="003F42C9">
            <w:pPr>
              <w:spacing w:line="240" w:lineRule="auto"/>
              <w:ind w:firstLine="0"/>
              <w:rPr>
                <w:rFonts w:ascii="Calibri" w:eastAsia="Times New Roman" w:hAnsi="Calibri" w:cs="Calibri"/>
                <w:color w:val="000000"/>
                <w:sz w:val="22"/>
              </w:rPr>
            </w:pPr>
            <w:r w:rsidRPr="003F42C9">
              <w:rPr>
                <w:rFonts w:ascii="Calibri" w:eastAsia="Times New Roman" w:hAnsi="Calibri" w:cs="Calibri"/>
                <w:color w:val="000000"/>
                <w:sz w:val="22"/>
              </w:rPr>
              <w:t> </w:t>
            </w:r>
          </w:p>
        </w:tc>
        <w:tc>
          <w:tcPr>
            <w:tcW w:w="718" w:type="dxa"/>
            <w:tcBorders>
              <w:top w:val="nil"/>
              <w:left w:val="nil"/>
              <w:bottom w:val="nil"/>
              <w:right w:val="nil"/>
            </w:tcBorders>
            <w:shd w:val="clear" w:color="auto" w:fill="auto"/>
            <w:noWrap/>
            <w:vAlign w:val="bottom"/>
            <w:hideMark/>
          </w:tcPr>
          <w:p w14:paraId="681106D3" w14:textId="77777777" w:rsidR="003F42C9" w:rsidRPr="003F42C9" w:rsidRDefault="003F42C9" w:rsidP="003F42C9">
            <w:pPr>
              <w:spacing w:line="240" w:lineRule="auto"/>
              <w:ind w:firstLine="0"/>
              <w:rPr>
                <w:rFonts w:ascii="Calibri" w:eastAsia="Times New Roman" w:hAnsi="Calibri" w:cs="Calibri"/>
                <w:color w:val="000000"/>
                <w:sz w:val="22"/>
              </w:rPr>
            </w:pPr>
          </w:p>
        </w:tc>
        <w:tc>
          <w:tcPr>
            <w:tcW w:w="788" w:type="dxa"/>
            <w:tcBorders>
              <w:top w:val="nil"/>
              <w:left w:val="nil"/>
              <w:bottom w:val="nil"/>
              <w:right w:val="nil"/>
            </w:tcBorders>
            <w:shd w:val="clear" w:color="auto" w:fill="auto"/>
            <w:noWrap/>
            <w:vAlign w:val="bottom"/>
            <w:hideMark/>
          </w:tcPr>
          <w:p w14:paraId="703FC2E3" w14:textId="77777777" w:rsidR="003F42C9" w:rsidRPr="003F42C9" w:rsidRDefault="003F42C9" w:rsidP="003F42C9">
            <w:pPr>
              <w:spacing w:line="240" w:lineRule="auto"/>
              <w:ind w:firstLine="0"/>
              <w:rPr>
                <w:rFonts w:eastAsia="Times New Roman" w:cs="Times New Roman"/>
                <w:sz w:val="20"/>
                <w:szCs w:val="20"/>
              </w:rPr>
            </w:pPr>
          </w:p>
        </w:tc>
        <w:tc>
          <w:tcPr>
            <w:tcW w:w="4353"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924706E"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Normalized DoF</w:t>
            </w:r>
          </w:p>
        </w:tc>
      </w:tr>
      <w:tr w:rsidR="003F42C9" w:rsidRPr="003F42C9" w14:paraId="54FAD8FF" w14:textId="77777777" w:rsidTr="003F42C9">
        <w:trPr>
          <w:trHeight w:val="302"/>
        </w:trPr>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55588C8"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Concepts</w:t>
            </w:r>
          </w:p>
        </w:tc>
        <w:tc>
          <w:tcPr>
            <w:tcW w:w="903" w:type="dxa"/>
            <w:tcBorders>
              <w:top w:val="nil"/>
              <w:left w:val="nil"/>
              <w:bottom w:val="single" w:sz="8" w:space="0" w:color="auto"/>
              <w:right w:val="single" w:sz="4" w:space="0" w:color="auto"/>
            </w:tcBorders>
            <w:shd w:val="clear" w:color="auto" w:fill="auto"/>
            <w:noWrap/>
            <w:vAlign w:val="bottom"/>
            <w:hideMark/>
          </w:tcPr>
          <w:p w14:paraId="7D6D304D"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4</w:t>
            </w:r>
          </w:p>
        </w:tc>
        <w:tc>
          <w:tcPr>
            <w:tcW w:w="715" w:type="dxa"/>
            <w:tcBorders>
              <w:top w:val="nil"/>
              <w:left w:val="nil"/>
              <w:bottom w:val="single" w:sz="8" w:space="0" w:color="auto"/>
              <w:right w:val="single" w:sz="4" w:space="0" w:color="auto"/>
            </w:tcBorders>
            <w:shd w:val="clear" w:color="auto" w:fill="auto"/>
            <w:noWrap/>
            <w:vAlign w:val="bottom"/>
            <w:hideMark/>
          </w:tcPr>
          <w:p w14:paraId="60E2FD65"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5</w:t>
            </w:r>
          </w:p>
        </w:tc>
        <w:tc>
          <w:tcPr>
            <w:tcW w:w="715" w:type="dxa"/>
            <w:tcBorders>
              <w:top w:val="nil"/>
              <w:left w:val="nil"/>
              <w:bottom w:val="single" w:sz="8" w:space="0" w:color="auto"/>
              <w:right w:val="nil"/>
            </w:tcBorders>
            <w:shd w:val="clear" w:color="auto" w:fill="auto"/>
            <w:noWrap/>
            <w:vAlign w:val="bottom"/>
            <w:hideMark/>
          </w:tcPr>
          <w:p w14:paraId="7F1FFC9B"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80</w:t>
            </w:r>
          </w:p>
        </w:tc>
        <w:tc>
          <w:tcPr>
            <w:tcW w:w="777" w:type="dxa"/>
            <w:tcBorders>
              <w:top w:val="nil"/>
              <w:left w:val="single" w:sz="8" w:space="0" w:color="auto"/>
              <w:bottom w:val="single" w:sz="8" w:space="0" w:color="auto"/>
              <w:right w:val="single" w:sz="8" w:space="0" w:color="auto"/>
            </w:tcBorders>
            <w:shd w:val="clear" w:color="auto" w:fill="auto"/>
            <w:noWrap/>
            <w:vAlign w:val="bottom"/>
            <w:hideMark/>
          </w:tcPr>
          <w:p w14:paraId="092ABC40"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Avg</w:t>
            </w:r>
          </w:p>
        </w:tc>
        <w:tc>
          <w:tcPr>
            <w:tcW w:w="718" w:type="dxa"/>
            <w:tcBorders>
              <w:top w:val="nil"/>
              <w:left w:val="nil"/>
              <w:bottom w:val="nil"/>
              <w:right w:val="nil"/>
            </w:tcBorders>
            <w:shd w:val="clear" w:color="auto" w:fill="auto"/>
            <w:noWrap/>
            <w:vAlign w:val="bottom"/>
            <w:hideMark/>
          </w:tcPr>
          <w:p w14:paraId="47849321"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p>
        </w:tc>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40D3573"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Concepts</w:t>
            </w:r>
          </w:p>
        </w:tc>
        <w:tc>
          <w:tcPr>
            <w:tcW w:w="694" w:type="dxa"/>
            <w:tcBorders>
              <w:top w:val="nil"/>
              <w:left w:val="nil"/>
              <w:bottom w:val="single" w:sz="8" w:space="0" w:color="auto"/>
              <w:right w:val="single" w:sz="4" w:space="0" w:color="auto"/>
            </w:tcBorders>
            <w:shd w:val="clear" w:color="auto" w:fill="auto"/>
            <w:noWrap/>
            <w:vAlign w:val="bottom"/>
            <w:hideMark/>
          </w:tcPr>
          <w:p w14:paraId="49C85C29"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4</w:t>
            </w:r>
          </w:p>
        </w:tc>
        <w:tc>
          <w:tcPr>
            <w:tcW w:w="694" w:type="dxa"/>
            <w:tcBorders>
              <w:top w:val="nil"/>
              <w:left w:val="nil"/>
              <w:bottom w:val="single" w:sz="8" w:space="0" w:color="auto"/>
              <w:right w:val="single" w:sz="4" w:space="0" w:color="auto"/>
            </w:tcBorders>
            <w:shd w:val="clear" w:color="auto" w:fill="auto"/>
            <w:noWrap/>
            <w:vAlign w:val="bottom"/>
            <w:hideMark/>
          </w:tcPr>
          <w:p w14:paraId="26847381"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5</w:t>
            </w:r>
          </w:p>
        </w:tc>
        <w:tc>
          <w:tcPr>
            <w:tcW w:w="694" w:type="dxa"/>
            <w:tcBorders>
              <w:top w:val="nil"/>
              <w:left w:val="nil"/>
              <w:bottom w:val="single" w:sz="8" w:space="0" w:color="auto"/>
              <w:right w:val="nil"/>
            </w:tcBorders>
            <w:shd w:val="clear" w:color="auto" w:fill="auto"/>
            <w:noWrap/>
            <w:vAlign w:val="bottom"/>
            <w:hideMark/>
          </w:tcPr>
          <w:p w14:paraId="424FD0D6"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80</w:t>
            </w:r>
          </w:p>
        </w:tc>
        <w:tc>
          <w:tcPr>
            <w:tcW w:w="2270" w:type="dxa"/>
            <w:tcBorders>
              <w:top w:val="nil"/>
              <w:left w:val="single" w:sz="8" w:space="0" w:color="auto"/>
              <w:bottom w:val="single" w:sz="8" w:space="0" w:color="auto"/>
              <w:right w:val="single" w:sz="8" w:space="0" w:color="auto"/>
            </w:tcBorders>
            <w:shd w:val="clear" w:color="auto" w:fill="auto"/>
            <w:noWrap/>
            <w:vAlign w:val="bottom"/>
            <w:hideMark/>
          </w:tcPr>
          <w:p w14:paraId="0B0B8BB2"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Critical Weight</w:t>
            </w:r>
          </w:p>
        </w:tc>
      </w:tr>
      <w:tr w:rsidR="003F42C9" w:rsidRPr="003F42C9" w14:paraId="20F27146" w14:textId="77777777" w:rsidTr="003F42C9">
        <w:trPr>
          <w:trHeight w:val="314"/>
        </w:trPr>
        <w:tc>
          <w:tcPr>
            <w:tcW w:w="788" w:type="dxa"/>
            <w:tcBorders>
              <w:top w:val="nil"/>
              <w:left w:val="single" w:sz="8" w:space="0" w:color="auto"/>
              <w:bottom w:val="nil"/>
              <w:right w:val="single" w:sz="8" w:space="0" w:color="auto"/>
            </w:tcBorders>
            <w:shd w:val="clear" w:color="auto" w:fill="auto"/>
            <w:noWrap/>
            <w:vAlign w:val="bottom"/>
            <w:hideMark/>
          </w:tcPr>
          <w:p w14:paraId="3663845B"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4</w:t>
            </w:r>
          </w:p>
        </w:tc>
        <w:tc>
          <w:tcPr>
            <w:tcW w:w="903" w:type="dxa"/>
            <w:tcBorders>
              <w:top w:val="nil"/>
              <w:left w:val="nil"/>
              <w:bottom w:val="single" w:sz="4" w:space="0" w:color="auto"/>
              <w:right w:val="single" w:sz="4" w:space="0" w:color="auto"/>
            </w:tcBorders>
            <w:shd w:val="clear" w:color="000000" w:fill="D0CECE"/>
            <w:noWrap/>
            <w:vAlign w:val="bottom"/>
            <w:hideMark/>
          </w:tcPr>
          <w:p w14:paraId="22D9691B"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15" w:type="dxa"/>
            <w:tcBorders>
              <w:top w:val="nil"/>
              <w:left w:val="nil"/>
              <w:bottom w:val="single" w:sz="4" w:space="0" w:color="auto"/>
              <w:right w:val="single" w:sz="4" w:space="0" w:color="auto"/>
            </w:tcBorders>
            <w:shd w:val="clear" w:color="auto" w:fill="auto"/>
            <w:noWrap/>
            <w:vAlign w:val="bottom"/>
            <w:hideMark/>
          </w:tcPr>
          <w:p w14:paraId="09A206AE"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5.00</w:t>
            </w:r>
          </w:p>
        </w:tc>
        <w:tc>
          <w:tcPr>
            <w:tcW w:w="715" w:type="dxa"/>
            <w:tcBorders>
              <w:top w:val="nil"/>
              <w:left w:val="nil"/>
              <w:bottom w:val="single" w:sz="4" w:space="0" w:color="auto"/>
              <w:right w:val="nil"/>
            </w:tcBorders>
            <w:shd w:val="clear" w:color="auto" w:fill="auto"/>
            <w:noWrap/>
            <w:vAlign w:val="bottom"/>
            <w:hideMark/>
          </w:tcPr>
          <w:p w14:paraId="27E6FAD5"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5.00</w:t>
            </w:r>
          </w:p>
        </w:tc>
        <w:tc>
          <w:tcPr>
            <w:tcW w:w="777" w:type="dxa"/>
            <w:tcBorders>
              <w:top w:val="nil"/>
              <w:left w:val="single" w:sz="8" w:space="0" w:color="auto"/>
              <w:bottom w:val="single" w:sz="4" w:space="0" w:color="auto"/>
              <w:right w:val="single" w:sz="8" w:space="0" w:color="auto"/>
            </w:tcBorders>
            <w:shd w:val="clear" w:color="auto" w:fill="auto"/>
            <w:noWrap/>
            <w:vAlign w:val="bottom"/>
            <w:hideMark/>
          </w:tcPr>
          <w:p w14:paraId="63318B01"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3.67</w:t>
            </w:r>
          </w:p>
        </w:tc>
        <w:tc>
          <w:tcPr>
            <w:tcW w:w="718" w:type="dxa"/>
            <w:tcBorders>
              <w:top w:val="nil"/>
              <w:left w:val="nil"/>
              <w:bottom w:val="nil"/>
              <w:right w:val="nil"/>
            </w:tcBorders>
            <w:shd w:val="clear" w:color="auto" w:fill="auto"/>
            <w:noWrap/>
            <w:vAlign w:val="bottom"/>
            <w:hideMark/>
          </w:tcPr>
          <w:p w14:paraId="7EAE8618"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single" w:sz="4" w:space="0" w:color="auto"/>
              <w:right w:val="single" w:sz="8" w:space="0" w:color="auto"/>
            </w:tcBorders>
            <w:shd w:val="clear" w:color="auto" w:fill="auto"/>
            <w:noWrap/>
            <w:vAlign w:val="bottom"/>
            <w:hideMark/>
          </w:tcPr>
          <w:p w14:paraId="085B33AB"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4</w:t>
            </w:r>
          </w:p>
        </w:tc>
        <w:tc>
          <w:tcPr>
            <w:tcW w:w="694" w:type="dxa"/>
            <w:tcBorders>
              <w:top w:val="nil"/>
              <w:left w:val="nil"/>
              <w:bottom w:val="single" w:sz="4" w:space="0" w:color="auto"/>
              <w:right w:val="single" w:sz="4" w:space="0" w:color="auto"/>
            </w:tcBorders>
            <w:shd w:val="clear" w:color="auto" w:fill="auto"/>
            <w:noWrap/>
            <w:vAlign w:val="bottom"/>
            <w:hideMark/>
          </w:tcPr>
          <w:p w14:paraId="2DD9DECB"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694" w:type="dxa"/>
            <w:tcBorders>
              <w:top w:val="nil"/>
              <w:left w:val="nil"/>
              <w:bottom w:val="single" w:sz="4" w:space="0" w:color="auto"/>
              <w:right w:val="single" w:sz="4" w:space="0" w:color="auto"/>
            </w:tcBorders>
            <w:shd w:val="clear" w:color="auto" w:fill="auto"/>
            <w:noWrap/>
            <w:vAlign w:val="bottom"/>
            <w:hideMark/>
          </w:tcPr>
          <w:p w14:paraId="1A44EA04"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694" w:type="dxa"/>
            <w:tcBorders>
              <w:top w:val="nil"/>
              <w:left w:val="nil"/>
              <w:bottom w:val="single" w:sz="4" w:space="0" w:color="auto"/>
              <w:right w:val="nil"/>
            </w:tcBorders>
            <w:shd w:val="clear" w:color="auto" w:fill="auto"/>
            <w:noWrap/>
            <w:vAlign w:val="bottom"/>
            <w:hideMark/>
          </w:tcPr>
          <w:p w14:paraId="60D24DE1"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2.27</w:t>
            </w:r>
          </w:p>
        </w:tc>
        <w:tc>
          <w:tcPr>
            <w:tcW w:w="2270" w:type="dxa"/>
            <w:tcBorders>
              <w:top w:val="nil"/>
              <w:left w:val="single" w:sz="8" w:space="0" w:color="auto"/>
              <w:bottom w:val="single" w:sz="4" w:space="0" w:color="auto"/>
              <w:right w:val="single" w:sz="8" w:space="0" w:color="auto"/>
            </w:tcBorders>
            <w:shd w:val="clear" w:color="auto" w:fill="auto"/>
            <w:noWrap/>
            <w:vAlign w:val="bottom"/>
            <w:hideMark/>
          </w:tcPr>
          <w:p w14:paraId="7F0293F1"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1.06</w:t>
            </w:r>
          </w:p>
        </w:tc>
      </w:tr>
      <w:tr w:rsidR="003F42C9" w:rsidRPr="003F42C9" w14:paraId="1E23B85A" w14:textId="77777777" w:rsidTr="003F42C9">
        <w:trPr>
          <w:trHeight w:val="314"/>
        </w:trPr>
        <w:tc>
          <w:tcPr>
            <w:tcW w:w="788" w:type="dxa"/>
            <w:tcBorders>
              <w:top w:val="nil"/>
              <w:left w:val="single" w:sz="8" w:space="0" w:color="auto"/>
              <w:bottom w:val="nil"/>
              <w:right w:val="single" w:sz="8" w:space="0" w:color="auto"/>
            </w:tcBorders>
            <w:shd w:val="clear" w:color="auto" w:fill="auto"/>
            <w:noWrap/>
            <w:vAlign w:val="bottom"/>
            <w:hideMark/>
          </w:tcPr>
          <w:p w14:paraId="0FF0537D"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5</w:t>
            </w:r>
          </w:p>
        </w:tc>
        <w:tc>
          <w:tcPr>
            <w:tcW w:w="903" w:type="dxa"/>
            <w:tcBorders>
              <w:top w:val="nil"/>
              <w:left w:val="nil"/>
              <w:bottom w:val="single" w:sz="4" w:space="0" w:color="auto"/>
              <w:right w:val="single" w:sz="4" w:space="0" w:color="auto"/>
            </w:tcBorders>
            <w:shd w:val="clear" w:color="000000" w:fill="D9E1F2"/>
            <w:noWrap/>
            <w:vAlign w:val="bottom"/>
            <w:hideMark/>
          </w:tcPr>
          <w:p w14:paraId="11BF99B6"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0.20</w:t>
            </w:r>
          </w:p>
        </w:tc>
        <w:tc>
          <w:tcPr>
            <w:tcW w:w="715" w:type="dxa"/>
            <w:tcBorders>
              <w:top w:val="nil"/>
              <w:left w:val="nil"/>
              <w:bottom w:val="single" w:sz="4" w:space="0" w:color="auto"/>
              <w:right w:val="single" w:sz="4" w:space="0" w:color="auto"/>
            </w:tcBorders>
            <w:shd w:val="clear" w:color="000000" w:fill="D0CECE"/>
            <w:noWrap/>
            <w:vAlign w:val="bottom"/>
            <w:hideMark/>
          </w:tcPr>
          <w:p w14:paraId="7E78908A"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15" w:type="dxa"/>
            <w:tcBorders>
              <w:top w:val="nil"/>
              <w:left w:val="nil"/>
              <w:bottom w:val="single" w:sz="4" w:space="0" w:color="auto"/>
              <w:right w:val="nil"/>
            </w:tcBorders>
            <w:shd w:val="clear" w:color="auto" w:fill="auto"/>
            <w:noWrap/>
            <w:vAlign w:val="bottom"/>
            <w:hideMark/>
          </w:tcPr>
          <w:p w14:paraId="724DEB86"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3.00</w:t>
            </w:r>
          </w:p>
        </w:tc>
        <w:tc>
          <w:tcPr>
            <w:tcW w:w="777" w:type="dxa"/>
            <w:tcBorders>
              <w:top w:val="nil"/>
              <w:left w:val="single" w:sz="8" w:space="0" w:color="auto"/>
              <w:bottom w:val="single" w:sz="4" w:space="0" w:color="auto"/>
              <w:right w:val="single" w:sz="8" w:space="0" w:color="auto"/>
            </w:tcBorders>
            <w:shd w:val="clear" w:color="auto" w:fill="auto"/>
            <w:noWrap/>
            <w:vAlign w:val="bottom"/>
            <w:hideMark/>
          </w:tcPr>
          <w:p w14:paraId="32517B60"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1.40</w:t>
            </w:r>
          </w:p>
        </w:tc>
        <w:tc>
          <w:tcPr>
            <w:tcW w:w="718" w:type="dxa"/>
            <w:tcBorders>
              <w:top w:val="nil"/>
              <w:left w:val="nil"/>
              <w:bottom w:val="nil"/>
              <w:right w:val="nil"/>
            </w:tcBorders>
            <w:shd w:val="clear" w:color="auto" w:fill="auto"/>
            <w:noWrap/>
            <w:vAlign w:val="bottom"/>
            <w:hideMark/>
          </w:tcPr>
          <w:p w14:paraId="7AF6E9EA"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single" w:sz="4" w:space="0" w:color="auto"/>
              <w:right w:val="single" w:sz="8" w:space="0" w:color="auto"/>
            </w:tcBorders>
            <w:shd w:val="clear" w:color="auto" w:fill="auto"/>
            <w:noWrap/>
            <w:vAlign w:val="bottom"/>
            <w:hideMark/>
          </w:tcPr>
          <w:p w14:paraId="6D78A041"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5</w:t>
            </w:r>
          </w:p>
        </w:tc>
        <w:tc>
          <w:tcPr>
            <w:tcW w:w="694" w:type="dxa"/>
            <w:tcBorders>
              <w:top w:val="nil"/>
              <w:left w:val="nil"/>
              <w:bottom w:val="single" w:sz="4" w:space="0" w:color="auto"/>
              <w:right w:val="single" w:sz="4" w:space="0" w:color="auto"/>
            </w:tcBorders>
            <w:shd w:val="clear" w:color="auto" w:fill="auto"/>
            <w:noWrap/>
            <w:vAlign w:val="bottom"/>
            <w:hideMark/>
          </w:tcPr>
          <w:p w14:paraId="47A8CD55"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0.09</w:t>
            </w:r>
          </w:p>
        </w:tc>
        <w:tc>
          <w:tcPr>
            <w:tcW w:w="694" w:type="dxa"/>
            <w:tcBorders>
              <w:top w:val="nil"/>
              <w:left w:val="nil"/>
              <w:bottom w:val="single" w:sz="4" w:space="0" w:color="auto"/>
              <w:right w:val="single" w:sz="4" w:space="0" w:color="auto"/>
            </w:tcBorders>
            <w:shd w:val="clear" w:color="auto" w:fill="auto"/>
            <w:noWrap/>
            <w:vAlign w:val="bottom"/>
            <w:hideMark/>
          </w:tcPr>
          <w:p w14:paraId="31DA092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0.09</w:t>
            </w:r>
          </w:p>
        </w:tc>
        <w:tc>
          <w:tcPr>
            <w:tcW w:w="694" w:type="dxa"/>
            <w:tcBorders>
              <w:top w:val="nil"/>
              <w:left w:val="nil"/>
              <w:bottom w:val="single" w:sz="4" w:space="0" w:color="auto"/>
              <w:right w:val="nil"/>
            </w:tcBorders>
            <w:shd w:val="clear" w:color="auto" w:fill="auto"/>
            <w:noWrap/>
            <w:vAlign w:val="bottom"/>
            <w:hideMark/>
          </w:tcPr>
          <w:p w14:paraId="149CE2E6"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1.36</w:t>
            </w:r>
          </w:p>
        </w:tc>
        <w:tc>
          <w:tcPr>
            <w:tcW w:w="2270" w:type="dxa"/>
            <w:tcBorders>
              <w:top w:val="nil"/>
              <w:left w:val="single" w:sz="8" w:space="0" w:color="auto"/>
              <w:bottom w:val="single" w:sz="4" w:space="0" w:color="auto"/>
              <w:right w:val="single" w:sz="8" w:space="0" w:color="auto"/>
            </w:tcBorders>
            <w:shd w:val="clear" w:color="auto" w:fill="auto"/>
            <w:noWrap/>
            <w:vAlign w:val="bottom"/>
            <w:hideMark/>
          </w:tcPr>
          <w:p w14:paraId="61B955F6"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0.52</w:t>
            </w:r>
          </w:p>
        </w:tc>
      </w:tr>
      <w:tr w:rsidR="003F42C9" w:rsidRPr="003F42C9" w14:paraId="22AB2546" w14:textId="77777777" w:rsidTr="003F42C9">
        <w:trPr>
          <w:trHeight w:val="326"/>
        </w:trPr>
        <w:tc>
          <w:tcPr>
            <w:tcW w:w="788" w:type="dxa"/>
            <w:tcBorders>
              <w:top w:val="nil"/>
              <w:left w:val="single" w:sz="8" w:space="0" w:color="auto"/>
              <w:bottom w:val="nil"/>
              <w:right w:val="single" w:sz="8" w:space="0" w:color="auto"/>
            </w:tcBorders>
            <w:shd w:val="clear" w:color="auto" w:fill="auto"/>
            <w:noWrap/>
            <w:vAlign w:val="bottom"/>
            <w:hideMark/>
          </w:tcPr>
          <w:p w14:paraId="5B642372"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80</w:t>
            </w:r>
          </w:p>
        </w:tc>
        <w:tc>
          <w:tcPr>
            <w:tcW w:w="903" w:type="dxa"/>
            <w:tcBorders>
              <w:top w:val="nil"/>
              <w:left w:val="nil"/>
              <w:bottom w:val="nil"/>
              <w:right w:val="single" w:sz="4" w:space="0" w:color="auto"/>
            </w:tcBorders>
            <w:shd w:val="clear" w:color="000000" w:fill="D9E1F2"/>
            <w:noWrap/>
            <w:vAlign w:val="bottom"/>
            <w:hideMark/>
          </w:tcPr>
          <w:p w14:paraId="2BB0A295"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0.20</w:t>
            </w:r>
          </w:p>
        </w:tc>
        <w:tc>
          <w:tcPr>
            <w:tcW w:w="715" w:type="dxa"/>
            <w:tcBorders>
              <w:top w:val="nil"/>
              <w:left w:val="nil"/>
              <w:bottom w:val="nil"/>
              <w:right w:val="single" w:sz="4" w:space="0" w:color="auto"/>
            </w:tcBorders>
            <w:shd w:val="clear" w:color="000000" w:fill="D9E1F2"/>
            <w:noWrap/>
            <w:vAlign w:val="bottom"/>
            <w:hideMark/>
          </w:tcPr>
          <w:p w14:paraId="325A03A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0.33</w:t>
            </w:r>
          </w:p>
        </w:tc>
        <w:tc>
          <w:tcPr>
            <w:tcW w:w="715" w:type="dxa"/>
            <w:tcBorders>
              <w:top w:val="nil"/>
              <w:left w:val="nil"/>
              <w:bottom w:val="nil"/>
              <w:right w:val="nil"/>
            </w:tcBorders>
            <w:shd w:val="clear" w:color="000000" w:fill="D0CECE"/>
            <w:noWrap/>
            <w:vAlign w:val="bottom"/>
            <w:hideMark/>
          </w:tcPr>
          <w:p w14:paraId="4249CE44"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77" w:type="dxa"/>
            <w:tcBorders>
              <w:top w:val="nil"/>
              <w:left w:val="single" w:sz="8" w:space="0" w:color="auto"/>
              <w:bottom w:val="nil"/>
              <w:right w:val="single" w:sz="8" w:space="0" w:color="auto"/>
            </w:tcBorders>
            <w:shd w:val="clear" w:color="auto" w:fill="auto"/>
            <w:noWrap/>
            <w:vAlign w:val="bottom"/>
            <w:hideMark/>
          </w:tcPr>
          <w:p w14:paraId="247AE8F0"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0.51</w:t>
            </w:r>
          </w:p>
        </w:tc>
        <w:tc>
          <w:tcPr>
            <w:tcW w:w="718" w:type="dxa"/>
            <w:tcBorders>
              <w:top w:val="nil"/>
              <w:left w:val="nil"/>
              <w:bottom w:val="nil"/>
              <w:right w:val="nil"/>
            </w:tcBorders>
            <w:shd w:val="clear" w:color="auto" w:fill="auto"/>
            <w:noWrap/>
            <w:vAlign w:val="bottom"/>
            <w:hideMark/>
          </w:tcPr>
          <w:p w14:paraId="1A46F7B0"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nil"/>
              <w:right w:val="single" w:sz="8" w:space="0" w:color="auto"/>
            </w:tcBorders>
            <w:shd w:val="clear" w:color="auto" w:fill="auto"/>
            <w:noWrap/>
            <w:vAlign w:val="bottom"/>
            <w:hideMark/>
          </w:tcPr>
          <w:p w14:paraId="2F98CCC4"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80</w:t>
            </w:r>
          </w:p>
        </w:tc>
        <w:tc>
          <w:tcPr>
            <w:tcW w:w="694" w:type="dxa"/>
            <w:tcBorders>
              <w:top w:val="nil"/>
              <w:left w:val="nil"/>
              <w:bottom w:val="nil"/>
              <w:right w:val="single" w:sz="4" w:space="0" w:color="auto"/>
            </w:tcBorders>
            <w:shd w:val="clear" w:color="auto" w:fill="auto"/>
            <w:noWrap/>
            <w:vAlign w:val="bottom"/>
            <w:hideMark/>
          </w:tcPr>
          <w:p w14:paraId="13F44D07"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0.09</w:t>
            </w:r>
          </w:p>
        </w:tc>
        <w:tc>
          <w:tcPr>
            <w:tcW w:w="694" w:type="dxa"/>
            <w:tcBorders>
              <w:top w:val="nil"/>
              <w:left w:val="nil"/>
              <w:bottom w:val="nil"/>
              <w:right w:val="single" w:sz="4" w:space="0" w:color="auto"/>
            </w:tcBorders>
            <w:shd w:val="clear" w:color="auto" w:fill="auto"/>
            <w:noWrap/>
            <w:vAlign w:val="bottom"/>
            <w:hideMark/>
          </w:tcPr>
          <w:p w14:paraId="1E3BC682"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0.03</w:t>
            </w:r>
          </w:p>
        </w:tc>
        <w:tc>
          <w:tcPr>
            <w:tcW w:w="694" w:type="dxa"/>
            <w:tcBorders>
              <w:top w:val="nil"/>
              <w:left w:val="nil"/>
              <w:bottom w:val="nil"/>
              <w:right w:val="nil"/>
            </w:tcBorders>
            <w:shd w:val="clear" w:color="auto" w:fill="auto"/>
            <w:noWrap/>
            <w:vAlign w:val="bottom"/>
            <w:hideMark/>
          </w:tcPr>
          <w:p w14:paraId="763B2F35"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2270" w:type="dxa"/>
            <w:tcBorders>
              <w:top w:val="nil"/>
              <w:left w:val="single" w:sz="8" w:space="0" w:color="auto"/>
              <w:bottom w:val="nil"/>
              <w:right w:val="single" w:sz="8" w:space="0" w:color="auto"/>
            </w:tcBorders>
            <w:shd w:val="clear" w:color="auto" w:fill="auto"/>
            <w:noWrap/>
            <w:vAlign w:val="bottom"/>
            <w:hideMark/>
          </w:tcPr>
          <w:p w14:paraId="578EF71E"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0.19</w:t>
            </w:r>
          </w:p>
        </w:tc>
      </w:tr>
      <w:tr w:rsidR="003F42C9" w:rsidRPr="003F42C9" w14:paraId="3FE434E5" w14:textId="77777777" w:rsidTr="003F42C9">
        <w:trPr>
          <w:trHeight w:val="326"/>
        </w:trPr>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AC1AD13"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Total</w:t>
            </w:r>
          </w:p>
        </w:tc>
        <w:tc>
          <w:tcPr>
            <w:tcW w:w="903" w:type="dxa"/>
            <w:tcBorders>
              <w:top w:val="single" w:sz="8" w:space="0" w:color="auto"/>
              <w:left w:val="nil"/>
              <w:bottom w:val="single" w:sz="8" w:space="0" w:color="auto"/>
              <w:right w:val="single" w:sz="4" w:space="0" w:color="auto"/>
            </w:tcBorders>
            <w:shd w:val="clear" w:color="auto" w:fill="auto"/>
            <w:noWrap/>
            <w:vAlign w:val="bottom"/>
            <w:hideMark/>
          </w:tcPr>
          <w:p w14:paraId="13195FB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1.40</w:t>
            </w:r>
          </w:p>
        </w:tc>
        <w:tc>
          <w:tcPr>
            <w:tcW w:w="715" w:type="dxa"/>
            <w:tcBorders>
              <w:top w:val="single" w:sz="8" w:space="0" w:color="auto"/>
              <w:left w:val="nil"/>
              <w:bottom w:val="single" w:sz="8" w:space="0" w:color="auto"/>
              <w:right w:val="single" w:sz="4" w:space="0" w:color="auto"/>
            </w:tcBorders>
            <w:shd w:val="clear" w:color="auto" w:fill="auto"/>
            <w:noWrap/>
            <w:vAlign w:val="bottom"/>
            <w:hideMark/>
          </w:tcPr>
          <w:p w14:paraId="4F7895BD"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6.33</w:t>
            </w:r>
          </w:p>
        </w:tc>
        <w:tc>
          <w:tcPr>
            <w:tcW w:w="715" w:type="dxa"/>
            <w:tcBorders>
              <w:top w:val="single" w:sz="8" w:space="0" w:color="auto"/>
              <w:left w:val="nil"/>
              <w:bottom w:val="single" w:sz="8" w:space="0" w:color="auto"/>
              <w:right w:val="nil"/>
            </w:tcBorders>
            <w:shd w:val="clear" w:color="auto" w:fill="auto"/>
            <w:noWrap/>
            <w:vAlign w:val="bottom"/>
            <w:hideMark/>
          </w:tcPr>
          <w:p w14:paraId="60155358"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9.00</w:t>
            </w:r>
          </w:p>
        </w:tc>
        <w:tc>
          <w:tcPr>
            <w:tcW w:w="7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D2B2F16" w14:textId="77777777" w:rsidR="003F42C9" w:rsidRPr="003F42C9" w:rsidRDefault="003F42C9" w:rsidP="003F42C9">
            <w:pPr>
              <w:spacing w:line="240" w:lineRule="auto"/>
              <w:ind w:firstLine="0"/>
              <w:rPr>
                <w:rFonts w:ascii="Calibri" w:eastAsia="Times New Roman" w:hAnsi="Calibri" w:cs="Calibri"/>
                <w:color w:val="000000"/>
                <w:sz w:val="22"/>
              </w:rPr>
            </w:pPr>
            <w:r w:rsidRPr="003F42C9">
              <w:rPr>
                <w:rFonts w:ascii="Calibri" w:eastAsia="Times New Roman" w:hAnsi="Calibri" w:cs="Calibri"/>
                <w:color w:val="000000"/>
                <w:sz w:val="22"/>
              </w:rPr>
              <w:t> </w:t>
            </w:r>
          </w:p>
        </w:tc>
        <w:tc>
          <w:tcPr>
            <w:tcW w:w="718" w:type="dxa"/>
            <w:tcBorders>
              <w:top w:val="nil"/>
              <w:left w:val="nil"/>
              <w:bottom w:val="nil"/>
              <w:right w:val="nil"/>
            </w:tcBorders>
            <w:shd w:val="clear" w:color="auto" w:fill="auto"/>
            <w:noWrap/>
            <w:vAlign w:val="bottom"/>
            <w:hideMark/>
          </w:tcPr>
          <w:p w14:paraId="6CBA29D8" w14:textId="77777777" w:rsidR="003F42C9" w:rsidRPr="003F42C9" w:rsidRDefault="003F42C9" w:rsidP="003F42C9">
            <w:pPr>
              <w:spacing w:line="240" w:lineRule="auto"/>
              <w:ind w:firstLine="0"/>
              <w:rPr>
                <w:rFonts w:ascii="Calibri" w:eastAsia="Times New Roman" w:hAnsi="Calibri" w:cs="Calibri"/>
                <w:color w:val="000000"/>
                <w:sz w:val="22"/>
              </w:rPr>
            </w:pPr>
          </w:p>
        </w:tc>
        <w:tc>
          <w:tcPr>
            <w:tcW w:w="788" w:type="dxa"/>
            <w:tcBorders>
              <w:top w:val="single" w:sz="8" w:space="0" w:color="auto"/>
              <w:left w:val="single" w:sz="8" w:space="0" w:color="auto"/>
              <w:bottom w:val="single" w:sz="8" w:space="0" w:color="auto"/>
              <w:right w:val="nil"/>
            </w:tcBorders>
            <w:shd w:val="clear" w:color="auto" w:fill="auto"/>
            <w:noWrap/>
            <w:vAlign w:val="bottom"/>
            <w:hideMark/>
          </w:tcPr>
          <w:p w14:paraId="3CE42EEB"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Total</w:t>
            </w:r>
          </w:p>
        </w:tc>
        <w:tc>
          <w:tcPr>
            <w:tcW w:w="69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8E8B322"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0.64</w:t>
            </w:r>
          </w:p>
        </w:tc>
        <w:tc>
          <w:tcPr>
            <w:tcW w:w="694" w:type="dxa"/>
            <w:tcBorders>
              <w:top w:val="single" w:sz="8" w:space="0" w:color="auto"/>
              <w:left w:val="nil"/>
              <w:bottom w:val="single" w:sz="8" w:space="0" w:color="auto"/>
              <w:right w:val="single" w:sz="4" w:space="0" w:color="auto"/>
            </w:tcBorders>
            <w:shd w:val="clear" w:color="auto" w:fill="auto"/>
            <w:noWrap/>
            <w:vAlign w:val="bottom"/>
            <w:hideMark/>
          </w:tcPr>
          <w:p w14:paraId="322CD6F3"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0.58</w:t>
            </w:r>
          </w:p>
        </w:tc>
        <w:tc>
          <w:tcPr>
            <w:tcW w:w="694" w:type="dxa"/>
            <w:tcBorders>
              <w:top w:val="single" w:sz="8" w:space="0" w:color="auto"/>
              <w:left w:val="nil"/>
              <w:bottom w:val="single" w:sz="8" w:space="0" w:color="auto"/>
              <w:right w:val="single" w:sz="8" w:space="0" w:color="auto"/>
            </w:tcBorders>
            <w:shd w:val="clear" w:color="auto" w:fill="auto"/>
            <w:noWrap/>
            <w:vAlign w:val="bottom"/>
            <w:hideMark/>
          </w:tcPr>
          <w:p w14:paraId="7D3EF992"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4.09</w:t>
            </w:r>
          </w:p>
        </w:tc>
        <w:tc>
          <w:tcPr>
            <w:tcW w:w="2270" w:type="dxa"/>
            <w:tcBorders>
              <w:top w:val="single" w:sz="8" w:space="0" w:color="auto"/>
              <w:left w:val="nil"/>
              <w:bottom w:val="single" w:sz="8" w:space="0" w:color="auto"/>
              <w:right w:val="single" w:sz="8" w:space="0" w:color="auto"/>
            </w:tcBorders>
            <w:shd w:val="clear" w:color="auto" w:fill="auto"/>
            <w:noWrap/>
            <w:vAlign w:val="bottom"/>
            <w:hideMark/>
          </w:tcPr>
          <w:p w14:paraId="73F9595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1.77</w:t>
            </w:r>
          </w:p>
        </w:tc>
      </w:tr>
      <w:tr w:rsidR="003F42C9" w:rsidRPr="003F42C9" w14:paraId="3383CBB6" w14:textId="77777777" w:rsidTr="003F42C9">
        <w:trPr>
          <w:trHeight w:val="290"/>
        </w:trPr>
        <w:tc>
          <w:tcPr>
            <w:tcW w:w="788" w:type="dxa"/>
            <w:tcBorders>
              <w:top w:val="nil"/>
              <w:left w:val="nil"/>
              <w:bottom w:val="nil"/>
              <w:right w:val="nil"/>
            </w:tcBorders>
            <w:shd w:val="clear" w:color="auto" w:fill="auto"/>
            <w:noWrap/>
            <w:vAlign w:val="bottom"/>
            <w:hideMark/>
          </w:tcPr>
          <w:p w14:paraId="30CDFF26" w14:textId="77777777" w:rsidR="003F42C9" w:rsidRPr="003F42C9" w:rsidRDefault="003F42C9" w:rsidP="003F42C9">
            <w:pPr>
              <w:spacing w:line="240" w:lineRule="auto"/>
              <w:ind w:firstLine="0"/>
              <w:jc w:val="center"/>
              <w:rPr>
                <w:rFonts w:ascii="Calibri" w:eastAsia="Times New Roman" w:hAnsi="Calibri" w:cs="Calibri"/>
                <w:color w:val="000000"/>
                <w:sz w:val="22"/>
              </w:rPr>
            </w:pPr>
          </w:p>
        </w:tc>
        <w:tc>
          <w:tcPr>
            <w:tcW w:w="903" w:type="dxa"/>
            <w:tcBorders>
              <w:top w:val="nil"/>
              <w:left w:val="nil"/>
              <w:bottom w:val="nil"/>
              <w:right w:val="nil"/>
            </w:tcBorders>
            <w:shd w:val="clear" w:color="auto" w:fill="auto"/>
            <w:noWrap/>
            <w:vAlign w:val="bottom"/>
            <w:hideMark/>
          </w:tcPr>
          <w:p w14:paraId="69C212FE"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555F9155"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4E575BC5" w14:textId="77777777" w:rsidR="003F42C9" w:rsidRPr="003F42C9" w:rsidRDefault="003F42C9" w:rsidP="003F42C9">
            <w:pPr>
              <w:spacing w:line="240" w:lineRule="auto"/>
              <w:ind w:firstLine="0"/>
              <w:rPr>
                <w:rFonts w:eastAsia="Times New Roman" w:cs="Times New Roman"/>
                <w:sz w:val="20"/>
                <w:szCs w:val="20"/>
              </w:rPr>
            </w:pPr>
          </w:p>
        </w:tc>
        <w:tc>
          <w:tcPr>
            <w:tcW w:w="777" w:type="dxa"/>
            <w:tcBorders>
              <w:top w:val="nil"/>
              <w:left w:val="nil"/>
              <w:bottom w:val="nil"/>
              <w:right w:val="nil"/>
            </w:tcBorders>
            <w:shd w:val="clear" w:color="auto" w:fill="auto"/>
            <w:noWrap/>
            <w:vAlign w:val="bottom"/>
            <w:hideMark/>
          </w:tcPr>
          <w:p w14:paraId="08687201" w14:textId="77777777" w:rsidR="003F42C9" w:rsidRPr="003F42C9" w:rsidRDefault="003F42C9" w:rsidP="003F42C9">
            <w:pPr>
              <w:spacing w:line="240" w:lineRule="auto"/>
              <w:ind w:firstLine="0"/>
              <w:rPr>
                <w:rFonts w:eastAsia="Times New Roman" w:cs="Times New Roman"/>
                <w:sz w:val="20"/>
                <w:szCs w:val="20"/>
              </w:rPr>
            </w:pPr>
          </w:p>
        </w:tc>
        <w:tc>
          <w:tcPr>
            <w:tcW w:w="718" w:type="dxa"/>
            <w:tcBorders>
              <w:top w:val="nil"/>
              <w:left w:val="nil"/>
              <w:bottom w:val="nil"/>
              <w:right w:val="nil"/>
            </w:tcBorders>
            <w:shd w:val="clear" w:color="auto" w:fill="auto"/>
            <w:noWrap/>
            <w:vAlign w:val="bottom"/>
            <w:hideMark/>
          </w:tcPr>
          <w:p w14:paraId="29EA573F" w14:textId="77777777" w:rsidR="003F42C9" w:rsidRPr="003F42C9" w:rsidRDefault="003F42C9" w:rsidP="003F42C9">
            <w:pPr>
              <w:spacing w:line="240" w:lineRule="auto"/>
              <w:ind w:firstLine="0"/>
              <w:rPr>
                <w:rFonts w:eastAsia="Times New Roman" w:cs="Times New Roman"/>
                <w:sz w:val="20"/>
                <w:szCs w:val="20"/>
              </w:rPr>
            </w:pPr>
          </w:p>
        </w:tc>
        <w:tc>
          <w:tcPr>
            <w:tcW w:w="788" w:type="dxa"/>
            <w:tcBorders>
              <w:top w:val="nil"/>
              <w:left w:val="nil"/>
              <w:bottom w:val="nil"/>
              <w:right w:val="nil"/>
            </w:tcBorders>
            <w:shd w:val="clear" w:color="auto" w:fill="auto"/>
            <w:noWrap/>
            <w:vAlign w:val="bottom"/>
            <w:hideMark/>
          </w:tcPr>
          <w:p w14:paraId="1E21DF49"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147FAD5E"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012AAB52"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5CFB16CB" w14:textId="77777777" w:rsidR="003F42C9" w:rsidRPr="003F42C9" w:rsidRDefault="003F42C9" w:rsidP="003F42C9">
            <w:pPr>
              <w:spacing w:line="240" w:lineRule="auto"/>
              <w:ind w:firstLine="0"/>
              <w:rPr>
                <w:rFonts w:eastAsia="Times New Roman" w:cs="Times New Roman"/>
                <w:sz w:val="20"/>
                <w:szCs w:val="20"/>
              </w:rPr>
            </w:pPr>
          </w:p>
        </w:tc>
        <w:tc>
          <w:tcPr>
            <w:tcW w:w="2270" w:type="dxa"/>
            <w:tcBorders>
              <w:top w:val="nil"/>
              <w:left w:val="nil"/>
              <w:bottom w:val="nil"/>
              <w:right w:val="nil"/>
            </w:tcBorders>
            <w:shd w:val="clear" w:color="auto" w:fill="auto"/>
            <w:noWrap/>
            <w:vAlign w:val="bottom"/>
            <w:hideMark/>
          </w:tcPr>
          <w:p w14:paraId="27A657D2" w14:textId="77777777" w:rsidR="003F42C9" w:rsidRPr="003F42C9" w:rsidRDefault="003F42C9" w:rsidP="003F42C9">
            <w:pPr>
              <w:spacing w:line="240" w:lineRule="auto"/>
              <w:ind w:firstLine="0"/>
              <w:rPr>
                <w:rFonts w:eastAsia="Times New Roman" w:cs="Times New Roman"/>
                <w:sz w:val="20"/>
                <w:szCs w:val="20"/>
              </w:rPr>
            </w:pPr>
          </w:p>
        </w:tc>
      </w:tr>
      <w:tr w:rsidR="003F42C9" w:rsidRPr="003F42C9" w14:paraId="2A5D5304" w14:textId="77777777" w:rsidTr="003F42C9">
        <w:trPr>
          <w:trHeight w:val="592"/>
        </w:trPr>
        <w:tc>
          <w:tcPr>
            <w:tcW w:w="788" w:type="dxa"/>
            <w:tcBorders>
              <w:top w:val="nil"/>
              <w:left w:val="nil"/>
              <w:bottom w:val="nil"/>
              <w:right w:val="nil"/>
            </w:tcBorders>
            <w:shd w:val="clear" w:color="auto" w:fill="auto"/>
            <w:noWrap/>
            <w:vAlign w:val="bottom"/>
            <w:hideMark/>
          </w:tcPr>
          <w:p w14:paraId="622AD656" w14:textId="77777777" w:rsidR="003F42C9" w:rsidRPr="003F42C9" w:rsidRDefault="003F42C9" w:rsidP="003F42C9">
            <w:pPr>
              <w:spacing w:line="240" w:lineRule="auto"/>
              <w:ind w:firstLine="0"/>
              <w:rPr>
                <w:rFonts w:eastAsia="Times New Roman" w:cs="Times New Roman"/>
                <w:sz w:val="20"/>
                <w:szCs w:val="20"/>
              </w:rPr>
            </w:pPr>
          </w:p>
        </w:tc>
        <w:tc>
          <w:tcPr>
            <w:tcW w:w="903" w:type="dxa"/>
            <w:tcBorders>
              <w:top w:val="nil"/>
              <w:left w:val="nil"/>
              <w:bottom w:val="nil"/>
              <w:right w:val="nil"/>
            </w:tcBorders>
            <w:shd w:val="clear" w:color="auto" w:fill="auto"/>
            <w:noWrap/>
            <w:vAlign w:val="bottom"/>
            <w:hideMark/>
          </w:tcPr>
          <w:p w14:paraId="206D9D8D"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2841EAD0"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03D9F712" w14:textId="77777777" w:rsidR="003F42C9" w:rsidRPr="003F42C9" w:rsidRDefault="003F42C9" w:rsidP="003F42C9">
            <w:pPr>
              <w:spacing w:line="240" w:lineRule="auto"/>
              <w:ind w:firstLine="0"/>
              <w:rPr>
                <w:rFonts w:eastAsia="Times New Roman" w:cs="Times New Roman"/>
                <w:sz w:val="20"/>
                <w:szCs w:val="20"/>
              </w:rPr>
            </w:pPr>
          </w:p>
        </w:tc>
        <w:tc>
          <w:tcPr>
            <w:tcW w:w="777" w:type="dxa"/>
            <w:tcBorders>
              <w:top w:val="nil"/>
              <w:left w:val="nil"/>
              <w:bottom w:val="nil"/>
              <w:right w:val="nil"/>
            </w:tcBorders>
            <w:shd w:val="clear" w:color="auto" w:fill="auto"/>
            <w:noWrap/>
            <w:vAlign w:val="bottom"/>
            <w:hideMark/>
          </w:tcPr>
          <w:p w14:paraId="5BE82848" w14:textId="77777777" w:rsidR="003F42C9" w:rsidRPr="003F42C9" w:rsidRDefault="003F42C9" w:rsidP="003F42C9">
            <w:pPr>
              <w:spacing w:line="240" w:lineRule="auto"/>
              <w:ind w:firstLine="0"/>
              <w:rPr>
                <w:rFonts w:eastAsia="Times New Roman" w:cs="Times New Roman"/>
                <w:sz w:val="20"/>
                <w:szCs w:val="20"/>
              </w:rPr>
            </w:pPr>
          </w:p>
        </w:tc>
        <w:tc>
          <w:tcPr>
            <w:tcW w:w="718" w:type="dxa"/>
            <w:tcBorders>
              <w:top w:val="nil"/>
              <w:left w:val="nil"/>
              <w:bottom w:val="nil"/>
              <w:right w:val="nil"/>
            </w:tcBorders>
            <w:shd w:val="clear" w:color="auto" w:fill="auto"/>
            <w:noWrap/>
            <w:vAlign w:val="bottom"/>
            <w:hideMark/>
          </w:tcPr>
          <w:p w14:paraId="745E3B94" w14:textId="77777777" w:rsidR="003F42C9" w:rsidRPr="003F42C9" w:rsidRDefault="003F42C9" w:rsidP="003F42C9">
            <w:pPr>
              <w:spacing w:line="240" w:lineRule="auto"/>
              <w:ind w:firstLine="0"/>
              <w:rPr>
                <w:rFonts w:eastAsia="Times New Roman" w:cs="Times New Roman"/>
                <w:sz w:val="20"/>
                <w:szCs w:val="20"/>
              </w:rPr>
            </w:pPr>
          </w:p>
        </w:tc>
        <w:tc>
          <w:tcPr>
            <w:tcW w:w="788" w:type="dxa"/>
            <w:tcBorders>
              <w:top w:val="nil"/>
              <w:left w:val="nil"/>
              <w:bottom w:val="nil"/>
              <w:right w:val="nil"/>
            </w:tcBorders>
            <w:shd w:val="clear" w:color="auto" w:fill="auto"/>
            <w:noWrap/>
            <w:vAlign w:val="bottom"/>
            <w:hideMark/>
          </w:tcPr>
          <w:p w14:paraId="5E208C68"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21B76480"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13973980"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2B85A36A" w14:textId="77777777" w:rsidR="003F42C9" w:rsidRPr="003F42C9" w:rsidRDefault="003F42C9" w:rsidP="003F42C9">
            <w:pPr>
              <w:spacing w:line="240" w:lineRule="auto"/>
              <w:ind w:firstLine="0"/>
              <w:rPr>
                <w:rFonts w:eastAsia="Times New Roman" w:cs="Times New Roman"/>
                <w:sz w:val="20"/>
                <w:szCs w:val="20"/>
              </w:rPr>
            </w:pPr>
          </w:p>
        </w:tc>
        <w:tc>
          <w:tcPr>
            <w:tcW w:w="2270" w:type="dxa"/>
            <w:tcBorders>
              <w:top w:val="nil"/>
              <w:left w:val="nil"/>
              <w:bottom w:val="nil"/>
              <w:right w:val="nil"/>
            </w:tcBorders>
            <w:shd w:val="clear" w:color="auto" w:fill="auto"/>
            <w:noWrap/>
            <w:vAlign w:val="bottom"/>
            <w:hideMark/>
          </w:tcPr>
          <w:p w14:paraId="40DAF106" w14:textId="77777777" w:rsidR="003F42C9" w:rsidRPr="003F42C9" w:rsidRDefault="003F42C9" w:rsidP="003F42C9">
            <w:pPr>
              <w:spacing w:line="240" w:lineRule="auto"/>
              <w:ind w:firstLine="0"/>
              <w:rPr>
                <w:rFonts w:eastAsia="Times New Roman" w:cs="Times New Roman"/>
                <w:sz w:val="20"/>
                <w:szCs w:val="20"/>
              </w:rPr>
            </w:pPr>
          </w:p>
        </w:tc>
      </w:tr>
      <w:tr w:rsidR="003F42C9" w:rsidRPr="003F42C9" w14:paraId="4ADA3CCE" w14:textId="77777777" w:rsidTr="003F42C9">
        <w:trPr>
          <w:trHeight w:val="326"/>
        </w:trPr>
        <w:tc>
          <w:tcPr>
            <w:tcW w:w="788" w:type="dxa"/>
            <w:tcBorders>
              <w:top w:val="nil"/>
              <w:left w:val="nil"/>
              <w:bottom w:val="nil"/>
              <w:right w:val="nil"/>
            </w:tcBorders>
            <w:shd w:val="clear" w:color="auto" w:fill="auto"/>
            <w:noWrap/>
            <w:vAlign w:val="bottom"/>
            <w:hideMark/>
          </w:tcPr>
          <w:p w14:paraId="59468024" w14:textId="77777777" w:rsidR="003F42C9" w:rsidRPr="003F42C9" w:rsidRDefault="003F42C9" w:rsidP="003F42C9">
            <w:pPr>
              <w:spacing w:line="240" w:lineRule="auto"/>
              <w:ind w:firstLine="0"/>
              <w:rPr>
                <w:rFonts w:eastAsia="Times New Roman" w:cs="Times New Roman"/>
                <w:sz w:val="20"/>
                <w:szCs w:val="20"/>
              </w:rPr>
            </w:pPr>
          </w:p>
        </w:tc>
        <w:tc>
          <w:tcPr>
            <w:tcW w:w="2333" w:type="dxa"/>
            <w:gridSpan w:val="3"/>
            <w:tcBorders>
              <w:top w:val="single" w:sz="8" w:space="0" w:color="auto"/>
              <w:left w:val="single" w:sz="8" w:space="0" w:color="auto"/>
              <w:bottom w:val="single" w:sz="8" w:space="0" w:color="auto"/>
              <w:right w:val="nil"/>
            </w:tcBorders>
            <w:shd w:val="clear" w:color="auto" w:fill="auto"/>
            <w:noWrap/>
            <w:vAlign w:val="bottom"/>
            <w:hideMark/>
          </w:tcPr>
          <w:p w14:paraId="00AECE0F"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Storage Length</w:t>
            </w:r>
          </w:p>
        </w:tc>
        <w:tc>
          <w:tcPr>
            <w:tcW w:w="777" w:type="dxa"/>
            <w:tcBorders>
              <w:top w:val="single" w:sz="8" w:space="0" w:color="auto"/>
              <w:left w:val="nil"/>
              <w:bottom w:val="single" w:sz="8" w:space="0" w:color="auto"/>
              <w:right w:val="single" w:sz="8" w:space="0" w:color="auto"/>
            </w:tcBorders>
            <w:shd w:val="clear" w:color="auto" w:fill="auto"/>
            <w:noWrap/>
            <w:vAlign w:val="bottom"/>
            <w:hideMark/>
          </w:tcPr>
          <w:p w14:paraId="4D23B4EB" w14:textId="77777777" w:rsidR="003F42C9" w:rsidRPr="003F42C9" w:rsidRDefault="003F42C9" w:rsidP="003F42C9">
            <w:pPr>
              <w:spacing w:line="240" w:lineRule="auto"/>
              <w:ind w:firstLine="0"/>
              <w:rPr>
                <w:rFonts w:ascii="Calibri" w:eastAsia="Times New Roman" w:hAnsi="Calibri" w:cs="Calibri"/>
                <w:color w:val="000000"/>
                <w:sz w:val="22"/>
              </w:rPr>
            </w:pPr>
            <w:r w:rsidRPr="003F42C9">
              <w:rPr>
                <w:rFonts w:ascii="Calibri" w:eastAsia="Times New Roman" w:hAnsi="Calibri" w:cs="Calibri"/>
                <w:color w:val="000000"/>
                <w:sz w:val="22"/>
              </w:rPr>
              <w:t> </w:t>
            </w:r>
          </w:p>
        </w:tc>
        <w:tc>
          <w:tcPr>
            <w:tcW w:w="718" w:type="dxa"/>
            <w:tcBorders>
              <w:top w:val="nil"/>
              <w:left w:val="nil"/>
              <w:bottom w:val="nil"/>
              <w:right w:val="nil"/>
            </w:tcBorders>
            <w:shd w:val="clear" w:color="auto" w:fill="auto"/>
            <w:noWrap/>
            <w:vAlign w:val="bottom"/>
            <w:hideMark/>
          </w:tcPr>
          <w:p w14:paraId="6DE0804C" w14:textId="77777777" w:rsidR="003F42C9" w:rsidRPr="003F42C9" w:rsidRDefault="003F42C9" w:rsidP="003F42C9">
            <w:pPr>
              <w:spacing w:line="240" w:lineRule="auto"/>
              <w:ind w:firstLine="0"/>
              <w:rPr>
                <w:rFonts w:ascii="Calibri" w:eastAsia="Times New Roman" w:hAnsi="Calibri" w:cs="Calibri"/>
                <w:color w:val="000000"/>
                <w:sz w:val="22"/>
              </w:rPr>
            </w:pPr>
          </w:p>
        </w:tc>
        <w:tc>
          <w:tcPr>
            <w:tcW w:w="788" w:type="dxa"/>
            <w:tcBorders>
              <w:top w:val="nil"/>
              <w:left w:val="nil"/>
              <w:bottom w:val="nil"/>
              <w:right w:val="nil"/>
            </w:tcBorders>
            <w:shd w:val="clear" w:color="auto" w:fill="auto"/>
            <w:noWrap/>
            <w:vAlign w:val="bottom"/>
            <w:hideMark/>
          </w:tcPr>
          <w:p w14:paraId="58A6E29D" w14:textId="77777777" w:rsidR="003F42C9" w:rsidRPr="003F42C9" w:rsidRDefault="003F42C9" w:rsidP="003F42C9">
            <w:pPr>
              <w:spacing w:line="240" w:lineRule="auto"/>
              <w:ind w:firstLine="0"/>
              <w:rPr>
                <w:rFonts w:eastAsia="Times New Roman" w:cs="Times New Roman"/>
                <w:sz w:val="20"/>
                <w:szCs w:val="20"/>
              </w:rPr>
            </w:pPr>
          </w:p>
        </w:tc>
        <w:tc>
          <w:tcPr>
            <w:tcW w:w="4353"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5507662"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Normalized Storage Length</w:t>
            </w:r>
          </w:p>
        </w:tc>
      </w:tr>
      <w:tr w:rsidR="003F42C9" w:rsidRPr="003F42C9" w14:paraId="6AB10BDC" w14:textId="77777777" w:rsidTr="003F42C9">
        <w:trPr>
          <w:trHeight w:val="302"/>
        </w:trPr>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15B954F"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Concepts</w:t>
            </w:r>
          </w:p>
        </w:tc>
        <w:tc>
          <w:tcPr>
            <w:tcW w:w="903" w:type="dxa"/>
            <w:tcBorders>
              <w:top w:val="nil"/>
              <w:left w:val="nil"/>
              <w:bottom w:val="single" w:sz="8" w:space="0" w:color="auto"/>
              <w:right w:val="single" w:sz="4" w:space="0" w:color="auto"/>
            </w:tcBorders>
            <w:shd w:val="clear" w:color="auto" w:fill="auto"/>
            <w:noWrap/>
            <w:vAlign w:val="bottom"/>
            <w:hideMark/>
          </w:tcPr>
          <w:p w14:paraId="217BD5D0"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4</w:t>
            </w:r>
          </w:p>
        </w:tc>
        <w:tc>
          <w:tcPr>
            <w:tcW w:w="715" w:type="dxa"/>
            <w:tcBorders>
              <w:top w:val="nil"/>
              <w:left w:val="nil"/>
              <w:bottom w:val="single" w:sz="8" w:space="0" w:color="auto"/>
              <w:right w:val="single" w:sz="4" w:space="0" w:color="auto"/>
            </w:tcBorders>
            <w:shd w:val="clear" w:color="auto" w:fill="auto"/>
            <w:noWrap/>
            <w:vAlign w:val="bottom"/>
            <w:hideMark/>
          </w:tcPr>
          <w:p w14:paraId="26C6456F"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5</w:t>
            </w:r>
          </w:p>
        </w:tc>
        <w:tc>
          <w:tcPr>
            <w:tcW w:w="715" w:type="dxa"/>
            <w:tcBorders>
              <w:top w:val="nil"/>
              <w:left w:val="nil"/>
              <w:bottom w:val="single" w:sz="8" w:space="0" w:color="auto"/>
              <w:right w:val="nil"/>
            </w:tcBorders>
            <w:shd w:val="clear" w:color="auto" w:fill="auto"/>
            <w:noWrap/>
            <w:vAlign w:val="bottom"/>
            <w:hideMark/>
          </w:tcPr>
          <w:p w14:paraId="1F6287FF"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80</w:t>
            </w:r>
          </w:p>
        </w:tc>
        <w:tc>
          <w:tcPr>
            <w:tcW w:w="777" w:type="dxa"/>
            <w:tcBorders>
              <w:top w:val="nil"/>
              <w:left w:val="single" w:sz="8" w:space="0" w:color="auto"/>
              <w:bottom w:val="single" w:sz="8" w:space="0" w:color="auto"/>
              <w:right w:val="single" w:sz="8" w:space="0" w:color="auto"/>
            </w:tcBorders>
            <w:shd w:val="clear" w:color="auto" w:fill="auto"/>
            <w:noWrap/>
            <w:vAlign w:val="bottom"/>
            <w:hideMark/>
          </w:tcPr>
          <w:p w14:paraId="2207FEDB"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Avg</w:t>
            </w:r>
          </w:p>
        </w:tc>
        <w:tc>
          <w:tcPr>
            <w:tcW w:w="718" w:type="dxa"/>
            <w:tcBorders>
              <w:top w:val="nil"/>
              <w:left w:val="nil"/>
              <w:bottom w:val="nil"/>
              <w:right w:val="nil"/>
            </w:tcBorders>
            <w:shd w:val="clear" w:color="auto" w:fill="auto"/>
            <w:noWrap/>
            <w:vAlign w:val="bottom"/>
            <w:hideMark/>
          </w:tcPr>
          <w:p w14:paraId="27C8DA65"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p>
        </w:tc>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F6F2F6E"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Concepts</w:t>
            </w:r>
          </w:p>
        </w:tc>
        <w:tc>
          <w:tcPr>
            <w:tcW w:w="694" w:type="dxa"/>
            <w:tcBorders>
              <w:top w:val="nil"/>
              <w:left w:val="nil"/>
              <w:bottom w:val="single" w:sz="8" w:space="0" w:color="auto"/>
              <w:right w:val="single" w:sz="4" w:space="0" w:color="auto"/>
            </w:tcBorders>
            <w:shd w:val="clear" w:color="auto" w:fill="auto"/>
            <w:noWrap/>
            <w:vAlign w:val="bottom"/>
            <w:hideMark/>
          </w:tcPr>
          <w:p w14:paraId="477B6787"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4</w:t>
            </w:r>
          </w:p>
        </w:tc>
        <w:tc>
          <w:tcPr>
            <w:tcW w:w="694" w:type="dxa"/>
            <w:tcBorders>
              <w:top w:val="nil"/>
              <w:left w:val="nil"/>
              <w:bottom w:val="single" w:sz="8" w:space="0" w:color="auto"/>
              <w:right w:val="single" w:sz="4" w:space="0" w:color="auto"/>
            </w:tcBorders>
            <w:shd w:val="clear" w:color="auto" w:fill="auto"/>
            <w:noWrap/>
            <w:vAlign w:val="bottom"/>
            <w:hideMark/>
          </w:tcPr>
          <w:p w14:paraId="643F7457"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5</w:t>
            </w:r>
          </w:p>
        </w:tc>
        <w:tc>
          <w:tcPr>
            <w:tcW w:w="694" w:type="dxa"/>
            <w:tcBorders>
              <w:top w:val="nil"/>
              <w:left w:val="nil"/>
              <w:bottom w:val="single" w:sz="8" w:space="0" w:color="auto"/>
              <w:right w:val="nil"/>
            </w:tcBorders>
            <w:shd w:val="clear" w:color="auto" w:fill="auto"/>
            <w:noWrap/>
            <w:vAlign w:val="bottom"/>
            <w:hideMark/>
          </w:tcPr>
          <w:p w14:paraId="715F26B0"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80</w:t>
            </w:r>
          </w:p>
        </w:tc>
        <w:tc>
          <w:tcPr>
            <w:tcW w:w="2270" w:type="dxa"/>
            <w:tcBorders>
              <w:top w:val="nil"/>
              <w:left w:val="single" w:sz="8" w:space="0" w:color="auto"/>
              <w:bottom w:val="single" w:sz="8" w:space="0" w:color="auto"/>
              <w:right w:val="single" w:sz="8" w:space="0" w:color="auto"/>
            </w:tcBorders>
            <w:shd w:val="clear" w:color="auto" w:fill="auto"/>
            <w:noWrap/>
            <w:vAlign w:val="bottom"/>
            <w:hideMark/>
          </w:tcPr>
          <w:p w14:paraId="6A5C1C28"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Critical Weight</w:t>
            </w:r>
          </w:p>
        </w:tc>
      </w:tr>
      <w:tr w:rsidR="003F42C9" w:rsidRPr="003F42C9" w14:paraId="2DD691CA" w14:textId="77777777" w:rsidTr="003F42C9">
        <w:trPr>
          <w:trHeight w:val="314"/>
        </w:trPr>
        <w:tc>
          <w:tcPr>
            <w:tcW w:w="788" w:type="dxa"/>
            <w:tcBorders>
              <w:top w:val="nil"/>
              <w:left w:val="single" w:sz="8" w:space="0" w:color="auto"/>
              <w:bottom w:val="nil"/>
              <w:right w:val="single" w:sz="8" w:space="0" w:color="auto"/>
            </w:tcBorders>
            <w:shd w:val="clear" w:color="auto" w:fill="auto"/>
            <w:noWrap/>
            <w:vAlign w:val="bottom"/>
            <w:hideMark/>
          </w:tcPr>
          <w:p w14:paraId="2520F541"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4</w:t>
            </w:r>
          </w:p>
        </w:tc>
        <w:tc>
          <w:tcPr>
            <w:tcW w:w="903" w:type="dxa"/>
            <w:tcBorders>
              <w:top w:val="nil"/>
              <w:left w:val="nil"/>
              <w:bottom w:val="single" w:sz="4" w:space="0" w:color="auto"/>
              <w:right w:val="single" w:sz="4" w:space="0" w:color="auto"/>
            </w:tcBorders>
            <w:shd w:val="clear" w:color="000000" w:fill="D0CECE"/>
            <w:noWrap/>
            <w:vAlign w:val="bottom"/>
            <w:hideMark/>
          </w:tcPr>
          <w:p w14:paraId="7C6D7B87"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15" w:type="dxa"/>
            <w:tcBorders>
              <w:top w:val="nil"/>
              <w:left w:val="nil"/>
              <w:bottom w:val="single" w:sz="4" w:space="0" w:color="auto"/>
              <w:right w:val="single" w:sz="4" w:space="0" w:color="auto"/>
            </w:tcBorders>
            <w:shd w:val="clear" w:color="auto" w:fill="auto"/>
            <w:noWrap/>
            <w:vAlign w:val="bottom"/>
            <w:hideMark/>
          </w:tcPr>
          <w:p w14:paraId="0F28DDBC"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3.00</w:t>
            </w:r>
          </w:p>
        </w:tc>
        <w:tc>
          <w:tcPr>
            <w:tcW w:w="715" w:type="dxa"/>
            <w:tcBorders>
              <w:top w:val="nil"/>
              <w:left w:val="nil"/>
              <w:bottom w:val="single" w:sz="4" w:space="0" w:color="auto"/>
              <w:right w:val="nil"/>
            </w:tcBorders>
            <w:shd w:val="clear" w:color="auto" w:fill="auto"/>
            <w:noWrap/>
            <w:vAlign w:val="bottom"/>
            <w:hideMark/>
          </w:tcPr>
          <w:p w14:paraId="2DCF3A28"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77" w:type="dxa"/>
            <w:tcBorders>
              <w:top w:val="nil"/>
              <w:left w:val="single" w:sz="8" w:space="0" w:color="auto"/>
              <w:bottom w:val="single" w:sz="4" w:space="0" w:color="auto"/>
              <w:right w:val="single" w:sz="8" w:space="0" w:color="auto"/>
            </w:tcBorders>
            <w:shd w:val="clear" w:color="auto" w:fill="auto"/>
            <w:noWrap/>
            <w:vAlign w:val="bottom"/>
            <w:hideMark/>
          </w:tcPr>
          <w:p w14:paraId="01F6E79A"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1.67</w:t>
            </w:r>
          </w:p>
        </w:tc>
        <w:tc>
          <w:tcPr>
            <w:tcW w:w="718" w:type="dxa"/>
            <w:tcBorders>
              <w:top w:val="nil"/>
              <w:left w:val="nil"/>
              <w:bottom w:val="nil"/>
              <w:right w:val="nil"/>
            </w:tcBorders>
            <w:shd w:val="clear" w:color="auto" w:fill="auto"/>
            <w:noWrap/>
            <w:vAlign w:val="bottom"/>
            <w:hideMark/>
          </w:tcPr>
          <w:p w14:paraId="781FB4F7"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single" w:sz="4" w:space="0" w:color="auto"/>
              <w:right w:val="single" w:sz="8" w:space="0" w:color="auto"/>
            </w:tcBorders>
            <w:shd w:val="clear" w:color="auto" w:fill="auto"/>
            <w:noWrap/>
            <w:vAlign w:val="bottom"/>
            <w:hideMark/>
          </w:tcPr>
          <w:p w14:paraId="736E6682"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4</w:t>
            </w:r>
          </w:p>
        </w:tc>
        <w:tc>
          <w:tcPr>
            <w:tcW w:w="694" w:type="dxa"/>
            <w:tcBorders>
              <w:top w:val="nil"/>
              <w:left w:val="nil"/>
              <w:bottom w:val="single" w:sz="4" w:space="0" w:color="auto"/>
              <w:right w:val="single" w:sz="4" w:space="0" w:color="auto"/>
            </w:tcBorders>
            <w:shd w:val="clear" w:color="auto" w:fill="auto"/>
            <w:noWrap/>
            <w:vAlign w:val="bottom"/>
            <w:hideMark/>
          </w:tcPr>
          <w:p w14:paraId="6D5F8707"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694" w:type="dxa"/>
            <w:tcBorders>
              <w:top w:val="nil"/>
              <w:left w:val="nil"/>
              <w:bottom w:val="single" w:sz="4" w:space="0" w:color="auto"/>
              <w:right w:val="single" w:sz="4" w:space="0" w:color="auto"/>
            </w:tcBorders>
            <w:shd w:val="clear" w:color="auto" w:fill="auto"/>
            <w:noWrap/>
            <w:vAlign w:val="bottom"/>
            <w:hideMark/>
          </w:tcPr>
          <w:p w14:paraId="04CC16DA"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0.27</w:t>
            </w:r>
          </w:p>
        </w:tc>
        <w:tc>
          <w:tcPr>
            <w:tcW w:w="694" w:type="dxa"/>
            <w:tcBorders>
              <w:top w:val="nil"/>
              <w:left w:val="nil"/>
              <w:bottom w:val="single" w:sz="4" w:space="0" w:color="auto"/>
              <w:right w:val="nil"/>
            </w:tcBorders>
            <w:shd w:val="clear" w:color="auto" w:fill="auto"/>
            <w:noWrap/>
            <w:vAlign w:val="bottom"/>
            <w:hideMark/>
          </w:tcPr>
          <w:p w14:paraId="24954DB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2270" w:type="dxa"/>
            <w:tcBorders>
              <w:top w:val="nil"/>
              <w:left w:val="single" w:sz="8" w:space="0" w:color="auto"/>
              <w:bottom w:val="single" w:sz="4" w:space="0" w:color="auto"/>
              <w:right w:val="single" w:sz="8" w:space="0" w:color="auto"/>
            </w:tcBorders>
            <w:shd w:val="clear" w:color="auto" w:fill="auto"/>
            <w:noWrap/>
            <w:vAlign w:val="bottom"/>
            <w:hideMark/>
          </w:tcPr>
          <w:p w14:paraId="0ED21E06"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0.39</w:t>
            </w:r>
          </w:p>
        </w:tc>
      </w:tr>
      <w:tr w:rsidR="003F42C9" w:rsidRPr="003F42C9" w14:paraId="4A86719F" w14:textId="77777777" w:rsidTr="003F42C9">
        <w:trPr>
          <w:trHeight w:val="314"/>
        </w:trPr>
        <w:tc>
          <w:tcPr>
            <w:tcW w:w="788" w:type="dxa"/>
            <w:tcBorders>
              <w:top w:val="nil"/>
              <w:left w:val="single" w:sz="8" w:space="0" w:color="auto"/>
              <w:bottom w:val="nil"/>
              <w:right w:val="single" w:sz="8" w:space="0" w:color="auto"/>
            </w:tcBorders>
            <w:shd w:val="clear" w:color="auto" w:fill="auto"/>
            <w:noWrap/>
            <w:vAlign w:val="bottom"/>
            <w:hideMark/>
          </w:tcPr>
          <w:p w14:paraId="1BA3C269"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5</w:t>
            </w:r>
          </w:p>
        </w:tc>
        <w:tc>
          <w:tcPr>
            <w:tcW w:w="903" w:type="dxa"/>
            <w:tcBorders>
              <w:top w:val="nil"/>
              <w:left w:val="nil"/>
              <w:bottom w:val="single" w:sz="4" w:space="0" w:color="auto"/>
              <w:right w:val="single" w:sz="4" w:space="0" w:color="auto"/>
            </w:tcBorders>
            <w:shd w:val="clear" w:color="000000" w:fill="D9E1F2"/>
            <w:noWrap/>
            <w:vAlign w:val="bottom"/>
            <w:hideMark/>
          </w:tcPr>
          <w:p w14:paraId="7465E951"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0.33</w:t>
            </w:r>
          </w:p>
        </w:tc>
        <w:tc>
          <w:tcPr>
            <w:tcW w:w="715" w:type="dxa"/>
            <w:tcBorders>
              <w:top w:val="nil"/>
              <w:left w:val="nil"/>
              <w:bottom w:val="single" w:sz="4" w:space="0" w:color="auto"/>
              <w:right w:val="single" w:sz="4" w:space="0" w:color="auto"/>
            </w:tcBorders>
            <w:shd w:val="clear" w:color="000000" w:fill="D0CECE"/>
            <w:noWrap/>
            <w:vAlign w:val="bottom"/>
            <w:hideMark/>
          </w:tcPr>
          <w:p w14:paraId="04B4CAF4"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15" w:type="dxa"/>
            <w:tcBorders>
              <w:top w:val="nil"/>
              <w:left w:val="nil"/>
              <w:bottom w:val="single" w:sz="4" w:space="0" w:color="auto"/>
              <w:right w:val="nil"/>
            </w:tcBorders>
            <w:shd w:val="clear" w:color="auto" w:fill="auto"/>
            <w:noWrap/>
            <w:vAlign w:val="bottom"/>
            <w:hideMark/>
          </w:tcPr>
          <w:p w14:paraId="26DAB64E"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3.00</w:t>
            </w:r>
          </w:p>
        </w:tc>
        <w:tc>
          <w:tcPr>
            <w:tcW w:w="777" w:type="dxa"/>
            <w:tcBorders>
              <w:top w:val="nil"/>
              <w:left w:val="single" w:sz="8" w:space="0" w:color="auto"/>
              <w:bottom w:val="single" w:sz="4" w:space="0" w:color="auto"/>
              <w:right w:val="single" w:sz="8" w:space="0" w:color="auto"/>
            </w:tcBorders>
            <w:shd w:val="clear" w:color="auto" w:fill="auto"/>
            <w:noWrap/>
            <w:vAlign w:val="bottom"/>
            <w:hideMark/>
          </w:tcPr>
          <w:p w14:paraId="2F9082A3"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1.44</w:t>
            </w:r>
          </w:p>
        </w:tc>
        <w:tc>
          <w:tcPr>
            <w:tcW w:w="718" w:type="dxa"/>
            <w:tcBorders>
              <w:top w:val="nil"/>
              <w:left w:val="nil"/>
              <w:bottom w:val="nil"/>
              <w:right w:val="nil"/>
            </w:tcBorders>
            <w:shd w:val="clear" w:color="auto" w:fill="auto"/>
            <w:noWrap/>
            <w:vAlign w:val="bottom"/>
            <w:hideMark/>
          </w:tcPr>
          <w:p w14:paraId="55F078D0"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single" w:sz="4" w:space="0" w:color="auto"/>
              <w:right w:val="single" w:sz="8" w:space="0" w:color="auto"/>
            </w:tcBorders>
            <w:shd w:val="clear" w:color="auto" w:fill="auto"/>
            <w:noWrap/>
            <w:vAlign w:val="bottom"/>
            <w:hideMark/>
          </w:tcPr>
          <w:p w14:paraId="055795FD"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5</w:t>
            </w:r>
          </w:p>
        </w:tc>
        <w:tc>
          <w:tcPr>
            <w:tcW w:w="694" w:type="dxa"/>
            <w:tcBorders>
              <w:top w:val="nil"/>
              <w:left w:val="nil"/>
              <w:bottom w:val="single" w:sz="4" w:space="0" w:color="auto"/>
              <w:right w:val="single" w:sz="4" w:space="0" w:color="auto"/>
            </w:tcBorders>
            <w:shd w:val="clear" w:color="auto" w:fill="auto"/>
            <w:noWrap/>
            <w:vAlign w:val="bottom"/>
            <w:hideMark/>
          </w:tcPr>
          <w:p w14:paraId="0C21B6E6"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0.15</w:t>
            </w:r>
          </w:p>
        </w:tc>
        <w:tc>
          <w:tcPr>
            <w:tcW w:w="694" w:type="dxa"/>
            <w:tcBorders>
              <w:top w:val="nil"/>
              <w:left w:val="nil"/>
              <w:bottom w:val="single" w:sz="4" w:space="0" w:color="auto"/>
              <w:right w:val="single" w:sz="4" w:space="0" w:color="auto"/>
            </w:tcBorders>
            <w:shd w:val="clear" w:color="auto" w:fill="auto"/>
            <w:noWrap/>
            <w:vAlign w:val="bottom"/>
            <w:hideMark/>
          </w:tcPr>
          <w:p w14:paraId="04723A93"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0.09</w:t>
            </w:r>
          </w:p>
        </w:tc>
        <w:tc>
          <w:tcPr>
            <w:tcW w:w="694" w:type="dxa"/>
            <w:tcBorders>
              <w:top w:val="nil"/>
              <w:left w:val="nil"/>
              <w:bottom w:val="single" w:sz="4" w:space="0" w:color="auto"/>
              <w:right w:val="nil"/>
            </w:tcBorders>
            <w:shd w:val="clear" w:color="auto" w:fill="auto"/>
            <w:noWrap/>
            <w:vAlign w:val="bottom"/>
            <w:hideMark/>
          </w:tcPr>
          <w:p w14:paraId="2D3DC28A"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1.36</w:t>
            </w:r>
          </w:p>
        </w:tc>
        <w:tc>
          <w:tcPr>
            <w:tcW w:w="2270" w:type="dxa"/>
            <w:tcBorders>
              <w:top w:val="nil"/>
              <w:left w:val="single" w:sz="8" w:space="0" w:color="auto"/>
              <w:bottom w:val="single" w:sz="4" w:space="0" w:color="auto"/>
              <w:right w:val="single" w:sz="8" w:space="0" w:color="auto"/>
            </w:tcBorders>
            <w:shd w:val="clear" w:color="auto" w:fill="auto"/>
            <w:noWrap/>
            <w:vAlign w:val="bottom"/>
            <w:hideMark/>
          </w:tcPr>
          <w:p w14:paraId="355CF742"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0.54</w:t>
            </w:r>
          </w:p>
        </w:tc>
      </w:tr>
      <w:tr w:rsidR="003F42C9" w:rsidRPr="003F42C9" w14:paraId="0E014C37" w14:textId="77777777" w:rsidTr="003F42C9">
        <w:trPr>
          <w:trHeight w:val="326"/>
        </w:trPr>
        <w:tc>
          <w:tcPr>
            <w:tcW w:w="788" w:type="dxa"/>
            <w:tcBorders>
              <w:top w:val="nil"/>
              <w:left w:val="single" w:sz="8" w:space="0" w:color="auto"/>
              <w:bottom w:val="nil"/>
              <w:right w:val="single" w:sz="8" w:space="0" w:color="auto"/>
            </w:tcBorders>
            <w:shd w:val="clear" w:color="auto" w:fill="auto"/>
            <w:noWrap/>
            <w:vAlign w:val="bottom"/>
            <w:hideMark/>
          </w:tcPr>
          <w:p w14:paraId="22C1C804"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80</w:t>
            </w:r>
          </w:p>
        </w:tc>
        <w:tc>
          <w:tcPr>
            <w:tcW w:w="903" w:type="dxa"/>
            <w:tcBorders>
              <w:top w:val="nil"/>
              <w:left w:val="nil"/>
              <w:bottom w:val="nil"/>
              <w:right w:val="single" w:sz="4" w:space="0" w:color="auto"/>
            </w:tcBorders>
            <w:shd w:val="clear" w:color="000000" w:fill="D9E1F2"/>
            <w:noWrap/>
            <w:vAlign w:val="bottom"/>
            <w:hideMark/>
          </w:tcPr>
          <w:p w14:paraId="7F230077"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15" w:type="dxa"/>
            <w:tcBorders>
              <w:top w:val="nil"/>
              <w:left w:val="nil"/>
              <w:bottom w:val="nil"/>
              <w:right w:val="single" w:sz="4" w:space="0" w:color="auto"/>
            </w:tcBorders>
            <w:shd w:val="clear" w:color="000000" w:fill="D9E1F2"/>
            <w:noWrap/>
            <w:vAlign w:val="bottom"/>
            <w:hideMark/>
          </w:tcPr>
          <w:p w14:paraId="7CD5CC37"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0.33</w:t>
            </w:r>
          </w:p>
        </w:tc>
        <w:tc>
          <w:tcPr>
            <w:tcW w:w="715" w:type="dxa"/>
            <w:tcBorders>
              <w:top w:val="nil"/>
              <w:left w:val="nil"/>
              <w:bottom w:val="nil"/>
              <w:right w:val="nil"/>
            </w:tcBorders>
            <w:shd w:val="clear" w:color="000000" w:fill="D0CECE"/>
            <w:noWrap/>
            <w:vAlign w:val="bottom"/>
            <w:hideMark/>
          </w:tcPr>
          <w:p w14:paraId="310844E8"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77" w:type="dxa"/>
            <w:tcBorders>
              <w:top w:val="nil"/>
              <w:left w:val="single" w:sz="8" w:space="0" w:color="auto"/>
              <w:bottom w:val="nil"/>
              <w:right w:val="single" w:sz="8" w:space="0" w:color="auto"/>
            </w:tcBorders>
            <w:shd w:val="clear" w:color="auto" w:fill="auto"/>
            <w:noWrap/>
            <w:vAlign w:val="bottom"/>
            <w:hideMark/>
          </w:tcPr>
          <w:p w14:paraId="2548338D"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0.78</w:t>
            </w:r>
          </w:p>
        </w:tc>
        <w:tc>
          <w:tcPr>
            <w:tcW w:w="718" w:type="dxa"/>
            <w:tcBorders>
              <w:top w:val="nil"/>
              <w:left w:val="nil"/>
              <w:bottom w:val="nil"/>
              <w:right w:val="nil"/>
            </w:tcBorders>
            <w:shd w:val="clear" w:color="auto" w:fill="auto"/>
            <w:noWrap/>
            <w:vAlign w:val="bottom"/>
            <w:hideMark/>
          </w:tcPr>
          <w:p w14:paraId="5DEE75B2"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nil"/>
              <w:right w:val="single" w:sz="8" w:space="0" w:color="auto"/>
            </w:tcBorders>
            <w:shd w:val="clear" w:color="auto" w:fill="auto"/>
            <w:noWrap/>
            <w:vAlign w:val="bottom"/>
            <w:hideMark/>
          </w:tcPr>
          <w:p w14:paraId="202626D3"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80</w:t>
            </w:r>
          </w:p>
        </w:tc>
        <w:tc>
          <w:tcPr>
            <w:tcW w:w="694" w:type="dxa"/>
            <w:tcBorders>
              <w:top w:val="nil"/>
              <w:left w:val="nil"/>
              <w:bottom w:val="nil"/>
              <w:right w:val="single" w:sz="4" w:space="0" w:color="auto"/>
            </w:tcBorders>
            <w:shd w:val="clear" w:color="auto" w:fill="auto"/>
            <w:noWrap/>
            <w:vAlign w:val="bottom"/>
            <w:hideMark/>
          </w:tcPr>
          <w:p w14:paraId="72AC3B79"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694" w:type="dxa"/>
            <w:tcBorders>
              <w:top w:val="nil"/>
              <w:left w:val="nil"/>
              <w:bottom w:val="nil"/>
              <w:right w:val="single" w:sz="4" w:space="0" w:color="auto"/>
            </w:tcBorders>
            <w:shd w:val="clear" w:color="auto" w:fill="auto"/>
            <w:noWrap/>
            <w:vAlign w:val="bottom"/>
            <w:hideMark/>
          </w:tcPr>
          <w:p w14:paraId="54729475"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0.03</w:t>
            </w:r>
          </w:p>
        </w:tc>
        <w:tc>
          <w:tcPr>
            <w:tcW w:w="694" w:type="dxa"/>
            <w:tcBorders>
              <w:top w:val="nil"/>
              <w:left w:val="nil"/>
              <w:bottom w:val="nil"/>
              <w:right w:val="nil"/>
            </w:tcBorders>
            <w:shd w:val="clear" w:color="auto" w:fill="auto"/>
            <w:noWrap/>
            <w:vAlign w:val="bottom"/>
            <w:hideMark/>
          </w:tcPr>
          <w:p w14:paraId="4AB61DF3"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2270" w:type="dxa"/>
            <w:tcBorders>
              <w:top w:val="nil"/>
              <w:left w:val="single" w:sz="8" w:space="0" w:color="auto"/>
              <w:bottom w:val="nil"/>
              <w:right w:val="single" w:sz="8" w:space="0" w:color="auto"/>
            </w:tcBorders>
            <w:shd w:val="clear" w:color="auto" w:fill="auto"/>
            <w:noWrap/>
            <w:vAlign w:val="bottom"/>
            <w:hideMark/>
          </w:tcPr>
          <w:p w14:paraId="47A7DE2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0.31</w:t>
            </w:r>
          </w:p>
        </w:tc>
      </w:tr>
      <w:tr w:rsidR="003F42C9" w:rsidRPr="003F42C9" w14:paraId="43998DD1" w14:textId="77777777" w:rsidTr="003F42C9">
        <w:trPr>
          <w:trHeight w:val="326"/>
        </w:trPr>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D5A49B"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Total</w:t>
            </w:r>
          </w:p>
        </w:tc>
        <w:tc>
          <w:tcPr>
            <w:tcW w:w="903" w:type="dxa"/>
            <w:tcBorders>
              <w:top w:val="single" w:sz="8" w:space="0" w:color="auto"/>
              <w:left w:val="nil"/>
              <w:bottom w:val="single" w:sz="8" w:space="0" w:color="auto"/>
              <w:right w:val="single" w:sz="4" w:space="0" w:color="auto"/>
            </w:tcBorders>
            <w:shd w:val="clear" w:color="auto" w:fill="auto"/>
            <w:noWrap/>
            <w:vAlign w:val="bottom"/>
            <w:hideMark/>
          </w:tcPr>
          <w:p w14:paraId="3918CB37"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2.33</w:t>
            </w:r>
          </w:p>
        </w:tc>
        <w:tc>
          <w:tcPr>
            <w:tcW w:w="715" w:type="dxa"/>
            <w:tcBorders>
              <w:top w:val="single" w:sz="8" w:space="0" w:color="auto"/>
              <w:left w:val="nil"/>
              <w:bottom w:val="single" w:sz="8" w:space="0" w:color="auto"/>
              <w:right w:val="single" w:sz="4" w:space="0" w:color="auto"/>
            </w:tcBorders>
            <w:shd w:val="clear" w:color="auto" w:fill="auto"/>
            <w:noWrap/>
            <w:vAlign w:val="bottom"/>
            <w:hideMark/>
          </w:tcPr>
          <w:p w14:paraId="0738CEF5"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4.33</w:t>
            </w:r>
          </w:p>
        </w:tc>
        <w:tc>
          <w:tcPr>
            <w:tcW w:w="715" w:type="dxa"/>
            <w:tcBorders>
              <w:top w:val="single" w:sz="8" w:space="0" w:color="auto"/>
              <w:left w:val="nil"/>
              <w:bottom w:val="single" w:sz="8" w:space="0" w:color="auto"/>
              <w:right w:val="nil"/>
            </w:tcBorders>
            <w:shd w:val="clear" w:color="auto" w:fill="auto"/>
            <w:noWrap/>
            <w:vAlign w:val="bottom"/>
            <w:hideMark/>
          </w:tcPr>
          <w:p w14:paraId="2968358B"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5.00</w:t>
            </w:r>
          </w:p>
        </w:tc>
        <w:tc>
          <w:tcPr>
            <w:tcW w:w="7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DDAD33D" w14:textId="77777777" w:rsidR="003F42C9" w:rsidRPr="003F42C9" w:rsidRDefault="003F42C9" w:rsidP="003F42C9">
            <w:pPr>
              <w:spacing w:line="240" w:lineRule="auto"/>
              <w:ind w:firstLine="0"/>
              <w:rPr>
                <w:rFonts w:ascii="Calibri" w:eastAsia="Times New Roman" w:hAnsi="Calibri" w:cs="Calibri"/>
                <w:color w:val="000000"/>
                <w:sz w:val="22"/>
              </w:rPr>
            </w:pPr>
            <w:r w:rsidRPr="003F42C9">
              <w:rPr>
                <w:rFonts w:ascii="Calibri" w:eastAsia="Times New Roman" w:hAnsi="Calibri" w:cs="Calibri"/>
                <w:color w:val="000000"/>
                <w:sz w:val="22"/>
              </w:rPr>
              <w:t> </w:t>
            </w:r>
          </w:p>
        </w:tc>
        <w:tc>
          <w:tcPr>
            <w:tcW w:w="718" w:type="dxa"/>
            <w:tcBorders>
              <w:top w:val="nil"/>
              <w:left w:val="nil"/>
              <w:bottom w:val="nil"/>
              <w:right w:val="nil"/>
            </w:tcBorders>
            <w:shd w:val="clear" w:color="auto" w:fill="auto"/>
            <w:noWrap/>
            <w:vAlign w:val="bottom"/>
            <w:hideMark/>
          </w:tcPr>
          <w:p w14:paraId="6EE69869" w14:textId="77777777" w:rsidR="003F42C9" w:rsidRPr="003F42C9" w:rsidRDefault="003F42C9" w:rsidP="003F42C9">
            <w:pPr>
              <w:spacing w:line="240" w:lineRule="auto"/>
              <w:ind w:firstLine="0"/>
              <w:rPr>
                <w:rFonts w:ascii="Calibri" w:eastAsia="Times New Roman" w:hAnsi="Calibri" w:cs="Calibri"/>
                <w:color w:val="000000"/>
                <w:sz w:val="22"/>
              </w:rPr>
            </w:pPr>
          </w:p>
        </w:tc>
        <w:tc>
          <w:tcPr>
            <w:tcW w:w="788" w:type="dxa"/>
            <w:tcBorders>
              <w:top w:val="single" w:sz="8" w:space="0" w:color="auto"/>
              <w:left w:val="single" w:sz="8" w:space="0" w:color="auto"/>
              <w:bottom w:val="single" w:sz="8" w:space="0" w:color="auto"/>
              <w:right w:val="nil"/>
            </w:tcBorders>
            <w:shd w:val="clear" w:color="auto" w:fill="auto"/>
            <w:noWrap/>
            <w:vAlign w:val="bottom"/>
            <w:hideMark/>
          </w:tcPr>
          <w:p w14:paraId="1F71D867"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Total</w:t>
            </w:r>
          </w:p>
        </w:tc>
        <w:tc>
          <w:tcPr>
            <w:tcW w:w="69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D879C64"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1.06</w:t>
            </w:r>
          </w:p>
        </w:tc>
        <w:tc>
          <w:tcPr>
            <w:tcW w:w="694" w:type="dxa"/>
            <w:tcBorders>
              <w:top w:val="single" w:sz="8" w:space="0" w:color="auto"/>
              <w:left w:val="nil"/>
              <w:bottom w:val="single" w:sz="8" w:space="0" w:color="auto"/>
              <w:right w:val="single" w:sz="4" w:space="0" w:color="auto"/>
            </w:tcBorders>
            <w:shd w:val="clear" w:color="auto" w:fill="auto"/>
            <w:noWrap/>
            <w:vAlign w:val="bottom"/>
            <w:hideMark/>
          </w:tcPr>
          <w:p w14:paraId="06879248"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0.39</w:t>
            </w:r>
          </w:p>
        </w:tc>
        <w:tc>
          <w:tcPr>
            <w:tcW w:w="694" w:type="dxa"/>
            <w:tcBorders>
              <w:top w:val="single" w:sz="8" w:space="0" w:color="auto"/>
              <w:left w:val="nil"/>
              <w:bottom w:val="single" w:sz="8" w:space="0" w:color="auto"/>
              <w:right w:val="single" w:sz="8" w:space="0" w:color="auto"/>
            </w:tcBorders>
            <w:shd w:val="clear" w:color="auto" w:fill="auto"/>
            <w:noWrap/>
            <w:vAlign w:val="bottom"/>
            <w:hideMark/>
          </w:tcPr>
          <w:p w14:paraId="1A0381A4"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2.27</w:t>
            </w:r>
          </w:p>
        </w:tc>
        <w:tc>
          <w:tcPr>
            <w:tcW w:w="2270" w:type="dxa"/>
            <w:tcBorders>
              <w:top w:val="single" w:sz="8" w:space="0" w:color="auto"/>
              <w:left w:val="nil"/>
              <w:bottom w:val="single" w:sz="8" w:space="0" w:color="auto"/>
              <w:right w:val="single" w:sz="8" w:space="0" w:color="auto"/>
            </w:tcBorders>
            <w:shd w:val="clear" w:color="auto" w:fill="auto"/>
            <w:noWrap/>
            <w:vAlign w:val="bottom"/>
            <w:hideMark/>
          </w:tcPr>
          <w:p w14:paraId="13912DDF"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1.24</w:t>
            </w:r>
          </w:p>
        </w:tc>
      </w:tr>
      <w:tr w:rsidR="003F42C9" w:rsidRPr="003F42C9" w14:paraId="483B3B28" w14:textId="77777777" w:rsidTr="003F42C9">
        <w:trPr>
          <w:trHeight w:val="290"/>
        </w:trPr>
        <w:tc>
          <w:tcPr>
            <w:tcW w:w="788" w:type="dxa"/>
            <w:tcBorders>
              <w:top w:val="nil"/>
              <w:left w:val="nil"/>
              <w:bottom w:val="nil"/>
              <w:right w:val="nil"/>
            </w:tcBorders>
            <w:shd w:val="clear" w:color="auto" w:fill="auto"/>
            <w:noWrap/>
            <w:vAlign w:val="bottom"/>
            <w:hideMark/>
          </w:tcPr>
          <w:p w14:paraId="74E2618A" w14:textId="77777777" w:rsidR="003F42C9" w:rsidRPr="003F42C9" w:rsidRDefault="003F42C9" w:rsidP="003F42C9">
            <w:pPr>
              <w:spacing w:line="240" w:lineRule="auto"/>
              <w:ind w:firstLine="0"/>
              <w:jc w:val="center"/>
              <w:rPr>
                <w:rFonts w:ascii="Calibri" w:eastAsia="Times New Roman" w:hAnsi="Calibri" w:cs="Calibri"/>
                <w:color w:val="000000"/>
                <w:sz w:val="22"/>
              </w:rPr>
            </w:pPr>
          </w:p>
        </w:tc>
        <w:tc>
          <w:tcPr>
            <w:tcW w:w="903" w:type="dxa"/>
            <w:tcBorders>
              <w:top w:val="nil"/>
              <w:left w:val="nil"/>
              <w:bottom w:val="nil"/>
              <w:right w:val="nil"/>
            </w:tcBorders>
            <w:shd w:val="clear" w:color="auto" w:fill="auto"/>
            <w:noWrap/>
            <w:vAlign w:val="bottom"/>
            <w:hideMark/>
          </w:tcPr>
          <w:p w14:paraId="2BC4EA70"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3C62958B"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2D0FBA95" w14:textId="77777777" w:rsidR="003F42C9" w:rsidRPr="003F42C9" w:rsidRDefault="003F42C9" w:rsidP="003F42C9">
            <w:pPr>
              <w:spacing w:line="240" w:lineRule="auto"/>
              <w:ind w:firstLine="0"/>
              <w:rPr>
                <w:rFonts w:eastAsia="Times New Roman" w:cs="Times New Roman"/>
                <w:sz w:val="20"/>
                <w:szCs w:val="20"/>
              </w:rPr>
            </w:pPr>
          </w:p>
        </w:tc>
        <w:tc>
          <w:tcPr>
            <w:tcW w:w="777" w:type="dxa"/>
            <w:tcBorders>
              <w:top w:val="nil"/>
              <w:left w:val="nil"/>
              <w:bottom w:val="nil"/>
              <w:right w:val="nil"/>
            </w:tcBorders>
            <w:shd w:val="clear" w:color="auto" w:fill="auto"/>
            <w:noWrap/>
            <w:vAlign w:val="bottom"/>
            <w:hideMark/>
          </w:tcPr>
          <w:p w14:paraId="4F75ABBD" w14:textId="77777777" w:rsidR="003F42C9" w:rsidRPr="003F42C9" w:rsidRDefault="003F42C9" w:rsidP="003F42C9">
            <w:pPr>
              <w:spacing w:line="240" w:lineRule="auto"/>
              <w:ind w:firstLine="0"/>
              <w:rPr>
                <w:rFonts w:eastAsia="Times New Roman" w:cs="Times New Roman"/>
                <w:sz w:val="20"/>
                <w:szCs w:val="20"/>
              </w:rPr>
            </w:pPr>
          </w:p>
        </w:tc>
        <w:tc>
          <w:tcPr>
            <w:tcW w:w="718" w:type="dxa"/>
            <w:tcBorders>
              <w:top w:val="nil"/>
              <w:left w:val="nil"/>
              <w:bottom w:val="nil"/>
              <w:right w:val="nil"/>
            </w:tcBorders>
            <w:shd w:val="clear" w:color="auto" w:fill="auto"/>
            <w:noWrap/>
            <w:vAlign w:val="bottom"/>
            <w:hideMark/>
          </w:tcPr>
          <w:p w14:paraId="704A41AE" w14:textId="77777777" w:rsidR="003F42C9" w:rsidRPr="003F42C9" w:rsidRDefault="003F42C9" w:rsidP="003F42C9">
            <w:pPr>
              <w:spacing w:line="240" w:lineRule="auto"/>
              <w:ind w:firstLine="0"/>
              <w:rPr>
                <w:rFonts w:eastAsia="Times New Roman" w:cs="Times New Roman"/>
                <w:sz w:val="20"/>
                <w:szCs w:val="20"/>
              </w:rPr>
            </w:pPr>
          </w:p>
        </w:tc>
        <w:tc>
          <w:tcPr>
            <w:tcW w:w="788" w:type="dxa"/>
            <w:tcBorders>
              <w:top w:val="nil"/>
              <w:left w:val="nil"/>
              <w:bottom w:val="nil"/>
              <w:right w:val="nil"/>
            </w:tcBorders>
            <w:shd w:val="clear" w:color="auto" w:fill="auto"/>
            <w:noWrap/>
            <w:vAlign w:val="bottom"/>
            <w:hideMark/>
          </w:tcPr>
          <w:p w14:paraId="6BC6B01C"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405F24C6"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1D128A7C"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6B57869E" w14:textId="77777777" w:rsidR="003F42C9" w:rsidRPr="003F42C9" w:rsidRDefault="003F42C9" w:rsidP="003F42C9">
            <w:pPr>
              <w:spacing w:line="240" w:lineRule="auto"/>
              <w:ind w:firstLine="0"/>
              <w:rPr>
                <w:rFonts w:eastAsia="Times New Roman" w:cs="Times New Roman"/>
                <w:sz w:val="20"/>
                <w:szCs w:val="20"/>
              </w:rPr>
            </w:pPr>
          </w:p>
        </w:tc>
        <w:tc>
          <w:tcPr>
            <w:tcW w:w="2270" w:type="dxa"/>
            <w:tcBorders>
              <w:top w:val="nil"/>
              <w:left w:val="nil"/>
              <w:bottom w:val="nil"/>
              <w:right w:val="nil"/>
            </w:tcBorders>
            <w:shd w:val="clear" w:color="auto" w:fill="auto"/>
            <w:noWrap/>
            <w:vAlign w:val="bottom"/>
            <w:hideMark/>
          </w:tcPr>
          <w:p w14:paraId="17D457DB" w14:textId="77777777" w:rsidR="003F42C9" w:rsidRPr="003F42C9" w:rsidRDefault="003F42C9" w:rsidP="003F42C9">
            <w:pPr>
              <w:spacing w:line="240" w:lineRule="auto"/>
              <w:ind w:firstLine="0"/>
              <w:rPr>
                <w:rFonts w:eastAsia="Times New Roman" w:cs="Times New Roman"/>
                <w:sz w:val="20"/>
                <w:szCs w:val="20"/>
              </w:rPr>
            </w:pPr>
          </w:p>
        </w:tc>
      </w:tr>
      <w:tr w:rsidR="003F42C9" w:rsidRPr="003F42C9" w14:paraId="565A94C7" w14:textId="77777777" w:rsidTr="003F42C9">
        <w:trPr>
          <w:trHeight w:val="302"/>
        </w:trPr>
        <w:tc>
          <w:tcPr>
            <w:tcW w:w="788" w:type="dxa"/>
            <w:tcBorders>
              <w:top w:val="nil"/>
              <w:left w:val="nil"/>
              <w:bottom w:val="nil"/>
              <w:right w:val="nil"/>
            </w:tcBorders>
            <w:shd w:val="clear" w:color="auto" w:fill="auto"/>
            <w:noWrap/>
            <w:vAlign w:val="bottom"/>
            <w:hideMark/>
          </w:tcPr>
          <w:p w14:paraId="23595C21" w14:textId="77777777" w:rsidR="003F42C9" w:rsidRPr="003F42C9" w:rsidRDefault="003F42C9" w:rsidP="003F42C9">
            <w:pPr>
              <w:spacing w:line="240" w:lineRule="auto"/>
              <w:ind w:firstLine="0"/>
              <w:rPr>
                <w:rFonts w:eastAsia="Times New Roman" w:cs="Times New Roman"/>
                <w:sz w:val="20"/>
                <w:szCs w:val="20"/>
              </w:rPr>
            </w:pPr>
          </w:p>
        </w:tc>
        <w:tc>
          <w:tcPr>
            <w:tcW w:w="903" w:type="dxa"/>
            <w:tcBorders>
              <w:top w:val="nil"/>
              <w:left w:val="nil"/>
              <w:bottom w:val="nil"/>
              <w:right w:val="nil"/>
            </w:tcBorders>
            <w:shd w:val="clear" w:color="auto" w:fill="auto"/>
            <w:noWrap/>
            <w:vAlign w:val="bottom"/>
            <w:hideMark/>
          </w:tcPr>
          <w:p w14:paraId="3630155C"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6DB04D2D"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1F8DA0A0" w14:textId="77777777" w:rsidR="003F42C9" w:rsidRPr="003F42C9" w:rsidRDefault="003F42C9" w:rsidP="003F42C9">
            <w:pPr>
              <w:spacing w:line="240" w:lineRule="auto"/>
              <w:ind w:firstLine="0"/>
              <w:rPr>
                <w:rFonts w:eastAsia="Times New Roman" w:cs="Times New Roman"/>
                <w:sz w:val="20"/>
                <w:szCs w:val="20"/>
              </w:rPr>
            </w:pPr>
          </w:p>
        </w:tc>
        <w:tc>
          <w:tcPr>
            <w:tcW w:w="777" w:type="dxa"/>
            <w:tcBorders>
              <w:top w:val="nil"/>
              <w:left w:val="nil"/>
              <w:bottom w:val="nil"/>
              <w:right w:val="nil"/>
            </w:tcBorders>
            <w:shd w:val="clear" w:color="auto" w:fill="auto"/>
            <w:noWrap/>
            <w:vAlign w:val="bottom"/>
            <w:hideMark/>
          </w:tcPr>
          <w:p w14:paraId="1757D58C" w14:textId="77777777" w:rsidR="003F42C9" w:rsidRPr="003F42C9" w:rsidRDefault="003F42C9" w:rsidP="003F42C9">
            <w:pPr>
              <w:spacing w:line="240" w:lineRule="auto"/>
              <w:ind w:firstLine="0"/>
              <w:rPr>
                <w:rFonts w:eastAsia="Times New Roman" w:cs="Times New Roman"/>
                <w:sz w:val="20"/>
                <w:szCs w:val="20"/>
              </w:rPr>
            </w:pPr>
          </w:p>
        </w:tc>
        <w:tc>
          <w:tcPr>
            <w:tcW w:w="718" w:type="dxa"/>
            <w:tcBorders>
              <w:top w:val="nil"/>
              <w:left w:val="nil"/>
              <w:bottom w:val="nil"/>
              <w:right w:val="nil"/>
            </w:tcBorders>
            <w:shd w:val="clear" w:color="auto" w:fill="auto"/>
            <w:noWrap/>
            <w:vAlign w:val="bottom"/>
            <w:hideMark/>
          </w:tcPr>
          <w:p w14:paraId="1FA810E9" w14:textId="77777777" w:rsidR="003F42C9" w:rsidRPr="003F42C9" w:rsidRDefault="003F42C9" w:rsidP="003F42C9">
            <w:pPr>
              <w:spacing w:line="240" w:lineRule="auto"/>
              <w:ind w:firstLine="0"/>
              <w:rPr>
                <w:rFonts w:eastAsia="Times New Roman" w:cs="Times New Roman"/>
                <w:sz w:val="20"/>
                <w:szCs w:val="20"/>
              </w:rPr>
            </w:pPr>
          </w:p>
        </w:tc>
        <w:tc>
          <w:tcPr>
            <w:tcW w:w="788" w:type="dxa"/>
            <w:tcBorders>
              <w:top w:val="nil"/>
              <w:left w:val="nil"/>
              <w:bottom w:val="nil"/>
              <w:right w:val="nil"/>
            </w:tcBorders>
            <w:shd w:val="clear" w:color="auto" w:fill="auto"/>
            <w:noWrap/>
            <w:vAlign w:val="bottom"/>
            <w:hideMark/>
          </w:tcPr>
          <w:p w14:paraId="0D9D8534"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6F0BC519"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31954C8A"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47A618BC" w14:textId="77777777" w:rsidR="003F42C9" w:rsidRPr="003F42C9" w:rsidRDefault="003F42C9" w:rsidP="003F42C9">
            <w:pPr>
              <w:spacing w:line="240" w:lineRule="auto"/>
              <w:ind w:firstLine="0"/>
              <w:rPr>
                <w:rFonts w:eastAsia="Times New Roman" w:cs="Times New Roman"/>
                <w:sz w:val="20"/>
                <w:szCs w:val="20"/>
              </w:rPr>
            </w:pPr>
          </w:p>
        </w:tc>
        <w:tc>
          <w:tcPr>
            <w:tcW w:w="2270" w:type="dxa"/>
            <w:tcBorders>
              <w:top w:val="nil"/>
              <w:left w:val="nil"/>
              <w:bottom w:val="nil"/>
              <w:right w:val="nil"/>
            </w:tcBorders>
            <w:shd w:val="clear" w:color="auto" w:fill="auto"/>
            <w:noWrap/>
            <w:vAlign w:val="bottom"/>
            <w:hideMark/>
          </w:tcPr>
          <w:p w14:paraId="4A0FAC87" w14:textId="77777777" w:rsidR="003F42C9" w:rsidRPr="003F42C9" w:rsidRDefault="003F42C9" w:rsidP="003F42C9">
            <w:pPr>
              <w:spacing w:line="240" w:lineRule="auto"/>
              <w:ind w:firstLine="0"/>
              <w:rPr>
                <w:rFonts w:eastAsia="Times New Roman" w:cs="Times New Roman"/>
                <w:sz w:val="20"/>
                <w:szCs w:val="20"/>
              </w:rPr>
            </w:pPr>
          </w:p>
        </w:tc>
      </w:tr>
      <w:tr w:rsidR="003F42C9" w:rsidRPr="003F42C9" w14:paraId="4AE3C551" w14:textId="77777777" w:rsidTr="003F42C9">
        <w:trPr>
          <w:trHeight w:val="326"/>
        </w:trPr>
        <w:tc>
          <w:tcPr>
            <w:tcW w:w="788" w:type="dxa"/>
            <w:tcBorders>
              <w:top w:val="nil"/>
              <w:left w:val="nil"/>
              <w:bottom w:val="nil"/>
              <w:right w:val="nil"/>
            </w:tcBorders>
            <w:shd w:val="clear" w:color="auto" w:fill="auto"/>
            <w:noWrap/>
            <w:vAlign w:val="bottom"/>
            <w:hideMark/>
          </w:tcPr>
          <w:p w14:paraId="6C0A790C" w14:textId="77777777" w:rsidR="003F42C9" w:rsidRPr="003F42C9" w:rsidRDefault="003F42C9" w:rsidP="003F42C9">
            <w:pPr>
              <w:spacing w:line="240" w:lineRule="auto"/>
              <w:ind w:firstLine="0"/>
              <w:rPr>
                <w:rFonts w:eastAsia="Times New Roman" w:cs="Times New Roman"/>
                <w:sz w:val="20"/>
                <w:szCs w:val="20"/>
              </w:rPr>
            </w:pPr>
          </w:p>
        </w:tc>
        <w:tc>
          <w:tcPr>
            <w:tcW w:w="2333" w:type="dxa"/>
            <w:gridSpan w:val="3"/>
            <w:tcBorders>
              <w:top w:val="single" w:sz="8" w:space="0" w:color="auto"/>
              <w:left w:val="single" w:sz="8" w:space="0" w:color="auto"/>
              <w:bottom w:val="single" w:sz="8" w:space="0" w:color="auto"/>
              <w:right w:val="nil"/>
            </w:tcBorders>
            <w:shd w:val="clear" w:color="auto" w:fill="auto"/>
            <w:noWrap/>
            <w:vAlign w:val="bottom"/>
            <w:hideMark/>
          </w:tcPr>
          <w:p w14:paraId="68D2AAA2"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Communication Distance</w:t>
            </w:r>
          </w:p>
        </w:tc>
        <w:tc>
          <w:tcPr>
            <w:tcW w:w="777" w:type="dxa"/>
            <w:tcBorders>
              <w:top w:val="single" w:sz="8" w:space="0" w:color="auto"/>
              <w:left w:val="nil"/>
              <w:bottom w:val="single" w:sz="8" w:space="0" w:color="auto"/>
              <w:right w:val="single" w:sz="8" w:space="0" w:color="auto"/>
            </w:tcBorders>
            <w:shd w:val="clear" w:color="auto" w:fill="auto"/>
            <w:noWrap/>
            <w:vAlign w:val="bottom"/>
            <w:hideMark/>
          </w:tcPr>
          <w:p w14:paraId="74E8EAA1" w14:textId="77777777" w:rsidR="003F42C9" w:rsidRPr="003F42C9" w:rsidRDefault="003F42C9" w:rsidP="003F42C9">
            <w:pPr>
              <w:spacing w:line="240" w:lineRule="auto"/>
              <w:ind w:firstLine="0"/>
              <w:rPr>
                <w:rFonts w:ascii="Calibri" w:eastAsia="Times New Roman" w:hAnsi="Calibri" w:cs="Calibri"/>
                <w:color w:val="000000"/>
                <w:sz w:val="22"/>
              </w:rPr>
            </w:pPr>
            <w:r w:rsidRPr="003F42C9">
              <w:rPr>
                <w:rFonts w:ascii="Calibri" w:eastAsia="Times New Roman" w:hAnsi="Calibri" w:cs="Calibri"/>
                <w:color w:val="000000"/>
                <w:sz w:val="22"/>
              </w:rPr>
              <w:t> </w:t>
            </w:r>
          </w:p>
        </w:tc>
        <w:tc>
          <w:tcPr>
            <w:tcW w:w="718" w:type="dxa"/>
            <w:tcBorders>
              <w:top w:val="nil"/>
              <w:left w:val="nil"/>
              <w:bottom w:val="nil"/>
              <w:right w:val="nil"/>
            </w:tcBorders>
            <w:shd w:val="clear" w:color="auto" w:fill="auto"/>
            <w:noWrap/>
            <w:vAlign w:val="bottom"/>
            <w:hideMark/>
          </w:tcPr>
          <w:p w14:paraId="267E2444" w14:textId="77777777" w:rsidR="003F42C9" w:rsidRPr="003F42C9" w:rsidRDefault="003F42C9" w:rsidP="003F42C9">
            <w:pPr>
              <w:spacing w:line="240" w:lineRule="auto"/>
              <w:ind w:firstLine="0"/>
              <w:rPr>
                <w:rFonts w:ascii="Calibri" w:eastAsia="Times New Roman" w:hAnsi="Calibri" w:cs="Calibri"/>
                <w:color w:val="000000"/>
                <w:sz w:val="22"/>
              </w:rPr>
            </w:pPr>
          </w:p>
        </w:tc>
        <w:tc>
          <w:tcPr>
            <w:tcW w:w="788" w:type="dxa"/>
            <w:tcBorders>
              <w:top w:val="nil"/>
              <w:left w:val="nil"/>
              <w:bottom w:val="nil"/>
              <w:right w:val="nil"/>
            </w:tcBorders>
            <w:shd w:val="clear" w:color="auto" w:fill="auto"/>
            <w:noWrap/>
            <w:vAlign w:val="bottom"/>
            <w:hideMark/>
          </w:tcPr>
          <w:p w14:paraId="50420F42" w14:textId="77777777" w:rsidR="003F42C9" w:rsidRPr="003F42C9" w:rsidRDefault="003F42C9" w:rsidP="003F42C9">
            <w:pPr>
              <w:spacing w:line="240" w:lineRule="auto"/>
              <w:ind w:firstLine="0"/>
              <w:rPr>
                <w:rFonts w:eastAsia="Times New Roman" w:cs="Times New Roman"/>
                <w:sz w:val="20"/>
                <w:szCs w:val="20"/>
              </w:rPr>
            </w:pPr>
          </w:p>
        </w:tc>
        <w:tc>
          <w:tcPr>
            <w:tcW w:w="4353"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150268E"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Normalized Communication Distance</w:t>
            </w:r>
          </w:p>
        </w:tc>
      </w:tr>
      <w:tr w:rsidR="003F42C9" w:rsidRPr="003F42C9" w14:paraId="7ADD5837" w14:textId="77777777" w:rsidTr="003F42C9">
        <w:trPr>
          <w:trHeight w:val="302"/>
        </w:trPr>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F1582F4"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Concepts</w:t>
            </w:r>
          </w:p>
        </w:tc>
        <w:tc>
          <w:tcPr>
            <w:tcW w:w="903" w:type="dxa"/>
            <w:tcBorders>
              <w:top w:val="nil"/>
              <w:left w:val="nil"/>
              <w:bottom w:val="single" w:sz="8" w:space="0" w:color="auto"/>
              <w:right w:val="single" w:sz="4" w:space="0" w:color="auto"/>
            </w:tcBorders>
            <w:shd w:val="clear" w:color="auto" w:fill="auto"/>
            <w:noWrap/>
            <w:vAlign w:val="bottom"/>
            <w:hideMark/>
          </w:tcPr>
          <w:p w14:paraId="174D8BE8"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4</w:t>
            </w:r>
          </w:p>
        </w:tc>
        <w:tc>
          <w:tcPr>
            <w:tcW w:w="715" w:type="dxa"/>
            <w:tcBorders>
              <w:top w:val="nil"/>
              <w:left w:val="nil"/>
              <w:bottom w:val="single" w:sz="8" w:space="0" w:color="auto"/>
              <w:right w:val="single" w:sz="4" w:space="0" w:color="auto"/>
            </w:tcBorders>
            <w:shd w:val="clear" w:color="auto" w:fill="auto"/>
            <w:noWrap/>
            <w:vAlign w:val="bottom"/>
            <w:hideMark/>
          </w:tcPr>
          <w:p w14:paraId="14FCFEC7"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5</w:t>
            </w:r>
          </w:p>
        </w:tc>
        <w:tc>
          <w:tcPr>
            <w:tcW w:w="715" w:type="dxa"/>
            <w:tcBorders>
              <w:top w:val="nil"/>
              <w:left w:val="nil"/>
              <w:bottom w:val="single" w:sz="8" w:space="0" w:color="auto"/>
              <w:right w:val="nil"/>
            </w:tcBorders>
            <w:shd w:val="clear" w:color="auto" w:fill="auto"/>
            <w:noWrap/>
            <w:vAlign w:val="bottom"/>
            <w:hideMark/>
          </w:tcPr>
          <w:p w14:paraId="48C6D44F"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80</w:t>
            </w:r>
          </w:p>
        </w:tc>
        <w:tc>
          <w:tcPr>
            <w:tcW w:w="777" w:type="dxa"/>
            <w:tcBorders>
              <w:top w:val="nil"/>
              <w:left w:val="single" w:sz="8" w:space="0" w:color="auto"/>
              <w:bottom w:val="single" w:sz="8" w:space="0" w:color="auto"/>
              <w:right w:val="single" w:sz="8" w:space="0" w:color="auto"/>
            </w:tcBorders>
            <w:shd w:val="clear" w:color="auto" w:fill="auto"/>
            <w:noWrap/>
            <w:vAlign w:val="bottom"/>
            <w:hideMark/>
          </w:tcPr>
          <w:p w14:paraId="0ECBC780"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Avg</w:t>
            </w:r>
          </w:p>
        </w:tc>
        <w:tc>
          <w:tcPr>
            <w:tcW w:w="718" w:type="dxa"/>
            <w:tcBorders>
              <w:top w:val="nil"/>
              <w:left w:val="nil"/>
              <w:bottom w:val="nil"/>
              <w:right w:val="nil"/>
            </w:tcBorders>
            <w:shd w:val="clear" w:color="auto" w:fill="auto"/>
            <w:noWrap/>
            <w:vAlign w:val="bottom"/>
            <w:hideMark/>
          </w:tcPr>
          <w:p w14:paraId="3AB12316"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p>
        </w:tc>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89BD590"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Concepts</w:t>
            </w:r>
          </w:p>
        </w:tc>
        <w:tc>
          <w:tcPr>
            <w:tcW w:w="694" w:type="dxa"/>
            <w:tcBorders>
              <w:top w:val="nil"/>
              <w:left w:val="nil"/>
              <w:bottom w:val="single" w:sz="8" w:space="0" w:color="auto"/>
              <w:right w:val="single" w:sz="4" w:space="0" w:color="auto"/>
            </w:tcBorders>
            <w:shd w:val="clear" w:color="auto" w:fill="auto"/>
            <w:noWrap/>
            <w:vAlign w:val="bottom"/>
            <w:hideMark/>
          </w:tcPr>
          <w:p w14:paraId="4D5CD598"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4</w:t>
            </w:r>
          </w:p>
        </w:tc>
        <w:tc>
          <w:tcPr>
            <w:tcW w:w="694" w:type="dxa"/>
            <w:tcBorders>
              <w:top w:val="nil"/>
              <w:left w:val="nil"/>
              <w:bottom w:val="single" w:sz="8" w:space="0" w:color="auto"/>
              <w:right w:val="single" w:sz="4" w:space="0" w:color="auto"/>
            </w:tcBorders>
            <w:shd w:val="clear" w:color="auto" w:fill="auto"/>
            <w:noWrap/>
            <w:vAlign w:val="bottom"/>
            <w:hideMark/>
          </w:tcPr>
          <w:p w14:paraId="7D7B11B7"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5</w:t>
            </w:r>
          </w:p>
        </w:tc>
        <w:tc>
          <w:tcPr>
            <w:tcW w:w="694" w:type="dxa"/>
            <w:tcBorders>
              <w:top w:val="nil"/>
              <w:left w:val="nil"/>
              <w:bottom w:val="single" w:sz="8" w:space="0" w:color="auto"/>
              <w:right w:val="nil"/>
            </w:tcBorders>
            <w:shd w:val="clear" w:color="auto" w:fill="auto"/>
            <w:noWrap/>
            <w:vAlign w:val="bottom"/>
            <w:hideMark/>
          </w:tcPr>
          <w:p w14:paraId="75639017"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80</w:t>
            </w:r>
          </w:p>
        </w:tc>
        <w:tc>
          <w:tcPr>
            <w:tcW w:w="2270" w:type="dxa"/>
            <w:tcBorders>
              <w:top w:val="nil"/>
              <w:left w:val="single" w:sz="8" w:space="0" w:color="auto"/>
              <w:bottom w:val="single" w:sz="8" w:space="0" w:color="auto"/>
              <w:right w:val="single" w:sz="8" w:space="0" w:color="auto"/>
            </w:tcBorders>
            <w:shd w:val="clear" w:color="auto" w:fill="auto"/>
            <w:noWrap/>
            <w:vAlign w:val="bottom"/>
            <w:hideMark/>
          </w:tcPr>
          <w:p w14:paraId="079BB0E1"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Critical Weight</w:t>
            </w:r>
          </w:p>
        </w:tc>
      </w:tr>
      <w:tr w:rsidR="003F42C9" w:rsidRPr="003F42C9" w14:paraId="7D468E84" w14:textId="77777777" w:rsidTr="003F42C9">
        <w:trPr>
          <w:trHeight w:val="314"/>
        </w:trPr>
        <w:tc>
          <w:tcPr>
            <w:tcW w:w="788" w:type="dxa"/>
            <w:tcBorders>
              <w:top w:val="nil"/>
              <w:left w:val="single" w:sz="8" w:space="0" w:color="auto"/>
              <w:bottom w:val="nil"/>
              <w:right w:val="single" w:sz="8" w:space="0" w:color="auto"/>
            </w:tcBorders>
            <w:shd w:val="clear" w:color="auto" w:fill="auto"/>
            <w:noWrap/>
            <w:vAlign w:val="bottom"/>
            <w:hideMark/>
          </w:tcPr>
          <w:p w14:paraId="188E23D4"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4</w:t>
            </w:r>
          </w:p>
        </w:tc>
        <w:tc>
          <w:tcPr>
            <w:tcW w:w="903" w:type="dxa"/>
            <w:tcBorders>
              <w:top w:val="nil"/>
              <w:left w:val="nil"/>
              <w:bottom w:val="single" w:sz="4" w:space="0" w:color="auto"/>
              <w:right w:val="single" w:sz="4" w:space="0" w:color="auto"/>
            </w:tcBorders>
            <w:shd w:val="clear" w:color="000000" w:fill="D0CECE"/>
            <w:noWrap/>
            <w:vAlign w:val="bottom"/>
            <w:hideMark/>
          </w:tcPr>
          <w:p w14:paraId="20013A95"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15" w:type="dxa"/>
            <w:tcBorders>
              <w:top w:val="nil"/>
              <w:left w:val="nil"/>
              <w:bottom w:val="single" w:sz="4" w:space="0" w:color="auto"/>
              <w:right w:val="single" w:sz="4" w:space="0" w:color="auto"/>
            </w:tcBorders>
            <w:shd w:val="clear" w:color="auto" w:fill="auto"/>
            <w:noWrap/>
            <w:vAlign w:val="bottom"/>
            <w:hideMark/>
          </w:tcPr>
          <w:p w14:paraId="6A31334E"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0.33</w:t>
            </w:r>
          </w:p>
        </w:tc>
        <w:tc>
          <w:tcPr>
            <w:tcW w:w="715" w:type="dxa"/>
            <w:tcBorders>
              <w:top w:val="nil"/>
              <w:left w:val="nil"/>
              <w:bottom w:val="single" w:sz="4" w:space="0" w:color="auto"/>
              <w:right w:val="nil"/>
            </w:tcBorders>
            <w:shd w:val="clear" w:color="auto" w:fill="auto"/>
            <w:noWrap/>
            <w:vAlign w:val="bottom"/>
            <w:hideMark/>
          </w:tcPr>
          <w:p w14:paraId="7C8A149E"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0.33</w:t>
            </w:r>
          </w:p>
        </w:tc>
        <w:tc>
          <w:tcPr>
            <w:tcW w:w="777" w:type="dxa"/>
            <w:tcBorders>
              <w:top w:val="nil"/>
              <w:left w:val="single" w:sz="8" w:space="0" w:color="auto"/>
              <w:bottom w:val="single" w:sz="4" w:space="0" w:color="auto"/>
              <w:right w:val="single" w:sz="8" w:space="0" w:color="auto"/>
            </w:tcBorders>
            <w:shd w:val="clear" w:color="auto" w:fill="auto"/>
            <w:noWrap/>
            <w:vAlign w:val="bottom"/>
            <w:hideMark/>
          </w:tcPr>
          <w:p w14:paraId="5845F712"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0.56</w:t>
            </w:r>
          </w:p>
        </w:tc>
        <w:tc>
          <w:tcPr>
            <w:tcW w:w="718" w:type="dxa"/>
            <w:tcBorders>
              <w:top w:val="nil"/>
              <w:left w:val="nil"/>
              <w:bottom w:val="nil"/>
              <w:right w:val="nil"/>
            </w:tcBorders>
            <w:shd w:val="clear" w:color="auto" w:fill="auto"/>
            <w:noWrap/>
            <w:vAlign w:val="bottom"/>
            <w:hideMark/>
          </w:tcPr>
          <w:p w14:paraId="0F24492E"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single" w:sz="4" w:space="0" w:color="auto"/>
              <w:right w:val="single" w:sz="8" w:space="0" w:color="auto"/>
            </w:tcBorders>
            <w:shd w:val="clear" w:color="auto" w:fill="auto"/>
            <w:noWrap/>
            <w:vAlign w:val="bottom"/>
            <w:hideMark/>
          </w:tcPr>
          <w:p w14:paraId="7E1822CE"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4</w:t>
            </w:r>
          </w:p>
        </w:tc>
        <w:tc>
          <w:tcPr>
            <w:tcW w:w="694" w:type="dxa"/>
            <w:tcBorders>
              <w:top w:val="nil"/>
              <w:left w:val="nil"/>
              <w:bottom w:val="single" w:sz="4" w:space="0" w:color="auto"/>
              <w:right w:val="single" w:sz="4" w:space="0" w:color="auto"/>
            </w:tcBorders>
            <w:shd w:val="clear" w:color="auto" w:fill="auto"/>
            <w:noWrap/>
            <w:vAlign w:val="bottom"/>
            <w:hideMark/>
          </w:tcPr>
          <w:p w14:paraId="7EFC2268"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694" w:type="dxa"/>
            <w:tcBorders>
              <w:top w:val="nil"/>
              <w:left w:val="nil"/>
              <w:bottom w:val="single" w:sz="4" w:space="0" w:color="auto"/>
              <w:right w:val="single" w:sz="4" w:space="0" w:color="auto"/>
            </w:tcBorders>
            <w:shd w:val="clear" w:color="auto" w:fill="auto"/>
            <w:noWrap/>
            <w:vAlign w:val="bottom"/>
            <w:hideMark/>
          </w:tcPr>
          <w:p w14:paraId="29C0ED7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0.03</w:t>
            </w:r>
          </w:p>
        </w:tc>
        <w:tc>
          <w:tcPr>
            <w:tcW w:w="694" w:type="dxa"/>
            <w:tcBorders>
              <w:top w:val="nil"/>
              <w:left w:val="nil"/>
              <w:bottom w:val="single" w:sz="4" w:space="0" w:color="auto"/>
              <w:right w:val="nil"/>
            </w:tcBorders>
            <w:shd w:val="clear" w:color="auto" w:fill="auto"/>
            <w:noWrap/>
            <w:vAlign w:val="bottom"/>
            <w:hideMark/>
          </w:tcPr>
          <w:p w14:paraId="6961ACB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0.15</w:t>
            </w:r>
          </w:p>
        </w:tc>
        <w:tc>
          <w:tcPr>
            <w:tcW w:w="2270" w:type="dxa"/>
            <w:tcBorders>
              <w:top w:val="nil"/>
              <w:left w:val="single" w:sz="8" w:space="0" w:color="auto"/>
              <w:bottom w:val="single" w:sz="4" w:space="0" w:color="auto"/>
              <w:right w:val="single" w:sz="8" w:space="0" w:color="auto"/>
            </w:tcBorders>
            <w:shd w:val="clear" w:color="auto" w:fill="auto"/>
            <w:noWrap/>
            <w:vAlign w:val="bottom"/>
            <w:hideMark/>
          </w:tcPr>
          <w:p w14:paraId="632AD552"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0.21</w:t>
            </w:r>
          </w:p>
        </w:tc>
      </w:tr>
      <w:tr w:rsidR="003F42C9" w:rsidRPr="003F42C9" w14:paraId="5EFFDD1C" w14:textId="77777777" w:rsidTr="003F42C9">
        <w:trPr>
          <w:trHeight w:val="314"/>
        </w:trPr>
        <w:tc>
          <w:tcPr>
            <w:tcW w:w="788" w:type="dxa"/>
            <w:tcBorders>
              <w:top w:val="nil"/>
              <w:left w:val="single" w:sz="8" w:space="0" w:color="auto"/>
              <w:bottom w:val="nil"/>
              <w:right w:val="single" w:sz="8" w:space="0" w:color="auto"/>
            </w:tcBorders>
            <w:shd w:val="clear" w:color="auto" w:fill="auto"/>
            <w:noWrap/>
            <w:vAlign w:val="bottom"/>
            <w:hideMark/>
          </w:tcPr>
          <w:p w14:paraId="16D65518"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5</w:t>
            </w:r>
          </w:p>
        </w:tc>
        <w:tc>
          <w:tcPr>
            <w:tcW w:w="903" w:type="dxa"/>
            <w:tcBorders>
              <w:top w:val="nil"/>
              <w:left w:val="nil"/>
              <w:bottom w:val="single" w:sz="4" w:space="0" w:color="auto"/>
              <w:right w:val="single" w:sz="4" w:space="0" w:color="auto"/>
            </w:tcBorders>
            <w:shd w:val="clear" w:color="000000" w:fill="D9E1F2"/>
            <w:noWrap/>
            <w:vAlign w:val="bottom"/>
            <w:hideMark/>
          </w:tcPr>
          <w:p w14:paraId="378B2601"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3.00</w:t>
            </w:r>
          </w:p>
        </w:tc>
        <w:tc>
          <w:tcPr>
            <w:tcW w:w="715" w:type="dxa"/>
            <w:tcBorders>
              <w:top w:val="nil"/>
              <w:left w:val="nil"/>
              <w:bottom w:val="single" w:sz="4" w:space="0" w:color="auto"/>
              <w:right w:val="single" w:sz="4" w:space="0" w:color="auto"/>
            </w:tcBorders>
            <w:shd w:val="clear" w:color="000000" w:fill="D0CECE"/>
            <w:noWrap/>
            <w:vAlign w:val="bottom"/>
            <w:hideMark/>
          </w:tcPr>
          <w:p w14:paraId="703DB54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15" w:type="dxa"/>
            <w:tcBorders>
              <w:top w:val="nil"/>
              <w:left w:val="nil"/>
              <w:bottom w:val="single" w:sz="4" w:space="0" w:color="auto"/>
              <w:right w:val="nil"/>
            </w:tcBorders>
            <w:shd w:val="clear" w:color="auto" w:fill="auto"/>
            <w:noWrap/>
            <w:vAlign w:val="bottom"/>
            <w:hideMark/>
          </w:tcPr>
          <w:p w14:paraId="0A5F3DA2"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3.00</w:t>
            </w:r>
          </w:p>
        </w:tc>
        <w:tc>
          <w:tcPr>
            <w:tcW w:w="777" w:type="dxa"/>
            <w:tcBorders>
              <w:top w:val="nil"/>
              <w:left w:val="single" w:sz="8" w:space="0" w:color="auto"/>
              <w:bottom w:val="single" w:sz="4" w:space="0" w:color="auto"/>
              <w:right w:val="single" w:sz="8" w:space="0" w:color="auto"/>
            </w:tcBorders>
            <w:shd w:val="clear" w:color="auto" w:fill="auto"/>
            <w:noWrap/>
            <w:vAlign w:val="bottom"/>
            <w:hideMark/>
          </w:tcPr>
          <w:p w14:paraId="02CC1A31"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2.33</w:t>
            </w:r>
          </w:p>
        </w:tc>
        <w:tc>
          <w:tcPr>
            <w:tcW w:w="718" w:type="dxa"/>
            <w:tcBorders>
              <w:top w:val="nil"/>
              <w:left w:val="nil"/>
              <w:bottom w:val="nil"/>
              <w:right w:val="nil"/>
            </w:tcBorders>
            <w:shd w:val="clear" w:color="auto" w:fill="auto"/>
            <w:noWrap/>
            <w:vAlign w:val="bottom"/>
            <w:hideMark/>
          </w:tcPr>
          <w:p w14:paraId="6B156EF7"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single" w:sz="4" w:space="0" w:color="auto"/>
              <w:right w:val="single" w:sz="8" w:space="0" w:color="auto"/>
            </w:tcBorders>
            <w:shd w:val="clear" w:color="auto" w:fill="auto"/>
            <w:noWrap/>
            <w:vAlign w:val="bottom"/>
            <w:hideMark/>
          </w:tcPr>
          <w:p w14:paraId="304ED72B"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5</w:t>
            </w:r>
          </w:p>
        </w:tc>
        <w:tc>
          <w:tcPr>
            <w:tcW w:w="694" w:type="dxa"/>
            <w:tcBorders>
              <w:top w:val="nil"/>
              <w:left w:val="nil"/>
              <w:bottom w:val="single" w:sz="4" w:space="0" w:color="auto"/>
              <w:right w:val="single" w:sz="4" w:space="0" w:color="auto"/>
            </w:tcBorders>
            <w:shd w:val="clear" w:color="auto" w:fill="auto"/>
            <w:noWrap/>
            <w:vAlign w:val="bottom"/>
            <w:hideMark/>
          </w:tcPr>
          <w:p w14:paraId="5BA16A81"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1.36</w:t>
            </w:r>
          </w:p>
        </w:tc>
        <w:tc>
          <w:tcPr>
            <w:tcW w:w="694" w:type="dxa"/>
            <w:tcBorders>
              <w:top w:val="nil"/>
              <w:left w:val="nil"/>
              <w:bottom w:val="single" w:sz="4" w:space="0" w:color="auto"/>
              <w:right w:val="single" w:sz="4" w:space="0" w:color="auto"/>
            </w:tcBorders>
            <w:shd w:val="clear" w:color="auto" w:fill="auto"/>
            <w:noWrap/>
            <w:vAlign w:val="bottom"/>
            <w:hideMark/>
          </w:tcPr>
          <w:p w14:paraId="5A7FC78E"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0.09</w:t>
            </w:r>
          </w:p>
        </w:tc>
        <w:tc>
          <w:tcPr>
            <w:tcW w:w="694" w:type="dxa"/>
            <w:tcBorders>
              <w:top w:val="nil"/>
              <w:left w:val="nil"/>
              <w:bottom w:val="single" w:sz="4" w:space="0" w:color="auto"/>
              <w:right w:val="nil"/>
            </w:tcBorders>
            <w:shd w:val="clear" w:color="auto" w:fill="auto"/>
            <w:noWrap/>
            <w:vAlign w:val="bottom"/>
            <w:hideMark/>
          </w:tcPr>
          <w:p w14:paraId="7317739E"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1.36</w:t>
            </w:r>
          </w:p>
        </w:tc>
        <w:tc>
          <w:tcPr>
            <w:tcW w:w="2270" w:type="dxa"/>
            <w:tcBorders>
              <w:top w:val="nil"/>
              <w:left w:val="single" w:sz="8" w:space="0" w:color="auto"/>
              <w:bottom w:val="single" w:sz="4" w:space="0" w:color="auto"/>
              <w:right w:val="single" w:sz="8" w:space="0" w:color="auto"/>
            </w:tcBorders>
            <w:shd w:val="clear" w:color="auto" w:fill="auto"/>
            <w:noWrap/>
            <w:vAlign w:val="bottom"/>
            <w:hideMark/>
          </w:tcPr>
          <w:p w14:paraId="65BB56DA"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0.94</w:t>
            </w:r>
          </w:p>
        </w:tc>
      </w:tr>
      <w:tr w:rsidR="003F42C9" w:rsidRPr="003F42C9" w14:paraId="5AA5683F" w14:textId="77777777" w:rsidTr="003F42C9">
        <w:trPr>
          <w:trHeight w:val="326"/>
        </w:trPr>
        <w:tc>
          <w:tcPr>
            <w:tcW w:w="788" w:type="dxa"/>
            <w:tcBorders>
              <w:top w:val="nil"/>
              <w:left w:val="single" w:sz="8" w:space="0" w:color="auto"/>
              <w:bottom w:val="nil"/>
              <w:right w:val="single" w:sz="8" w:space="0" w:color="auto"/>
            </w:tcBorders>
            <w:shd w:val="clear" w:color="auto" w:fill="auto"/>
            <w:noWrap/>
            <w:vAlign w:val="bottom"/>
            <w:hideMark/>
          </w:tcPr>
          <w:p w14:paraId="18D254F0"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80</w:t>
            </w:r>
          </w:p>
        </w:tc>
        <w:tc>
          <w:tcPr>
            <w:tcW w:w="903" w:type="dxa"/>
            <w:tcBorders>
              <w:top w:val="nil"/>
              <w:left w:val="nil"/>
              <w:bottom w:val="nil"/>
              <w:right w:val="single" w:sz="4" w:space="0" w:color="auto"/>
            </w:tcBorders>
            <w:shd w:val="clear" w:color="000000" w:fill="D9E1F2"/>
            <w:noWrap/>
            <w:vAlign w:val="bottom"/>
            <w:hideMark/>
          </w:tcPr>
          <w:p w14:paraId="581145E4"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3.00</w:t>
            </w:r>
          </w:p>
        </w:tc>
        <w:tc>
          <w:tcPr>
            <w:tcW w:w="715" w:type="dxa"/>
            <w:tcBorders>
              <w:top w:val="nil"/>
              <w:left w:val="nil"/>
              <w:bottom w:val="nil"/>
              <w:right w:val="single" w:sz="4" w:space="0" w:color="auto"/>
            </w:tcBorders>
            <w:shd w:val="clear" w:color="000000" w:fill="D9E1F2"/>
            <w:noWrap/>
            <w:vAlign w:val="bottom"/>
            <w:hideMark/>
          </w:tcPr>
          <w:p w14:paraId="29B31957"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0.33</w:t>
            </w:r>
          </w:p>
        </w:tc>
        <w:tc>
          <w:tcPr>
            <w:tcW w:w="715" w:type="dxa"/>
            <w:tcBorders>
              <w:top w:val="nil"/>
              <w:left w:val="nil"/>
              <w:bottom w:val="nil"/>
              <w:right w:val="nil"/>
            </w:tcBorders>
            <w:shd w:val="clear" w:color="000000" w:fill="D0CECE"/>
            <w:noWrap/>
            <w:vAlign w:val="bottom"/>
            <w:hideMark/>
          </w:tcPr>
          <w:p w14:paraId="56DFEC74"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77" w:type="dxa"/>
            <w:tcBorders>
              <w:top w:val="nil"/>
              <w:left w:val="single" w:sz="8" w:space="0" w:color="auto"/>
              <w:bottom w:val="nil"/>
              <w:right w:val="single" w:sz="8" w:space="0" w:color="auto"/>
            </w:tcBorders>
            <w:shd w:val="clear" w:color="auto" w:fill="auto"/>
            <w:noWrap/>
            <w:vAlign w:val="bottom"/>
            <w:hideMark/>
          </w:tcPr>
          <w:p w14:paraId="677F13C7"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1.44</w:t>
            </w:r>
          </w:p>
        </w:tc>
        <w:tc>
          <w:tcPr>
            <w:tcW w:w="718" w:type="dxa"/>
            <w:tcBorders>
              <w:top w:val="nil"/>
              <w:left w:val="nil"/>
              <w:bottom w:val="nil"/>
              <w:right w:val="nil"/>
            </w:tcBorders>
            <w:shd w:val="clear" w:color="auto" w:fill="auto"/>
            <w:noWrap/>
            <w:vAlign w:val="bottom"/>
            <w:hideMark/>
          </w:tcPr>
          <w:p w14:paraId="112699E1"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nil"/>
              <w:right w:val="single" w:sz="8" w:space="0" w:color="auto"/>
            </w:tcBorders>
            <w:shd w:val="clear" w:color="auto" w:fill="auto"/>
            <w:noWrap/>
            <w:vAlign w:val="bottom"/>
            <w:hideMark/>
          </w:tcPr>
          <w:p w14:paraId="10EA0563"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80</w:t>
            </w:r>
          </w:p>
        </w:tc>
        <w:tc>
          <w:tcPr>
            <w:tcW w:w="694" w:type="dxa"/>
            <w:tcBorders>
              <w:top w:val="nil"/>
              <w:left w:val="nil"/>
              <w:bottom w:val="nil"/>
              <w:right w:val="single" w:sz="4" w:space="0" w:color="auto"/>
            </w:tcBorders>
            <w:shd w:val="clear" w:color="auto" w:fill="auto"/>
            <w:noWrap/>
            <w:vAlign w:val="bottom"/>
            <w:hideMark/>
          </w:tcPr>
          <w:p w14:paraId="7CDD66BA"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1.36</w:t>
            </w:r>
          </w:p>
        </w:tc>
        <w:tc>
          <w:tcPr>
            <w:tcW w:w="694" w:type="dxa"/>
            <w:tcBorders>
              <w:top w:val="nil"/>
              <w:left w:val="nil"/>
              <w:bottom w:val="nil"/>
              <w:right w:val="single" w:sz="4" w:space="0" w:color="auto"/>
            </w:tcBorders>
            <w:shd w:val="clear" w:color="auto" w:fill="auto"/>
            <w:noWrap/>
            <w:vAlign w:val="bottom"/>
            <w:hideMark/>
          </w:tcPr>
          <w:p w14:paraId="54BADD83"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0.03</w:t>
            </w:r>
          </w:p>
        </w:tc>
        <w:tc>
          <w:tcPr>
            <w:tcW w:w="694" w:type="dxa"/>
            <w:tcBorders>
              <w:top w:val="nil"/>
              <w:left w:val="nil"/>
              <w:bottom w:val="nil"/>
              <w:right w:val="nil"/>
            </w:tcBorders>
            <w:shd w:val="clear" w:color="auto" w:fill="auto"/>
            <w:noWrap/>
            <w:vAlign w:val="bottom"/>
            <w:hideMark/>
          </w:tcPr>
          <w:p w14:paraId="1FD0D2D1"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2270" w:type="dxa"/>
            <w:tcBorders>
              <w:top w:val="nil"/>
              <w:left w:val="single" w:sz="8" w:space="0" w:color="auto"/>
              <w:bottom w:val="nil"/>
              <w:right w:val="single" w:sz="8" w:space="0" w:color="auto"/>
            </w:tcBorders>
            <w:shd w:val="clear" w:color="auto" w:fill="auto"/>
            <w:noWrap/>
            <w:vAlign w:val="bottom"/>
            <w:hideMark/>
          </w:tcPr>
          <w:p w14:paraId="293468CE"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0.62</w:t>
            </w:r>
          </w:p>
        </w:tc>
      </w:tr>
      <w:tr w:rsidR="003F42C9" w:rsidRPr="003F42C9" w14:paraId="1393B6EF" w14:textId="77777777" w:rsidTr="003F42C9">
        <w:trPr>
          <w:trHeight w:val="326"/>
        </w:trPr>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9D28AF"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Total</w:t>
            </w:r>
          </w:p>
        </w:tc>
        <w:tc>
          <w:tcPr>
            <w:tcW w:w="903" w:type="dxa"/>
            <w:tcBorders>
              <w:top w:val="single" w:sz="8" w:space="0" w:color="auto"/>
              <w:left w:val="nil"/>
              <w:bottom w:val="single" w:sz="8" w:space="0" w:color="auto"/>
              <w:right w:val="single" w:sz="4" w:space="0" w:color="auto"/>
            </w:tcBorders>
            <w:shd w:val="clear" w:color="auto" w:fill="auto"/>
            <w:noWrap/>
            <w:vAlign w:val="bottom"/>
            <w:hideMark/>
          </w:tcPr>
          <w:p w14:paraId="262E755A"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7.00</w:t>
            </w:r>
          </w:p>
        </w:tc>
        <w:tc>
          <w:tcPr>
            <w:tcW w:w="715" w:type="dxa"/>
            <w:tcBorders>
              <w:top w:val="single" w:sz="8" w:space="0" w:color="auto"/>
              <w:left w:val="nil"/>
              <w:bottom w:val="single" w:sz="8" w:space="0" w:color="auto"/>
              <w:right w:val="single" w:sz="4" w:space="0" w:color="auto"/>
            </w:tcBorders>
            <w:shd w:val="clear" w:color="auto" w:fill="auto"/>
            <w:noWrap/>
            <w:vAlign w:val="bottom"/>
            <w:hideMark/>
          </w:tcPr>
          <w:p w14:paraId="5F58C4E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1.67</w:t>
            </w:r>
          </w:p>
        </w:tc>
        <w:tc>
          <w:tcPr>
            <w:tcW w:w="715" w:type="dxa"/>
            <w:tcBorders>
              <w:top w:val="single" w:sz="8" w:space="0" w:color="auto"/>
              <w:left w:val="nil"/>
              <w:bottom w:val="single" w:sz="8" w:space="0" w:color="auto"/>
              <w:right w:val="nil"/>
            </w:tcBorders>
            <w:shd w:val="clear" w:color="auto" w:fill="auto"/>
            <w:noWrap/>
            <w:vAlign w:val="bottom"/>
            <w:hideMark/>
          </w:tcPr>
          <w:p w14:paraId="6B85B4A4"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4.33</w:t>
            </w:r>
          </w:p>
        </w:tc>
        <w:tc>
          <w:tcPr>
            <w:tcW w:w="7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36FEDAB" w14:textId="77777777" w:rsidR="003F42C9" w:rsidRPr="003F42C9" w:rsidRDefault="003F42C9" w:rsidP="003F42C9">
            <w:pPr>
              <w:spacing w:line="240" w:lineRule="auto"/>
              <w:ind w:firstLine="0"/>
              <w:rPr>
                <w:rFonts w:ascii="Calibri" w:eastAsia="Times New Roman" w:hAnsi="Calibri" w:cs="Calibri"/>
                <w:color w:val="000000"/>
                <w:sz w:val="22"/>
              </w:rPr>
            </w:pPr>
            <w:r w:rsidRPr="003F42C9">
              <w:rPr>
                <w:rFonts w:ascii="Calibri" w:eastAsia="Times New Roman" w:hAnsi="Calibri" w:cs="Calibri"/>
                <w:color w:val="000000"/>
                <w:sz w:val="22"/>
              </w:rPr>
              <w:t> </w:t>
            </w:r>
          </w:p>
        </w:tc>
        <w:tc>
          <w:tcPr>
            <w:tcW w:w="718" w:type="dxa"/>
            <w:tcBorders>
              <w:top w:val="nil"/>
              <w:left w:val="nil"/>
              <w:bottom w:val="nil"/>
              <w:right w:val="nil"/>
            </w:tcBorders>
            <w:shd w:val="clear" w:color="auto" w:fill="auto"/>
            <w:noWrap/>
            <w:vAlign w:val="bottom"/>
            <w:hideMark/>
          </w:tcPr>
          <w:p w14:paraId="77FD76C9" w14:textId="77777777" w:rsidR="003F42C9" w:rsidRPr="003F42C9" w:rsidRDefault="003F42C9" w:rsidP="003F42C9">
            <w:pPr>
              <w:spacing w:line="240" w:lineRule="auto"/>
              <w:ind w:firstLine="0"/>
              <w:rPr>
                <w:rFonts w:ascii="Calibri" w:eastAsia="Times New Roman" w:hAnsi="Calibri" w:cs="Calibri"/>
                <w:color w:val="000000"/>
                <w:sz w:val="22"/>
              </w:rPr>
            </w:pPr>
          </w:p>
        </w:tc>
        <w:tc>
          <w:tcPr>
            <w:tcW w:w="788" w:type="dxa"/>
            <w:tcBorders>
              <w:top w:val="single" w:sz="8" w:space="0" w:color="auto"/>
              <w:left w:val="single" w:sz="8" w:space="0" w:color="auto"/>
              <w:bottom w:val="single" w:sz="8" w:space="0" w:color="auto"/>
              <w:right w:val="nil"/>
            </w:tcBorders>
            <w:shd w:val="clear" w:color="auto" w:fill="auto"/>
            <w:noWrap/>
            <w:vAlign w:val="bottom"/>
            <w:hideMark/>
          </w:tcPr>
          <w:p w14:paraId="51C2E9AA"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Total</w:t>
            </w:r>
          </w:p>
        </w:tc>
        <w:tc>
          <w:tcPr>
            <w:tcW w:w="69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D8B0749"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3.18</w:t>
            </w:r>
          </w:p>
        </w:tc>
        <w:tc>
          <w:tcPr>
            <w:tcW w:w="694" w:type="dxa"/>
            <w:tcBorders>
              <w:top w:val="single" w:sz="8" w:space="0" w:color="auto"/>
              <w:left w:val="nil"/>
              <w:bottom w:val="single" w:sz="8" w:space="0" w:color="auto"/>
              <w:right w:val="single" w:sz="4" w:space="0" w:color="auto"/>
            </w:tcBorders>
            <w:shd w:val="clear" w:color="auto" w:fill="auto"/>
            <w:noWrap/>
            <w:vAlign w:val="bottom"/>
            <w:hideMark/>
          </w:tcPr>
          <w:p w14:paraId="19A33DE9"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0.15</w:t>
            </w:r>
          </w:p>
        </w:tc>
        <w:tc>
          <w:tcPr>
            <w:tcW w:w="694" w:type="dxa"/>
            <w:tcBorders>
              <w:top w:val="single" w:sz="8" w:space="0" w:color="auto"/>
              <w:left w:val="nil"/>
              <w:bottom w:val="single" w:sz="8" w:space="0" w:color="auto"/>
              <w:right w:val="single" w:sz="8" w:space="0" w:color="auto"/>
            </w:tcBorders>
            <w:shd w:val="clear" w:color="auto" w:fill="auto"/>
            <w:noWrap/>
            <w:vAlign w:val="bottom"/>
            <w:hideMark/>
          </w:tcPr>
          <w:p w14:paraId="268AC493"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1.97</w:t>
            </w:r>
          </w:p>
        </w:tc>
        <w:tc>
          <w:tcPr>
            <w:tcW w:w="2270" w:type="dxa"/>
            <w:tcBorders>
              <w:top w:val="single" w:sz="8" w:space="0" w:color="auto"/>
              <w:left w:val="nil"/>
              <w:bottom w:val="single" w:sz="8" w:space="0" w:color="auto"/>
              <w:right w:val="single" w:sz="8" w:space="0" w:color="auto"/>
            </w:tcBorders>
            <w:shd w:val="clear" w:color="auto" w:fill="auto"/>
            <w:noWrap/>
            <w:vAlign w:val="bottom"/>
            <w:hideMark/>
          </w:tcPr>
          <w:p w14:paraId="34A40655"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1.77</w:t>
            </w:r>
          </w:p>
        </w:tc>
      </w:tr>
      <w:tr w:rsidR="003F42C9" w:rsidRPr="003F42C9" w14:paraId="22C16E42" w14:textId="77777777" w:rsidTr="003F42C9">
        <w:trPr>
          <w:trHeight w:val="290"/>
        </w:trPr>
        <w:tc>
          <w:tcPr>
            <w:tcW w:w="788" w:type="dxa"/>
            <w:tcBorders>
              <w:top w:val="nil"/>
              <w:left w:val="nil"/>
              <w:bottom w:val="nil"/>
              <w:right w:val="nil"/>
            </w:tcBorders>
            <w:shd w:val="clear" w:color="auto" w:fill="auto"/>
            <w:noWrap/>
            <w:vAlign w:val="bottom"/>
            <w:hideMark/>
          </w:tcPr>
          <w:p w14:paraId="24DDB050" w14:textId="77777777" w:rsidR="003F42C9" w:rsidRPr="003F42C9" w:rsidRDefault="003F42C9" w:rsidP="003F42C9">
            <w:pPr>
              <w:spacing w:line="240" w:lineRule="auto"/>
              <w:ind w:firstLine="0"/>
              <w:jc w:val="center"/>
              <w:rPr>
                <w:rFonts w:ascii="Calibri" w:eastAsia="Times New Roman" w:hAnsi="Calibri" w:cs="Calibri"/>
                <w:color w:val="000000"/>
                <w:sz w:val="22"/>
              </w:rPr>
            </w:pPr>
          </w:p>
        </w:tc>
        <w:tc>
          <w:tcPr>
            <w:tcW w:w="903" w:type="dxa"/>
            <w:tcBorders>
              <w:top w:val="nil"/>
              <w:left w:val="nil"/>
              <w:bottom w:val="nil"/>
              <w:right w:val="nil"/>
            </w:tcBorders>
            <w:shd w:val="clear" w:color="auto" w:fill="auto"/>
            <w:noWrap/>
            <w:vAlign w:val="bottom"/>
            <w:hideMark/>
          </w:tcPr>
          <w:p w14:paraId="67C1BD75"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0E8E2DE3"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7F832505" w14:textId="77777777" w:rsidR="003F42C9" w:rsidRPr="003F42C9" w:rsidRDefault="003F42C9" w:rsidP="003F42C9">
            <w:pPr>
              <w:spacing w:line="240" w:lineRule="auto"/>
              <w:ind w:firstLine="0"/>
              <w:rPr>
                <w:rFonts w:eastAsia="Times New Roman" w:cs="Times New Roman"/>
                <w:sz w:val="20"/>
                <w:szCs w:val="20"/>
              </w:rPr>
            </w:pPr>
          </w:p>
        </w:tc>
        <w:tc>
          <w:tcPr>
            <w:tcW w:w="777" w:type="dxa"/>
            <w:tcBorders>
              <w:top w:val="nil"/>
              <w:left w:val="nil"/>
              <w:bottom w:val="nil"/>
              <w:right w:val="nil"/>
            </w:tcBorders>
            <w:shd w:val="clear" w:color="auto" w:fill="auto"/>
            <w:noWrap/>
            <w:vAlign w:val="bottom"/>
            <w:hideMark/>
          </w:tcPr>
          <w:p w14:paraId="65301C90" w14:textId="77777777" w:rsidR="003F42C9" w:rsidRPr="003F42C9" w:rsidRDefault="003F42C9" w:rsidP="003F42C9">
            <w:pPr>
              <w:spacing w:line="240" w:lineRule="auto"/>
              <w:ind w:firstLine="0"/>
              <w:rPr>
                <w:rFonts w:eastAsia="Times New Roman" w:cs="Times New Roman"/>
                <w:sz w:val="20"/>
                <w:szCs w:val="20"/>
              </w:rPr>
            </w:pPr>
          </w:p>
        </w:tc>
        <w:tc>
          <w:tcPr>
            <w:tcW w:w="718" w:type="dxa"/>
            <w:tcBorders>
              <w:top w:val="nil"/>
              <w:left w:val="nil"/>
              <w:bottom w:val="nil"/>
              <w:right w:val="nil"/>
            </w:tcBorders>
            <w:shd w:val="clear" w:color="auto" w:fill="auto"/>
            <w:noWrap/>
            <w:vAlign w:val="bottom"/>
            <w:hideMark/>
          </w:tcPr>
          <w:p w14:paraId="01C4A1F3" w14:textId="77777777" w:rsidR="003F42C9" w:rsidRPr="003F42C9" w:rsidRDefault="003F42C9" w:rsidP="003F42C9">
            <w:pPr>
              <w:spacing w:line="240" w:lineRule="auto"/>
              <w:ind w:firstLine="0"/>
              <w:rPr>
                <w:rFonts w:eastAsia="Times New Roman" w:cs="Times New Roman"/>
                <w:sz w:val="20"/>
                <w:szCs w:val="20"/>
              </w:rPr>
            </w:pPr>
          </w:p>
        </w:tc>
        <w:tc>
          <w:tcPr>
            <w:tcW w:w="788" w:type="dxa"/>
            <w:tcBorders>
              <w:top w:val="nil"/>
              <w:left w:val="nil"/>
              <w:bottom w:val="nil"/>
              <w:right w:val="nil"/>
            </w:tcBorders>
            <w:shd w:val="clear" w:color="auto" w:fill="auto"/>
            <w:noWrap/>
            <w:vAlign w:val="bottom"/>
            <w:hideMark/>
          </w:tcPr>
          <w:p w14:paraId="6F858E63"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71B46520"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30986274"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6105D049" w14:textId="77777777" w:rsidR="003F42C9" w:rsidRPr="003F42C9" w:rsidRDefault="003F42C9" w:rsidP="003F42C9">
            <w:pPr>
              <w:spacing w:line="240" w:lineRule="auto"/>
              <w:ind w:firstLine="0"/>
              <w:rPr>
                <w:rFonts w:eastAsia="Times New Roman" w:cs="Times New Roman"/>
                <w:sz w:val="20"/>
                <w:szCs w:val="20"/>
              </w:rPr>
            </w:pPr>
          </w:p>
        </w:tc>
        <w:tc>
          <w:tcPr>
            <w:tcW w:w="2270" w:type="dxa"/>
            <w:tcBorders>
              <w:top w:val="nil"/>
              <w:left w:val="nil"/>
              <w:bottom w:val="nil"/>
              <w:right w:val="nil"/>
            </w:tcBorders>
            <w:shd w:val="clear" w:color="auto" w:fill="auto"/>
            <w:noWrap/>
            <w:vAlign w:val="bottom"/>
            <w:hideMark/>
          </w:tcPr>
          <w:p w14:paraId="371459AF" w14:textId="77777777" w:rsidR="003F42C9" w:rsidRPr="003F42C9" w:rsidRDefault="003F42C9" w:rsidP="003F42C9">
            <w:pPr>
              <w:spacing w:line="240" w:lineRule="auto"/>
              <w:ind w:firstLine="0"/>
              <w:rPr>
                <w:rFonts w:eastAsia="Times New Roman" w:cs="Times New Roman"/>
                <w:sz w:val="20"/>
                <w:szCs w:val="20"/>
              </w:rPr>
            </w:pPr>
          </w:p>
        </w:tc>
      </w:tr>
      <w:tr w:rsidR="003F42C9" w:rsidRPr="003F42C9" w14:paraId="770435F0" w14:textId="77777777" w:rsidTr="003F42C9">
        <w:trPr>
          <w:trHeight w:val="302"/>
        </w:trPr>
        <w:tc>
          <w:tcPr>
            <w:tcW w:w="788" w:type="dxa"/>
            <w:tcBorders>
              <w:top w:val="nil"/>
              <w:left w:val="nil"/>
              <w:bottom w:val="nil"/>
              <w:right w:val="nil"/>
            </w:tcBorders>
            <w:shd w:val="clear" w:color="auto" w:fill="auto"/>
            <w:noWrap/>
            <w:vAlign w:val="bottom"/>
            <w:hideMark/>
          </w:tcPr>
          <w:p w14:paraId="71AFB217" w14:textId="77777777" w:rsidR="003F42C9" w:rsidRPr="003F42C9" w:rsidRDefault="003F42C9" w:rsidP="003F42C9">
            <w:pPr>
              <w:spacing w:line="240" w:lineRule="auto"/>
              <w:ind w:firstLine="0"/>
              <w:rPr>
                <w:rFonts w:eastAsia="Times New Roman" w:cs="Times New Roman"/>
                <w:sz w:val="20"/>
                <w:szCs w:val="20"/>
              </w:rPr>
            </w:pPr>
          </w:p>
        </w:tc>
        <w:tc>
          <w:tcPr>
            <w:tcW w:w="903" w:type="dxa"/>
            <w:tcBorders>
              <w:top w:val="nil"/>
              <w:left w:val="nil"/>
              <w:bottom w:val="nil"/>
              <w:right w:val="nil"/>
            </w:tcBorders>
            <w:shd w:val="clear" w:color="auto" w:fill="auto"/>
            <w:noWrap/>
            <w:vAlign w:val="bottom"/>
            <w:hideMark/>
          </w:tcPr>
          <w:p w14:paraId="7C500D92"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26258590"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0881B1F8" w14:textId="77777777" w:rsidR="003F42C9" w:rsidRPr="003F42C9" w:rsidRDefault="003F42C9" w:rsidP="003F42C9">
            <w:pPr>
              <w:spacing w:line="240" w:lineRule="auto"/>
              <w:ind w:firstLine="0"/>
              <w:rPr>
                <w:rFonts w:eastAsia="Times New Roman" w:cs="Times New Roman"/>
                <w:sz w:val="20"/>
                <w:szCs w:val="20"/>
              </w:rPr>
            </w:pPr>
          </w:p>
        </w:tc>
        <w:tc>
          <w:tcPr>
            <w:tcW w:w="777" w:type="dxa"/>
            <w:tcBorders>
              <w:top w:val="nil"/>
              <w:left w:val="nil"/>
              <w:bottom w:val="nil"/>
              <w:right w:val="nil"/>
            </w:tcBorders>
            <w:shd w:val="clear" w:color="auto" w:fill="auto"/>
            <w:noWrap/>
            <w:vAlign w:val="bottom"/>
            <w:hideMark/>
          </w:tcPr>
          <w:p w14:paraId="72952399" w14:textId="77777777" w:rsidR="003F42C9" w:rsidRPr="003F42C9" w:rsidRDefault="003F42C9" w:rsidP="003F42C9">
            <w:pPr>
              <w:spacing w:line="240" w:lineRule="auto"/>
              <w:ind w:firstLine="0"/>
              <w:rPr>
                <w:rFonts w:eastAsia="Times New Roman" w:cs="Times New Roman"/>
                <w:sz w:val="20"/>
                <w:szCs w:val="20"/>
              </w:rPr>
            </w:pPr>
          </w:p>
        </w:tc>
        <w:tc>
          <w:tcPr>
            <w:tcW w:w="718" w:type="dxa"/>
            <w:tcBorders>
              <w:top w:val="nil"/>
              <w:left w:val="nil"/>
              <w:bottom w:val="nil"/>
              <w:right w:val="nil"/>
            </w:tcBorders>
            <w:shd w:val="clear" w:color="auto" w:fill="auto"/>
            <w:noWrap/>
            <w:vAlign w:val="bottom"/>
            <w:hideMark/>
          </w:tcPr>
          <w:p w14:paraId="5E83A0BD" w14:textId="77777777" w:rsidR="003F42C9" w:rsidRPr="003F42C9" w:rsidRDefault="003F42C9" w:rsidP="003F42C9">
            <w:pPr>
              <w:spacing w:line="240" w:lineRule="auto"/>
              <w:ind w:firstLine="0"/>
              <w:rPr>
                <w:rFonts w:eastAsia="Times New Roman" w:cs="Times New Roman"/>
                <w:sz w:val="20"/>
                <w:szCs w:val="20"/>
              </w:rPr>
            </w:pPr>
          </w:p>
        </w:tc>
        <w:tc>
          <w:tcPr>
            <w:tcW w:w="788" w:type="dxa"/>
            <w:tcBorders>
              <w:top w:val="nil"/>
              <w:left w:val="nil"/>
              <w:bottom w:val="nil"/>
              <w:right w:val="nil"/>
            </w:tcBorders>
            <w:shd w:val="clear" w:color="auto" w:fill="auto"/>
            <w:noWrap/>
            <w:vAlign w:val="bottom"/>
            <w:hideMark/>
          </w:tcPr>
          <w:p w14:paraId="7ABA4BBF"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57F8DD77"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0154FA79"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34199813" w14:textId="77777777" w:rsidR="003F42C9" w:rsidRPr="003F42C9" w:rsidRDefault="003F42C9" w:rsidP="003F42C9">
            <w:pPr>
              <w:spacing w:line="240" w:lineRule="auto"/>
              <w:ind w:firstLine="0"/>
              <w:rPr>
                <w:rFonts w:eastAsia="Times New Roman" w:cs="Times New Roman"/>
                <w:sz w:val="20"/>
                <w:szCs w:val="20"/>
              </w:rPr>
            </w:pPr>
          </w:p>
        </w:tc>
        <w:tc>
          <w:tcPr>
            <w:tcW w:w="2270" w:type="dxa"/>
            <w:tcBorders>
              <w:top w:val="nil"/>
              <w:left w:val="nil"/>
              <w:bottom w:val="nil"/>
              <w:right w:val="nil"/>
            </w:tcBorders>
            <w:shd w:val="clear" w:color="auto" w:fill="auto"/>
            <w:noWrap/>
            <w:vAlign w:val="bottom"/>
            <w:hideMark/>
          </w:tcPr>
          <w:p w14:paraId="54EBD982" w14:textId="77777777" w:rsidR="003F42C9" w:rsidRPr="003F42C9" w:rsidRDefault="003F42C9" w:rsidP="003F42C9">
            <w:pPr>
              <w:spacing w:line="240" w:lineRule="auto"/>
              <w:ind w:firstLine="0"/>
              <w:rPr>
                <w:rFonts w:eastAsia="Times New Roman" w:cs="Times New Roman"/>
                <w:sz w:val="20"/>
                <w:szCs w:val="20"/>
              </w:rPr>
            </w:pPr>
          </w:p>
        </w:tc>
      </w:tr>
      <w:tr w:rsidR="003F42C9" w:rsidRPr="003F42C9" w14:paraId="17674100" w14:textId="77777777" w:rsidTr="003F42C9">
        <w:trPr>
          <w:trHeight w:val="326"/>
        </w:trPr>
        <w:tc>
          <w:tcPr>
            <w:tcW w:w="788" w:type="dxa"/>
            <w:tcBorders>
              <w:top w:val="nil"/>
              <w:left w:val="nil"/>
              <w:bottom w:val="nil"/>
              <w:right w:val="nil"/>
            </w:tcBorders>
            <w:shd w:val="clear" w:color="auto" w:fill="auto"/>
            <w:noWrap/>
            <w:vAlign w:val="bottom"/>
            <w:hideMark/>
          </w:tcPr>
          <w:p w14:paraId="77963B4F" w14:textId="77777777" w:rsidR="003F42C9" w:rsidRPr="003F42C9" w:rsidRDefault="003F42C9" w:rsidP="003F42C9">
            <w:pPr>
              <w:spacing w:line="240" w:lineRule="auto"/>
              <w:ind w:firstLine="0"/>
              <w:rPr>
                <w:rFonts w:eastAsia="Times New Roman" w:cs="Times New Roman"/>
                <w:sz w:val="20"/>
                <w:szCs w:val="20"/>
              </w:rPr>
            </w:pPr>
          </w:p>
        </w:tc>
        <w:tc>
          <w:tcPr>
            <w:tcW w:w="2333" w:type="dxa"/>
            <w:gridSpan w:val="3"/>
            <w:tcBorders>
              <w:top w:val="single" w:sz="8" w:space="0" w:color="auto"/>
              <w:left w:val="single" w:sz="8" w:space="0" w:color="auto"/>
              <w:bottom w:val="single" w:sz="8" w:space="0" w:color="auto"/>
              <w:right w:val="nil"/>
            </w:tcBorders>
            <w:shd w:val="clear" w:color="auto" w:fill="auto"/>
            <w:noWrap/>
            <w:vAlign w:val="bottom"/>
            <w:hideMark/>
          </w:tcPr>
          <w:p w14:paraId="596E411B"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Responsiveness</w:t>
            </w:r>
          </w:p>
        </w:tc>
        <w:tc>
          <w:tcPr>
            <w:tcW w:w="777" w:type="dxa"/>
            <w:tcBorders>
              <w:top w:val="single" w:sz="8" w:space="0" w:color="auto"/>
              <w:left w:val="nil"/>
              <w:bottom w:val="single" w:sz="8" w:space="0" w:color="auto"/>
              <w:right w:val="single" w:sz="8" w:space="0" w:color="auto"/>
            </w:tcBorders>
            <w:shd w:val="clear" w:color="auto" w:fill="auto"/>
            <w:noWrap/>
            <w:vAlign w:val="bottom"/>
            <w:hideMark/>
          </w:tcPr>
          <w:p w14:paraId="75C488F0" w14:textId="77777777" w:rsidR="003F42C9" w:rsidRPr="003F42C9" w:rsidRDefault="003F42C9" w:rsidP="003F42C9">
            <w:pPr>
              <w:spacing w:line="240" w:lineRule="auto"/>
              <w:ind w:firstLine="0"/>
              <w:rPr>
                <w:rFonts w:ascii="Calibri" w:eastAsia="Times New Roman" w:hAnsi="Calibri" w:cs="Calibri"/>
                <w:color w:val="000000"/>
                <w:sz w:val="22"/>
              </w:rPr>
            </w:pPr>
            <w:r w:rsidRPr="003F42C9">
              <w:rPr>
                <w:rFonts w:ascii="Calibri" w:eastAsia="Times New Roman" w:hAnsi="Calibri" w:cs="Calibri"/>
                <w:color w:val="000000"/>
                <w:sz w:val="22"/>
              </w:rPr>
              <w:t> </w:t>
            </w:r>
          </w:p>
        </w:tc>
        <w:tc>
          <w:tcPr>
            <w:tcW w:w="718" w:type="dxa"/>
            <w:tcBorders>
              <w:top w:val="nil"/>
              <w:left w:val="nil"/>
              <w:bottom w:val="nil"/>
              <w:right w:val="nil"/>
            </w:tcBorders>
            <w:shd w:val="clear" w:color="auto" w:fill="auto"/>
            <w:noWrap/>
            <w:vAlign w:val="bottom"/>
            <w:hideMark/>
          </w:tcPr>
          <w:p w14:paraId="0FC6611E" w14:textId="77777777" w:rsidR="003F42C9" w:rsidRPr="003F42C9" w:rsidRDefault="003F42C9" w:rsidP="003F42C9">
            <w:pPr>
              <w:spacing w:line="240" w:lineRule="auto"/>
              <w:ind w:firstLine="0"/>
              <w:rPr>
                <w:rFonts w:ascii="Calibri" w:eastAsia="Times New Roman" w:hAnsi="Calibri" w:cs="Calibri"/>
                <w:color w:val="000000"/>
                <w:sz w:val="22"/>
              </w:rPr>
            </w:pPr>
          </w:p>
        </w:tc>
        <w:tc>
          <w:tcPr>
            <w:tcW w:w="788" w:type="dxa"/>
            <w:tcBorders>
              <w:top w:val="nil"/>
              <w:left w:val="nil"/>
              <w:bottom w:val="nil"/>
              <w:right w:val="nil"/>
            </w:tcBorders>
            <w:shd w:val="clear" w:color="auto" w:fill="auto"/>
            <w:noWrap/>
            <w:vAlign w:val="bottom"/>
            <w:hideMark/>
          </w:tcPr>
          <w:p w14:paraId="48886E2D" w14:textId="77777777" w:rsidR="003F42C9" w:rsidRPr="003F42C9" w:rsidRDefault="003F42C9" w:rsidP="003F42C9">
            <w:pPr>
              <w:spacing w:line="240" w:lineRule="auto"/>
              <w:ind w:firstLine="0"/>
              <w:rPr>
                <w:rFonts w:eastAsia="Times New Roman" w:cs="Times New Roman"/>
                <w:sz w:val="20"/>
                <w:szCs w:val="20"/>
              </w:rPr>
            </w:pPr>
          </w:p>
        </w:tc>
        <w:tc>
          <w:tcPr>
            <w:tcW w:w="4353"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4F7899E"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Normalized Responsiveness</w:t>
            </w:r>
          </w:p>
        </w:tc>
      </w:tr>
      <w:tr w:rsidR="003F42C9" w:rsidRPr="003F42C9" w14:paraId="7AEBD223" w14:textId="77777777" w:rsidTr="003F42C9">
        <w:trPr>
          <w:trHeight w:val="302"/>
        </w:trPr>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F35653A"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Concepts</w:t>
            </w:r>
          </w:p>
        </w:tc>
        <w:tc>
          <w:tcPr>
            <w:tcW w:w="903" w:type="dxa"/>
            <w:tcBorders>
              <w:top w:val="nil"/>
              <w:left w:val="nil"/>
              <w:bottom w:val="single" w:sz="8" w:space="0" w:color="auto"/>
              <w:right w:val="single" w:sz="4" w:space="0" w:color="auto"/>
            </w:tcBorders>
            <w:shd w:val="clear" w:color="auto" w:fill="auto"/>
            <w:noWrap/>
            <w:vAlign w:val="bottom"/>
            <w:hideMark/>
          </w:tcPr>
          <w:p w14:paraId="6E79662B"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4</w:t>
            </w:r>
          </w:p>
        </w:tc>
        <w:tc>
          <w:tcPr>
            <w:tcW w:w="715" w:type="dxa"/>
            <w:tcBorders>
              <w:top w:val="nil"/>
              <w:left w:val="nil"/>
              <w:bottom w:val="single" w:sz="8" w:space="0" w:color="auto"/>
              <w:right w:val="single" w:sz="4" w:space="0" w:color="auto"/>
            </w:tcBorders>
            <w:shd w:val="clear" w:color="auto" w:fill="auto"/>
            <w:noWrap/>
            <w:vAlign w:val="bottom"/>
            <w:hideMark/>
          </w:tcPr>
          <w:p w14:paraId="42516274"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5</w:t>
            </w:r>
          </w:p>
        </w:tc>
        <w:tc>
          <w:tcPr>
            <w:tcW w:w="715" w:type="dxa"/>
            <w:tcBorders>
              <w:top w:val="nil"/>
              <w:left w:val="nil"/>
              <w:bottom w:val="single" w:sz="8" w:space="0" w:color="auto"/>
              <w:right w:val="nil"/>
            </w:tcBorders>
            <w:shd w:val="clear" w:color="auto" w:fill="auto"/>
            <w:noWrap/>
            <w:vAlign w:val="bottom"/>
            <w:hideMark/>
          </w:tcPr>
          <w:p w14:paraId="473AC618"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80</w:t>
            </w:r>
          </w:p>
        </w:tc>
        <w:tc>
          <w:tcPr>
            <w:tcW w:w="777" w:type="dxa"/>
            <w:tcBorders>
              <w:top w:val="nil"/>
              <w:left w:val="single" w:sz="8" w:space="0" w:color="auto"/>
              <w:bottom w:val="single" w:sz="8" w:space="0" w:color="auto"/>
              <w:right w:val="single" w:sz="8" w:space="0" w:color="auto"/>
            </w:tcBorders>
            <w:shd w:val="clear" w:color="auto" w:fill="auto"/>
            <w:noWrap/>
            <w:vAlign w:val="bottom"/>
            <w:hideMark/>
          </w:tcPr>
          <w:p w14:paraId="34CE6B46"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Avg</w:t>
            </w:r>
          </w:p>
        </w:tc>
        <w:tc>
          <w:tcPr>
            <w:tcW w:w="718" w:type="dxa"/>
            <w:tcBorders>
              <w:top w:val="nil"/>
              <w:left w:val="nil"/>
              <w:bottom w:val="nil"/>
              <w:right w:val="nil"/>
            </w:tcBorders>
            <w:shd w:val="clear" w:color="auto" w:fill="auto"/>
            <w:noWrap/>
            <w:vAlign w:val="bottom"/>
            <w:hideMark/>
          </w:tcPr>
          <w:p w14:paraId="6DF62D20"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p>
        </w:tc>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2E1685"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Concepts</w:t>
            </w:r>
          </w:p>
        </w:tc>
        <w:tc>
          <w:tcPr>
            <w:tcW w:w="694" w:type="dxa"/>
            <w:tcBorders>
              <w:top w:val="nil"/>
              <w:left w:val="nil"/>
              <w:bottom w:val="single" w:sz="8" w:space="0" w:color="auto"/>
              <w:right w:val="single" w:sz="4" w:space="0" w:color="auto"/>
            </w:tcBorders>
            <w:shd w:val="clear" w:color="auto" w:fill="auto"/>
            <w:noWrap/>
            <w:vAlign w:val="bottom"/>
            <w:hideMark/>
          </w:tcPr>
          <w:p w14:paraId="3B22A364"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4</w:t>
            </w:r>
          </w:p>
        </w:tc>
        <w:tc>
          <w:tcPr>
            <w:tcW w:w="694" w:type="dxa"/>
            <w:tcBorders>
              <w:top w:val="nil"/>
              <w:left w:val="nil"/>
              <w:bottom w:val="single" w:sz="8" w:space="0" w:color="auto"/>
              <w:right w:val="single" w:sz="4" w:space="0" w:color="auto"/>
            </w:tcBorders>
            <w:shd w:val="clear" w:color="auto" w:fill="auto"/>
            <w:noWrap/>
            <w:vAlign w:val="bottom"/>
            <w:hideMark/>
          </w:tcPr>
          <w:p w14:paraId="3AE2FA36"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5</w:t>
            </w:r>
          </w:p>
        </w:tc>
        <w:tc>
          <w:tcPr>
            <w:tcW w:w="694" w:type="dxa"/>
            <w:tcBorders>
              <w:top w:val="nil"/>
              <w:left w:val="nil"/>
              <w:bottom w:val="single" w:sz="8" w:space="0" w:color="auto"/>
              <w:right w:val="nil"/>
            </w:tcBorders>
            <w:shd w:val="clear" w:color="auto" w:fill="auto"/>
            <w:noWrap/>
            <w:vAlign w:val="bottom"/>
            <w:hideMark/>
          </w:tcPr>
          <w:p w14:paraId="30A5BD03"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80</w:t>
            </w:r>
          </w:p>
        </w:tc>
        <w:tc>
          <w:tcPr>
            <w:tcW w:w="2270" w:type="dxa"/>
            <w:tcBorders>
              <w:top w:val="nil"/>
              <w:left w:val="single" w:sz="8" w:space="0" w:color="auto"/>
              <w:bottom w:val="single" w:sz="8" w:space="0" w:color="auto"/>
              <w:right w:val="single" w:sz="8" w:space="0" w:color="auto"/>
            </w:tcBorders>
            <w:shd w:val="clear" w:color="auto" w:fill="auto"/>
            <w:noWrap/>
            <w:vAlign w:val="bottom"/>
            <w:hideMark/>
          </w:tcPr>
          <w:p w14:paraId="6150FC4C"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Critical Weight</w:t>
            </w:r>
          </w:p>
        </w:tc>
      </w:tr>
      <w:tr w:rsidR="003F42C9" w:rsidRPr="003F42C9" w14:paraId="69807BB4" w14:textId="77777777" w:rsidTr="003F42C9">
        <w:trPr>
          <w:trHeight w:val="314"/>
        </w:trPr>
        <w:tc>
          <w:tcPr>
            <w:tcW w:w="788" w:type="dxa"/>
            <w:tcBorders>
              <w:top w:val="nil"/>
              <w:left w:val="single" w:sz="8" w:space="0" w:color="auto"/>
              <w:bottom w:val="nil"/>
              <w:right w:val="single" w:sz="8" w:space="0" w:color="auto"/>
            </w:tcBorders>
            <w:shd w:val="clear" w:color="auto" w:fill="auto"/>
            <w:noWrap/>
            <w:vAlign w:val="bottom"/>
            <w:hideMark/>
          </w:tcPr>
          <w:p w14:paraId="43E98373"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4</w:t>
            </w:r>
          </w:p>
        </w:tc>
        <w:tc>
          <w:tcPr>
            <w:tcW w:w="903" w:type="dxa"/>
            <w:tcBorders>
              <w:top w:val="nil"/>
              <w:left w:val="nil"/>
              <w:bottom w:val="single" w:sz="4" w:space="0" w:color="auto"/>
              <w:right w:val="single" w:sz="4" w:space="0" w:color="auto"/>
            </w:tcBorders>
            <w:shd w:val="clear" w:color="000000" w:fill="D0CECE"/>
            <w:noWrap/>
            <w:vAlign w:val="bottom"/>
            <w:hideMark/>
          </w:tcPr>
          <w:p w14:paraId="70649AA2"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15" w:type="dxa"/>
            <w:tcBorders>
              <w:top w:val="nil"/>
              <w:left w:val="nil"/>
              <w:bottom w:val="single" w:sz="4" w:space="0" w:color="auto"/>
              <w:right w:val="single" w:sz="4" w:space="0" w:color="auto"/>
            </w:tcBorders>
            <w:shd w:val="clear" w:color="auto" w:fill="auto"/>
            <w:noWrap/>
            <w:vAlign w:val="bottom"/>
            <w:hideMark/>
          </w:tcPr>
          <w:p w14:paraId="5E8D1A1B"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3.00</w:t>
            </w:r>
          </w:p>
        </w:tc>
        <w:tc>
          <w:tcPr>
            <w:tcW w:w="715" w:type="dxa"/>
            <w:tcBorders>
              <w:top w:val="nil"/>
              <w:left w:val="nil"/>
              <w:bottom w:val="single" w:sz="4" w:space="0" w:color="auto"/>
              <w:right w:val="nil"/>
            </w:tcBorders>
            <w:shd w:val="clear" w:color="auto" w:fill="auto"/>
            <w:noWrap/>
            <w:vAlign w:val="bottom"/>
            <w:hideMark/>
          </w:tcPr>
          <w:p w14:paraId="662F7551"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3.00</w:t>
            </w:r>
          </w:p>
        </w:tc>
        <w:tc>
          <w:tcPr>
            <w:tcW w:w="777" w:type="dxa"/>
            <w:tcBorders>
              <w:top w:val="nil"/>
              <w:left w:val="single" w:sz="8" w:space="0" w:color="auto"/>
              <w:bottom w:val="single" w:sz="4" w:space="0" w:color="auto"/>
              <w:right w:val="single" w:sz="8" w:space="0" w:color="auto"/>
            </w:tcBorders>
            <w:shd w:val="clear" w:color="auto" w:fill="auto"/>
            <w:noWrap/>
            <w:vAlign w:val="bottom"/>
            <w:hideMark/>
          </w:tcPr>
          <w:p w14:paraId="45B499C3"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2.33</w:t>
            </w:r>
          </w:p>
        </w:tc>
        <w:tc>
          <w:tcPr>
            <w:tcW w:w="718" w:type="dxa"/>
            <w:tcBorders>
              <w:top w:val="nil"/>
              <w:left w:val="nil"/>
              <w:bottom w:val="nil"/>
              <w:right w:val="nil"/>
            </w:tcBorders>
            <w:shd w:val="clear" w:color="auto" w:fill="auto"/>
            <w:noWrap/>
            <w:vAlign w:val="bottom"/>
            <w:hideMark/>
          </w:tcPr>
          <w:p w14:paraId="3C7BB8EA"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single" w:sz="4" w:space="0" w:color="auto"/>
              <w:right w:val="single" w:sz="8" w:space="0" w:color="auto"/>
            </w:tcBorders>
            <w:shd w:val="clear" w:color="auto" w:fill="auto"/>
            <w:noWrap/>
            <w:vAlign w:val="bottom"/>
            <w:hideMark/>
          </w:tcPr>
          <w:p w14:paraId="7171B223"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4</w:t>
            </w:r>
          </w:p>
        </w:tc>
        <w:tc>
          <w:tcPr>
            <w:tcW w:w="694" w:type="dxa"/>
            <w:tcBorders>
              <w:top w:val="nil"/>
              <w:left w:val="nil"/>
              <w:bottom w:val="single" w:sz="4" w:space="0" w:color="auto"/>
              <w:right w:val="single" w:sz="4" w:space="0" w:color="auto"/>
            </w:tcBorders>
            <w:shd w:val="clear" w:color="auto" w:fill="auto"/>
            <w:noWrap/>
            <w:vAlign w:val="bottom"/>
            <w:hideMark/>
          </w:tcPr>
          <w:p w14:paraId="31CBCD58"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694" w:type="dxa"/>
            <w:tcBorders>
              <w:top w:val="nil"/>
              <w:left w:val="nil"/>
              <w:bottom w:val="single" w:sz="4" w:space="0" w:color="auto"/>
              <w:right w:val="single" w:sz="4" w:space="0" w:color="auto"/>
            </w:tcBorders>
            <w:shd w:val="clear" w:color="auto" w:fill="auto"/>
            <w:noWrap/>
            <w:vAlign w:val="bottom"/>
            <w:hideMark/>
          </w:tcPr>
          <w:p w14:paraId="729180B5"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0.27</w:t>
            </w:r>
          </w:p>
        </w:tc>
        <w:tc>
          <w:tcPr>
            <w:tcW w:w="694" w:type="dxa"/>
            <w:tcBorders>
              <w:top w:val="nil"/>
              <w:left w:val="nil"/>
              <w:bottom w:val="single" w:sz="4" w:space="0" w:color="auto"/>
              <w:right w:val="nil"/>
            </w:tcBorders>
            <w:shd w:val="clear" w:color="auto" w:fill="auto"/>
            <w:noWrap/>
            <w:vAlign w:val="bottom"/>
            <w:hideMark/>
          </w:tcPr>
          <w:p w14:paraId="5303947E"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1.36</w:t>
            </w:r>
          </w:p>
        </w:tc>
        <w:tc>
          <w:tcPr>
            <w:tcW w:w="2270" w:type="dxa"/>
            <w:tcBorders>
              <w:top w:val="nil"/>
              <w:left w:val="single" w:sz="8" w:space="0" w:color="auto"/>
              <w:bottom w:val="single" w:sz="4" w:space="0" w:color="auto"/>
              <w:right w:val="single" w:sz="8" w:space="0" w:color="auto"/>
            </w:tcBorders>
            <w:shd w:val="clear" w:color="auto" w:fill="auto"/>
            <w:noWrap/>
            <w:vAlign w:val="bottom"/>
            <w:hideMark/>
          </w:tcPr>
          <w:p w14:paraId="4B647F9D"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0.70</w:t>
            </w:r>
          </w:p>
        </w:tc>
      </w:tr>
      <w:tr w:rsidR="003F42C9" w:rsidRPr="003F42C9" w14:paraId="1B10F881" w14:textId="77777777" w:rsidTr="003F42C9">
        <w:trPr>
          <w:trHeight w:val="314"/>
        </w:trPr>
        <w:tc>
          <w:tcPr>
            <w:tcW w:w="788" w:type="dxa"/>
            <w:tcBorders>
              <w:top w:val="nil"/>
              <w:left w:val="single" w:sz="8" w:space="0" w:color="auto"/>
              <w:bottom w:val="nil"/>
              <w:right w:val="single" w:sz="8" w:space="0" w:color="auto"/>
            </w:tcBorders>
            <w:shd w:val="clear" w:color="auto" w:fill="auto"/>
            <w:noWrap/>
            <w:vAlign w:val="bottom"/>
            <w:hideMark/>
          </w:tcPr>
          <w:p w14:paraId="0116A826"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5</w:t>
            </w:r>
          </w:p>
        </w:tc>
        <w:tc>
          <w:tcPr>
            <w:tcW w:w="903" w:type="dxa"/>
            <w:tcBorders>
              <w:top w:val="nil"/>
              <w:left w:val="nil"/>
              <w:bottom w:val="single" w:sz="4" w:space="0" w:color="auto"/>
              <w:right w:val="single" w:sz="4" w:space="0" w:color="auto"/>
            </w:tcBorders>
            <w:shd w:val="clear" w:color="000000" w:fill="D9E1F2"/>
            <w:noWrap/>
            <w:vAlign w:val="bottom"/>
            <w:hideMark/>
          </w:tcPr>
          <w:p w14:paraId="5D3D61AA"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0.33</w:t>
            </w:r>
          </w:p>
        </w:tc>
        <w:tc>
          <w:tcPr>
            <w:tcW w:w="715" w:type="dxa"/>
            <w:tcBorders>
              <w:top w:val="nil"/>
              <w:left w:val="nil"/>
              <w:bottom w:val="single" w:sz="4" w:space="0" w:color="auto"/>
              <w:right w:val="single" w:sz="4" w:space="0" w:color="auto"/>
            </w:tcBorders>
            <w:shd w:val="clear" w:color="000000" w:fill="D0CECE"/>
            <w:noWrap/>
            <w:vAlign w:val="bottom"/>
            <w:hideMark/>
          </w:tcPr>
          <w:p w14:paraId="16D8A8E1"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15" w:type="dxa"/>
            <w:tcBorders>
              <w:top w:val="nil"/>
              <w:left w:val="nil"/>
              <w:bottom w:val="single" w:sz="4" w:space="0" w:color="auto"/>
              <w:right w:val="nil"/>
            </w:tcBorders>
            <w:shd w:val="clear" w:color="auto" w:fill="auto"/>
            <w:noWrap/>
            <w:vAlign w:val="bottom"/>
            <w:hideMark/>
          </w:tcPr>
          <w:p w14:paraId="10D370D2"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0.33</w:t>
            </w:r>
          </w:p>
        </w:tc>
        <w:tc>
          <w:tcPr>
            <w:tcW w:w="777" w:type="dxa"/>
            <w:tcBorders>
              <w:top w:val="nil"/>
              <w:left w:val="single" w:sz="8" w:space="0" w:color="auto"/>
              <w:bottom w:val="single" w:sz="4" w:space="0" w:color="auto"/>
              <w:right w:val="single" w:sz="8" w:space="0" w:color="auto"/>
            </w:tcBorders>
            <w:shd w:val="clear" w:color="auto" w:fill="auto"/>
            <w:noWrap/>
            <w:vAlign w:val="bottom"/>
            <w:hideMark/>
          </w:tcPr>
          <w:p w14:paraId="1A9BDACB"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0.56</w:t>
            </w:r>
          </w:p>
        </w:tc>
        <w:tc>
          <w:tcPr>
            <w:tcW w:w="718" w:type="dxa"/>
            <w:tcBorders>
              <w:top w:val="nil"/>
              <w:left w:val="nil"/>
              <w:bottom w:val="nil"/>
              <w:right w:val="nil"/>
            </w:tcBorders>
            <w:shd w:val="clear" w:color="auto" w:fill="auto"/>
            <w:noWrap/>
            <w:vAlign w:val="bottom"/>
            <w:hideMark/>
          </w:tcPr>
          <w:p w14:paraId="6825618E"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single" w:sz="4" w:space="0" w:color="auto"/>
              <w:right w:val="single" w:sz="8" w:space="0" w:color="auto"/>
            </w:tcBorders>
            <w:shd w:val="clear" w:color="auto" w:fill="auto"/>
            <w:noWrap/>
            <w:vAlign w:val="bottom"/>
            <w:hideMark/>
          </w:tcPr>
          <w:p w14:paraId="7D1C6D2F"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5</w:t>
            </w:r>
          </w:p>
        </w:tc>
        <w:tc>
          <w:tcPr>
            <w:tcW w:w="694" w:type="dxa"/>
            <w:tcBorders>
              <w:top w:val="nil"/>
              <w:left w:val="nil"/>
              <w:bottom w:val="single" w:sz="4" w:space="0" w:color="auto"/>
              <w:right w:val="single" w:sz="4" w:space="0" w:color="auto"/>
            </w:tcBorders>
            <w:shd w:val="clear" w:color="auto" w:fill="auto"/>
            <w:noWrap/>
            <w:vAlign w:val="bottom"/>
            <w:hideMark/>
          </w:tcPr>
          <w:p w14:paraId="469593CB"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0.15</w:t>
            </w:r>
          </w:p>
        </w:tc>
        <w:tc>
          <w:tcPr>
            <w:tcW w:w="694" w:type="dxa"/>
            <w:tcBorders>
              <w:top w:val="nil"/>
              <w:left w:val="nil"/>
              <w:bottom w:val="single" w:sz="4" w:space="0" w:color="auto"/>
              <w:right w:val="single" w:sz="4" w:space="0" w:color="auto"/>
            </w:tcBorders>
            <w:shd w:val="clear" w:color="auto" w:fill="auto"/>
            <w:noWrap/>
            <w:vAlign w:val="bottom"/>
            <w:hideMark/>
          </w:tcPr>
          <w:p w14:paraId="7353A5FD"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0.09</w:t>
            </w:r>
          </w:p>
        </w:tc>
        <w:tc>
          <w:tcPr>
            <w:tcW w:w="694" w:type="dxa"/>
            <w:tcBorders>
              <w:top w:val="nil"/>
              <w:left w:val="nil"/>
              <w:bottom w:val="single" w:sz="4" w:space="0" w:color="auto"/>
              <w:right w:val="nil"/>
            </w:tcBorders>
            <w:shd w:val="clear" w:color="auto" w:fill="auto"/>
            <w:noWrap/>
            <w:vAlign w:val="bottom"/>
            <w:hideMark/>
          </w:tcPr>
          <w:p w14:paraId="6B13D38B"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0.15</w:t>
            </w:r>
          </w:p>
        </w:tc>
        <w:tc>
          <w:tcPr>
            <w:tcW w:w="2270" w:type="dxa"/>
            <w:tcBorders>
              <w:top w:val="nil"/>
              <w:left w:val="single" w:sz="8" w:space="0" w:color="auto"/>
              <w:bottom w:val="single" w:sz="4" w:space="0" w:color="auto"/>
              <w:right w:val="single" w:sz="8" w:space="0" w:color="auto"/>
            </w:tcBorders>
            <w:shd w:val="clear" w:color="auto" w:fill="auto"/>
            <w:noWrap/>
            <w:vAlign w:val="bottom"/>
            <w:hideMark/>
          </w:tcPr>
          <w:p w14:paraId="72A7666A"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0.13</w:t>
            </w:r>
          </w:p>
        </w:tc>
      </w:tr>
      <w:tr w:rsidR="003F42C9" w:rsidRPr="003F42C9" w14:paraId="6CAD5F86" w14:textId="77777777" w:rsidTr="003F42C9">
        <w:trPr>
          <w:trHeight w:val="326"/>
        </w:trPr>
        <w:tc>
          <w:tcPr>
            <w:tcW w:w="788" w:type="dxa"/>
            <w:tcBorders>
              <w:top w:val="nil"/>
              <w:left w:val="single" w:sz="8" w:space="0" w:color="auto"/>
              <w:bottom w:val="nil"/>
              <w:right w:val="single" w:sz="8" w:space="0" w:color="auto"/>
            </w:tcBorders>
            <w:shd w:val="clear" w:color="auto" w:fill="auto"/>
            <w:noWrap/>
            <w:vAlign w:val="bottom"/>
            <w:hideMark/>
          </w:tcPr>
          <w:p w14:paraId="751A3A69"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80</w:t>
            </w:r>
          </w:p>
        </w:tc>
        <w:tc>
          <w:tcPr>
            <w:tcW w:w="903" w:type="dxa"/>
            <w:tcBorders>
              <w:top w:val="nil"/>
              <w:left w:val="nil"/>
              <w:bottom w:val="nil"/>
              <w:right w:val="single" w:sz="4" w:space="0" w:color="auto"/>
            </w:tcBorders>
            <w:shd w:val="clear" w:color="000000" w:fill="D9E1F2"/>
            <w:noWrap/>
            <w:vAlign w:val="bottom"/>
            <w:hideMark/>
          </w:tcPr>
          <w:p w14:paraId="0A3FCE47"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0.33</w:t>
            </w:r>
          </w:p>
        </w:tc>
        <w:tc>
          <w:tcPr>
            <w:tcW w:w="715" w:type="dxa"/>
            <w:tcBorders>
              <w:top w:val="nil"/>
              <w:left w:val="nil"/>
              <w:bottom w:val="nil"/>
              <w:right w:val="single" w:sz="4" w:space="0" w:color="auto"/>
            </w:tcBorders>
            <w:shd w:val="clear" w:color="000000" w:fill="D9E1F2"/>
            <w:noWrap/>
            <w:vAlign w:val="bottom"/>
            <w:hideMark/>
          </w:tcPr>
          <w:p w14:paraId="4CD91E48"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3.00</w:t>
            </w:r>
          </w:p>
        </w:tc>
        <w:tc>
          <w:tcPr>
            <w:tcW w:w="715" w:type="dxa"/>
            <w:tcBorders>
              <w:top w:val="nil"/>
              <w:left w:val="nil"/>
              <w:bottom w:val="nil"/>
              <w:right w:val="nil"/>
            </w:tcBorders>
            <w:shd w:val="clear" w:color="000000" w:fill="D0CECE"/>
            <w:noWrap/>
            <w:vAlign w:val="bottom"/>
            <w:hideMark/>
          </w:tcPr>
          <w:p w14:paraId="406B9B9B"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77" w:type="dxa"/>
            <w:tcBorders>
              <w:top w:val="nil"/>
              <w:left w:val="single" w:sz="8" w:space="0" w:color="auto"/>
              <w:bottom w:val="nil"/>
              <w:right w:val="single" w:sz="8" w:space="0" w:color="auto"/>
            </w:tcBorders>
            <w:shd w:val="clear" w:color="auto" w:fill="auto"/>
            <w:noWrap/>
            <w:vAlign w:val="bottom"/>
            <w:hideMark/>
          </w:tcPr>
          <w:p w14:paraId="7B3D4EEA"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1.44</w:t>
            </w:r>
          </w:p>
        </w:tc>
        <w:tc>
          <w:tcPr>
            <w:tcW w:w="718" w:type="dxa"/>
            <w:tcBorders>
              <w:top w:val="nil"/>
              <w:left w:val="nil"/>
              <w:bottom w:val="nil"/>
              <w:right w:val="nil"/>
            </w:tcBorders>
            <w:shd w:val="clear" w:color="auto" w:fill="auto"/>
            <w:noWrap/>
            <w:vAlign w:val="bottom"/>
            <w:hideMark/>
          </w:tcPr>
          <w:p w14:paraId="7A095D64"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nil"/>
              <w:right w:val="single" w:sz="8" w:space="0" w:color="auto"/>
            </w:tcBorders>
            <w:shd w:val="clear" w:color="auto" w:fill="auto"/>
            <w:noWrap/>
            <w:vAlign w:val="bottom"/>
            <w:hideMark/>
          </w:tcPr>
          <w:p w14:paraId="5450C53B"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80</w:t>
            </w:r>
          </w:p>
        </w:tc>
        <w:tc>
          <w:tcPr>
            <w:tcW w:w="694" w:type="dxa"/>
            <w:tcBorders>
              <w:top w:val="nil"/>
              <w:left w:val="nil"/>
              <w:bottom w:val="nil"/>
              <w:right w:val="single" w:sz="4" w:space="0" w:color="auto"/>
            </w:tcBorders>
            <w:shd w:val="clear" w:color="auto" w:fill="auto"/>
            <w:noWrap/>
            <w:vAlign w:val="bottom"/>
            <w:hideMark/>
          </w:tcPr>
          <w:p w14:paraId="39AB44AC"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0.15</w:t>
            </w:r>
          </w:p>
        </w:tc>
        <w:tc>
          <w:tcPr>
            <w:tcW w:w="694" w:type="dxa"/>
            <w:tcBorders>
              <w:top w:val="nil"/>
              <w:left w:val="nil"/>
              <w:bottom w:val="nil"/>
              <w:right w:val="single" w:sz="4" w:space="0" w:color="auto"/>
            </w:tcBorders>
            <w:shd w:val="clear" w:color="auto" w:fill="auto"/>
            <w:noWrap/>
            <w:vAlign w:val="bottom"/>
            <w:hideMark/>
          </w:tcPr>
          <w:p w14:paraId="7A7644F6"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0.27</w:t>
            </w:r>
          </w:p>
        </w:tc>
        <w:tc>
          <w:tcPr>
            <w:tcW w:w="694" w:type="dxa"/>
            <w:tcBorders>
              <w:top w:val="nil"/>
              <w:left w:val="nil"/>
              <w:bottom w:val="nil"/>
              <w:right w:val="nil"/>
            </w:tcBorders>
            <w:shd w:val="clear" w:color="auto" w:fill="auto"/>
            <w:noWrap/>
            <w:vAlign w:val="bottom"/>
            <w:hideMark/>
          </w:tcPr>
          <w:p w14:paraId="26408056"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2270" w:type="dxa"/>
            <w:tcBorders>
              <w:top w:val="nil"/>
              <w:left w:val="single" w:sz="8" w:space="0" w:color="auto"/>
              <w:bottom w:val="nil"/>
              <w:right w:val="single" w:sz="8" w:space="0" w:color="auto"/>
            </w:tcBorders>
            <w:shd w:val="clear" w:color="auto" w:fill="auto"/>
            <w:noWrap/>
            <w:vAlign w:val="bottom"/>
            <w:hideMark/>
          </w:tcPr>
          <w:p w14:paraId="13883D89"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0.29</w:t>
            </w:r>
          </w:p>
        </w:tc>
      </w:tr>
      <w:tr w:rsidR="003F42C9" w:rsidRPr="003F42C9" w14:paraId="70AF0B6B" w14:textId="77777777" w:rsidTr="003F42C9">
        <w:trPr>
          <w:trHeight w:val="326"/>
        </w:trPr>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2367EB5"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Total</w:t>
            </w:r>
          </w:p>
        </w:tc>
        <w:tc>
          <w:tcPr>
            <w:tcW w:w="903" w:type="dxa"/>
            <w:tcBorders>
              <w:top w:val="single" w:sz="8" w:space="0" w:color="auto"/>
              <w:left w:val="nil"/>
              <w:bottom w:val="single" w:sz="8" w:space="0" w:color="auto"/>
              <w:right w:val="single" w:sz="4" w:space="0" w:color="auto"/>
            </w:tcBorders>
            <w:shd w:val="clear" w:color="auto" w:fill="auto"/>
            <w:noWrap/>
            <w:vAlign w:val="bottom"/>
            <w:hideMark/>
          </w:tcPr>
          <w:p w14:paraId="0FA7B64E"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1.67</w:t>
            </w:r>
          </w:p>
        </w:tc>
        <w:tc>
          <w:tcPr>
            <w:tcW w:w="715" w:type="dxa"/>
            <w:tcBorders>
              <w:top w:val="single" w:sz="8" w:space="0" w:color="auto"/>
              <w:left w:val="nil"/>
              <w:bottom w:val="single" w:sz="8" w:space="0" w:color="auto"/>
              <w:right w:val="single" w:sz="4" w:space="0" w:color="auto"/>
            </w:tcBorders>
            <w:shd w:val="clear" w:color="auto" w:fill="auto"/>
            <w:noWrap/>
            <w:vAlign w:val="bottom"/>
            <w:hideMark/>
          </w:tcPr>
          <w:p w14:paraId="30098BEE"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7.00</w:t>
            </w:r>
          </w:p>
        </w:tc>
        <w:tc>
          <w:tcPr>
            <w:tcW w:w="715" w:type="dxa"/>
            <w:tcBorders>
              <w:top w:val="single" w:sz="8" w:space="0" w:color="auto"/>
              <w:left w:val="nil"/>
              <w:bottom w:val="single" w:sz="8" w:space="0" w:color="auto"/>
              <w:right w:val="nil"/>
            </w:tcBorders>
            <w:shd w:val="clear" w:color="auto" w:fill="auto"/>
            <w:noWrap/>
            <w:vAlign w:val="bottom"/>
            <w:hideMark/>
          </w:tcPr>
          <w:p w14:paraId="7949E8C6"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4.33</w:t>
            </w:r>
          </w:p>
        </w:tc>
        <w:tc>
          <w:tcPr>
            <w:tcW w:w="7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373E06E" w14:textId="77777777" w:rsidR="003F42C9" w:rsidRPr="003F42C9" w:rsidRDefault="003F42C9" w:rsidP="003F42C9">
            <w:pPr>
              <w:spacing w:line="240" w:lineRule="auto"/>
              <w:ind w:firstLine="0"/>
              <w:rPr>
                <w:rFonts w:ascii="Calibri" w:eastAsia="Times New Roman" w:hAnsi="Calibri" w:cs="Calibri"/>
                <w:color w:val="000000"/>
                <w:sz w:val="22"/>
              </w:rPr>
            </w:pPr>
            <w:r w:rsidRPr="003F42C9">
              <w:rPr>
                <w:rFonts w:ascii="Calibri" w:eastAsia="Times New Roman" w:hAnsi="Calibri" w:cs="Calibri"/>
                <w:color w:val="000000"/>
                <w:sz w:val="22"/>
              </w:rPr>
              <w:t> </w:t>
            </w:r>
          </w:p>
        </w:tc>
        <w:tc>
          <w:tcPr>
            <w:tcW w:w="718" w:type="dxa"/>
            <w:tcBorders>
              <w:top w:val="nil"/>
              <w:left w:val="nil"/>
              <w:bottom w:val="nil"/>
              <w:right w:val="nil"/>
            </w:tcBorders>
            <w:shd w:val="clear" w:color="auto" w:fill="auto"/>
            <w:noWrap/>
            <w:vAlign w:val="bottom"/>
            <w:hideMark/>
          </w:tcPr>
          <w:p w14:paraId="2F75900A" w14:textId="77777777" w:rsidR="003F42C9" w:rsidRPr="003F42C9" w:rsidRDefault="003F42C9" w:rsidP="003F42C9">
            <w:pPr>
              <w:spacing w:line="240" w:lineRule="auto"/>
              <w:ind w:firstLine="0"/>
              <w:rPr>
                <w:rFonts w:ascii="Calibri" w:eastAsia="Times New Roman" w:hAnsi="Calibri" w:cs="Calibri"/>
                <w:color w:val="000000"/>
                <w:sz w:val="22"/>
              </w:rPr>
            </w:pPr>
          </w:p>
        </w:tc>
        <w:tc>
          <w:tcPr>
            <w:tcW w:w="788" w:type="dxa"/>
            <w:tcBorders>
              <w:top w:val="single" w:sz="8" w:space="0" w:color="auto"/>
              <w:left w:val="single" w:sz="8" w:space="0" w:color="auto"/>
              <w:bottom w:val="single" w:sz="8" w:space="0" w:color="auto"/>
              <w:right w:val="nil"/>
            </w:tcBorders>
            <w:shd w:val="clear" w:color="auto" w:fill="auto"/>
            <w:noWrap/>
            <w:vAlign w:val="bottom"/>
            <w:hideMark/>
          </w:tcPr>
          <w:p w14:paraId="4C238C53"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Total</w:t>
            </w:r>
          </w:p>
        </w:tc>
        <w:tc>
          <w:tcPr>
            <w:tcW w:w="69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ACB2AF1"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0.76</w:t>
            </w:r>
          </w:p>
        </w:tc>
        <w:tc>
          <w:tcPr>
            <w:tcW w:w="694" w:type="dxa"/>
            <w:tcBorders>
              <w:top w:val="single" w:sz="8" w:space="0" w:color="auto"/>
              <w:left w:val="nil"/>
              <w:bottom w:val="single" w:sz="8" w:space="0" w:color="auto"/>
              <w:right w:val="single" w:sz="4" w:space="0" w:color="auto"/>
            </w:tcBorders>
            <w:shd w:val="clear" w:color="auto" w:fill="auto"/>
            <w:noWrap/>
            <w:vAlign w:val="bottom"/>
            <w:hideMark/>
          </w:tcPr>
          <w:p w14:paraId="2F3B0A69"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0.64</w:t>
            </w:r>
          </w:p>
        </w:tc>
        <w:tc>
          <w:tcPr>
            <w:tcW w:w="694" w:type="dxa"/>
            <w:tcBorders>
              <w:top w:val="single" w:sz="8" w:space="0" w:color="auto"/>
              <w:left w:val="nil"/>
              <w:bottom w:val="single" w:sz="8" w:space="0" w:color="auto"/>
              <w:right w:val="single" w:sz="8" w:space="0" w:color="auto"/>
            </w:tcBorders>
            <w:shd w:val="clear" w:color="auto" w:fill="auto"/>
            <w:noWrap/>
            <w:vAlign w:val="bottom"/>
            <w:hideMark/>
          </w:tcPr>
          <w:p w14:paraId="070B3417"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1.97</w:t>
            </w:r>
          </w:p>
        </w:tc>
        <w:tc>
          <w:tcPr>
            <w:tcW w:w="2270" w:type="dxa"/>
            <w:tcBorders>
              <w:top w:val="single" w:sz="8" w:space="0" w:color="auto"/>
              <w:left w:val="nil"/>
              <w:bottom w:val="single" w:sz="8" w:space="0" w:color="auto"/>
              <w:right w:val="single" w:sz="8" w:space="0" w:color="auto"/>
            </w:tcBorders>
            <w:shd w:val="clear" w:color="auto" w:fill="auto"/>
            <w:noWrap/>
            <w:vAlign w:val="bottom"/>
            <w:hideMark/>
          </w:tcPr>
          <w:p w14:paraId="53DA16F1"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1.12</w:t>
            </w:r>
          </w:p>
        </w:tc>
      </w:tr>
      <w:tr w:rsidR="003F42C9" w:rsidRPr="003F42C9" w14:paraId="61B1F1C2" w14:textId="77777777" w:rsidTr="003F42C9">
        <w:trPr>
          <w:trHeight w:val="290"/>
        </w:trPr>
        <w:tc>
          <w:tcPr>
            <w:tcW w:w="788" w:type="dxa"/>
            <w:tcBorders>
              <w:top w:val="nil"/>
              <w:left w:val="nil"/>
              <w:bottom w:val="nil"/>
              <w:right w:val="nil"/>
            </w:tcBorders>
            <w:shd w:val="clear" w:color="auto" w:fill="auto"/>
            <w:noWrap/>
            <w:vAlign w:val="bottom"/>
            <w:hideMark/>
          </w:tcPr>
          <w:p w14:paraId="0655E8FB" w14:textId="77777777" w:rsidR="003F42C9" w:rsidRPr="003F42C9" w:rsidRDefault="003F42C9" w:rsidP="003F42C9">
            <w:pPr>
              <w:spacing w:line="240" w:lineRule="auto"/>
              <w:ind w:firstLine="0"/>
              <w:jc w:val="center"/>
              <w:rPr>
                <w:rFonts w:ascii="Calibri" w:eastAsia="Times New Roman" w:hAnsi="Calibri" w:cs="Calibri"/>
                <w:color w:val="000000"/>
                <w:sz w:val="22"/>
              </w:rPr>
            </w:pPr>
          </w:p>
        </w:tc>
        <w:tc>
          <w:tcPr>
            <w:tcW w:w="903" w:type="dxa"/>
            <w:tcBorders>
              <w:top w:val="nil"/>
              <w:left w:val="nil"/>
              <w:bottom w:val="nil"/>
              <w:right w:val="nil"/>
            </w:tcBorders>
            <w:shd w:val="clear" w:color="auto" w:fill="auto"/>
            <w:noWrap/>
            <w:vAlign w:val="bottom"/>
            <w:hideMark/>
          </w:tcPr>
          <w:p w14:paraId="28D7A83F"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745E422A"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5F1D37D2" w14:textId="77777777" w:rsidR="003F42C9" w:rsidRPr="003F42C9" w:rsidRDefault="003F42C9" w:rsidP="003F42C9">
            <w:pPr>
              <w:spacing w:line="240" w:lineRule="auto"/>
              <w:ind w:firstLine="0"/>
              <w:rPr>
                <w:rFonts w:eastAsia="Times New Roman" w:cs="Times New Roman"/>
                <w:sz w:val="20"/>
                <w:szCs w:val="20"/>
              </w:rPr>
            </w:pPr>
          </w:p>
        </w:tc>
        <w:tc>
          <w:tcPr>
            <w:tcW w:w="777" w:type="dxa"/>
            <w:tcBorders>
              <w:top w:val="nil"/>
              <w:left w:val="nil"/>
              <w:bottom w:val="nil"/>
              <w:right w:val="nil"/>
            </w:tcBorders>
            <w:shd w:val="clear" w:color="auto" w:fill="auto"/>
            <w:noWrap/>
            <w:vAlign w:val="bottom"/>
            <w:hideMark/>
          </w:tcPr>
          <w:p w14:paraId="7EF36926" w14:textId="77777777" w:rsidR="003F42C9" w:rsidRPr="003F42C9" w:rsidRDefault="003F42C9" w:rsidP="003F42C9">
            <w:pPr>
              <w:spacing w:line="240" w:lineRule="auto"/>
              <w:ind w:firstLine="0"/>
              <w:rPr>
                <w:rFonts w:eastAsia="Times New Roman" w:cs="Times New Roman"/>
                <w:sz w:val="20"/>
                <w:szCs w:val="20"/>
              </w:rPr>
            </w:pPr>
          </w:p>
        </w:tc>
        <w:tc>
          <w:tcPr>
            <w:tcW w:w="718" w:type="dxa"/>
            <w:tcBorders>
              <w:top w:val="nil"/>
              <w:left w:val="nil"/>
              <w:bottom w:val="nil"/>
              <w:right w:val="nil"/>
            </w:tcBorders>
            <w:shd w:val="clear" w:color="auto" w:fill="auto"/>
            <w:noWrap/>
            <w:vAlign w:val="bottom"/>
            <w:hideMark/>
          </w:tcPr>
          <w:p w14:paraId="5B15CC4A" w14:textId="77777777" w:rsidR="003F42C9" w:rsidRPr="003F42C9" w:rsidRDefault="003F42C9" w:rsidP="003F42C9">
            <w:pPr>
              <w:spacing w:line="240" w:lineRule="auto"/>
              <w:ind w:firstLine="0"/>
              <w:rPr>
                <w:rFonts w:eastAsia="Times New Roman" w:cs="Times New Roman"/>
                <w:sz w:val="20"/>
                <w:szCs w:val="20"/>
              </w:rPr>
            </w:pPr>
          </w:p>
        </w:tc>
        <w:tc>
          <w:tcPr>
            <w:tcW w:w="788" w:type="dxa"/>
            <w:tcBorders>
              <w:top w:val="nil"/>
              <w:left w:val="nil"/>
              <w:bottom w:val="nil"/>
              <w:right w:val="nil"/>
            </w:tcBorders>
            <w:shd w:val="clear" w:color="auto" w:fill="auto"/>
            <w:noWrap/>
            <w:vAlign w:val="bottom"/>
            <w:hideMark/>
          </w:tcPr>
          <w:p w14:paraId="6E4B2BE4"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54DFB114"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249931CC"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2418174F" w14:textId="77777777" w:rsidR="003F42C9" w:rsidRPr="003F42C9" w:rsidRDefault="003F42C9" w:rsidP="003F42C9">
            <w:pPr>
              <w:spacing w:line="240" w:lineRule="auto"/>
              <w:ind w:firstLine="0"/>
              <w:rPr>
                <w:rFonts w:eastAsia="Times New Roman" w:cs="Times New Roman"/>
                <w:sz w:val="20"/>
                <w:szCs w:val="20"/>
              </w:rPr>
            </w:pPr>
          </w:p>
        </w:tc>
        <w:tc>
          <w:tcPr>
            <w:tcW w:w="2270" w:type="dxa"/>
            <w:tcBorders>
              <w:top w:val="nil"/>
              <w:left w:val="nil"/>
              <w:bottom w:val="nil"/>
              <w:right w:val="nil"/>
            </w:tcBorders>
            <w:shd w:val="clear" w:color="auto" w:fill="auto"/>
            <w:noWrap/>
            <w:vAlign w:val="bottom"/>
            <w:hideMark/>
          </w:tcPr>
          <w:p w14:paraId="4B42EE04" w14:textId="77777777" w:rsidR="003F42C9" w:rsidRPr="003F42C9" w:rsidRDefault="003F42C9" w:rsidP="003F42C9">
            <w:pPr>
              <w:spacing w:line="240" w:lineRule="auto"/>
              <w:ind w:firstLine="0"/>
              <w:rPr>
                <w:rFonts w:eastAsia="Times New Roman" w:cs="Times New Roman"/>
                <w:sz w:val="20"/>
                <w:szCs w:val="20"/>
              </w:rPr>
            </w:pPr>
          </w:p>
        </w:tc>
      </w:tr>
      <w:tr w:rsidR="003F42C9" w:rsidRPr="003F42C9" w14:paraId="49A062AD" w14:textId="77777777" w:rsidTr="003F42C9">
        <w:trPr>
          <w:trHeight w:val="302"/>
        </w:trPr>
        <w:tc>
          <w:tcPr>
            <w:tcW w:w="788" w:type="dxa"/>
            <w:tcBorders>
              <w:top w:val="nil"/>
              <w:left w:val="nil"/>
              <w:bottom w:val="nil"/>
              <w:right w:val="nil"/>
            </w:tcBorders>
            <w:shd w:val="clear" w:color="auto" w:fill="auto"/>
            <w:noWrap/>
            <w:vAlign w:val="bottom"/>
            <w:hideMark/>
          </w:tcPr>
          <w:p w14:paraId="0294854F" w14:textId="77777777" w:rsidR="003F42C9" w:rsidRPr="003F42C9" w:rsidRDefault="003F42C9" w:rsidP="003F42C9">
            <w:pPr>
              <w:spacing w:line="240" w:lineRule="auto"/>
              <w:ind w:firstLine="0"/>
              <w:rPr>
                <w:rFonts w:eastAsia="Times New Roman" w:cs="Times New Roman"/>
                <w:sz w:val="20"/>
                <w:szCs w:val="20"/>
              </w:rPr>
            </w:pPr>
          </w:p>
        </w:tc>
        <w:tc>
          <w:tcPr>
            <w:tcW w:w="903" w:type="dxa"/>
            <w:tcBorders>
              <w:top w:val="nil"/>
              <w:left w:val="nil"/>
              <w:bottom w:val="nil"/>
              <w:right w:val="nil"/>
            </w:tcBorders>
            <w:shd w:val="clear" w:color="auto" w:fill="auto"/>
            <w:noWrap/>
            <w:vAlign w:val="bottom"/>
            <w:hideMark/>
          </w:tcPr>
          <w:p w14:paraId="16CAD569"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7E69C8FA"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3B5019A1" w14:textId="77777777" w:rsidR="003F42C9" w:rsidRPr="003F42C9" w:rsidRDefault="003F42C9" w:rsidP="003F42C9">
            <w:pPr>
              <w:spacing w:line="240" w:lineRule="auto"/>
              <w:ind w:firstLine="0"/>
              <w:rPr>
                <w:rFonts w:eastAsia="Times New Roman" w:cs="Times New Roman"/>
                <w:sz w:val="20"/>
                <w:szCs w:val="20"/>
              </w:rPr>
            </w:pPr>
          </w:p>
        </w:tc>
        <w:tc>
          <w:tcPr>
            <w:tcW w:w="777" w:type="dxa"/>
            <w:tcBorders>
              <w:top w:val="nil"/>
              <w:left w:val="nil"/>
              <w:bottom w:val="nil"/>
              <w:right w:val="nil"/>
            </w:tcBorders>
            <w:shd w:val="clear" w:color="auto" w:fill="auto"/>
            <w:noWrap/>
            <w:vAlign w:val="bottom"/>
            <w:hideMark/>
          </w:tcPr>
          <w:p w14:paraId="0AF4043E" w14:textId="77777777" w:rsidR="003F42C9" w:rsidRPr="003F42C9" w:rsidRDefault="003F42C9" w:rsidP="003F42C9">
            <w:pPr>
              <w:spacing w:line="240" w:lineRule="auto"/>
              <w:ind w:firstLine="0"/>
              <w:rPr>
                <w:rFonts w:eastAsia="Times New Roman" w:cs="Times New Roman"/>
                <w:sz w:val="20"/>
                <w:szCs w:val="20"/>
              </w:rPr>
            </w:pPr>
          </w:p>
        </w:tc>
        <w:tc>
          <w:tcPr>
            <w:tcW w:w="718" w:type="dxa"/>
            <w:tcBorders>
              <w:top w:val="nil"/>
              <w:left w:val="nil"/>
              <w:bottom w:val="nil"/>
              <w:right w:val="nil"/>
            </w:tcBorders>
            <w:shd w:val="clear" w:color="auto" w:fill="auto"/>
            <w:noWrap/>
            <w:vAlign w:val="bottom"/>
            <w:hideMark/>
          </w:tcPr>
          <w:p w14:paraId="4E536E54" w14:textId="77777777" w:rsidR="003F42C9" w:rsidRPr="003F42C9" w:rsidRDefault="003F42C9" w:rsidP="003F42C9">
            <w:pPr>
              <w:spacing w:line="240" w:lineRule="auto"/>
              <w:ind w:firstLine="0"/>
              <w:rPr>
                <w:rFonts w:eastAsia="Times New Roman" w:cs="Times New Roman"/>
                <w:sz w:val="20"/>
                <w:szCs w:val="20"/>
              </w:rPr>
            </w:pPr>
          </w:p>
        </w:tc>
        <w:tc>
          <w:tcPr>
            <w:tcW w:w="788" w:type="dxa"/>
            <w:tcBorders>
              <w:top w:val="nil"/>
              <w:left w:val="nil"/>
              <w:bottom w:val="nil"/>
              <w:right w:val="nil"/>
            </w:tcBorders>
            <w:shd w:val="clear" w:color="auto" w:fill="auto"/>
            <w:noWrap/>
            <w:vAlign w:val="bottom"/>
            <w:hideMark/>
          </w:tcPr>
          <w:p w14:paraId="71BC6202"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6308CA3B"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63431BAA"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2089279F" w14:textId="77777777" w:rsidR="003F42C9" w:rsidRPr="003F42C9" w:rsidRDefault="003F42C9" w:rsidP="003F42C9">
            <w:pPr>
              <w:spacing w:line="240" w:lineRule="auto"/>
              <w:ind w:firstLine="0"/>
              <w:rPr>
                <w:rFonts w:eastAsia="Times New Roman" w:cs="Times New Roman"/>
                <w:sz w:val="20"/>
                <w:szCs w:val="20"/>
              </w:rPr>
            </w:pPr>
          </w:p>
        </w:tc>
        <w:tc>
          <w:tcPr>
            <w:tcW w:w="2270" w:type="dxa"/>
            <w:tcBorders>
              <w:top w:val="nil"/>
              <w:left w:val="nil"/>
              <w:bottom w:val="nil"/>
              <w:right w:val="nil"/>
            </w:tcBorders>
            <w:shd w:val="clear" w:color="auto" w:fill="auto"/>
            <w:noWrap/>
            <w:vAlign w:val="bottom"/>
            <w:hideMark/>
          </w:tcPr>
          <w:p w14:paraId="48C1B097" w14:textId="77777777" w:rsidR="003F42C9" w:rsidRPr="003F42C9" w:rsidRDefault="003F42C9" w:rsidP="003F42C9">
            <w:pPr>
              <w:spacing w:line="240" w:lineRule="auto"/>
              <w:ind w:firstLine="0"/>
              <w:rPr>
                <w:rFonts w:eastAsia="Times New Roman" w:cs="Times New Roman"/>
                <w:sz w:val="20"/>
                <w:szCs w:val="20"/>
              </w:rPr>
            </w:pPr>
          </w:p>
        </w:tc>
      </w:tr>
      <w:tr w:rsidR="003F42C9" w:rsidRPr="003F42C9" w14:paraId="62306172" w14:textId="77777777" w:rsidTr="003F42C9">
        <w:trPr>
          <w:trHeight w:val="326"/>
        </w:trPr>
        <w:tc>
          <w:tcPr>
            <w:tcW w:w="788" w:type="dxa"/>
            <w:tcBorders>
              <w:top w:val="nil"/>
              <w:left w:val="nil"/>
              <w:bottom w:val="nil"/>
              <w:right w:val="nil"/>
            </w:tcBorders>
            <w:shd w:val="clear" w:color="auto" w:fill="auto"/>
            <w:noWrap/>
            <w:vAlign w:val="bottom"/>
            <w:hideMark/>
          </w:tcPr>
          <w:p w14:paraId="28F66E2D" w14:textId="77777777" w:rsidR="003F42C9" w:rsidRPr="003F42C9" w:rsidRDefault="003F42C9" w:rsidP="003F42C9">
            <w:pPr>
              <w:spacing w:line="240" w:lineRule="auto"/>
              <w:ind w:firstLine="0"/>
              <w:rPr>
                <w:rFonts w:eastAsia="Times New Roman" w:cs="Times New Roman"/>
                <w:sz w:val="20"/>
                <w:szCs w:val="20"/>
              </w:rPr>
            </w:pPr>
          </w:p>
        </w:tc>
        <w:tc>
          <w:tcPr>
            <w:tcW w:w="2333" w:type="dxa"/>
            <w:gridSpan w:val="3"/>
            <w:tcBorders>
              <w:top w:val="single" w:sz="8" w:space="0" w:color="auto"/>
              <w:left w:val="single" w:sz="8" w:space="0" w:color="auto"/>
              <w:bottom w:val="single" w:sz="8" w:space="0" w:color="auto"/>
              <w:right w:val="nil"/>
            </w:tcBorders>
            <w:shd w:val="clear" w:color="auto" w:fill="auto"/>
            <w:noWrap/>
            <w:vAlign w:val="bottom"/>
            <w:hideMark/>
          </w:tcPr>
          <w:p w14:paraId="10ED7A55"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Emergency Stop time</w:t>
            </w:r>
          </w:p>
        </w:tc>
        <w:tc>
          <w:tcPr>
            <w:tcW w:w="777" w:type="dxa"/>
            <w:tcBorders>
              <w:top w:val="single" w:sz="8" w:space="0" w:color="auto"/>
              <w:left w:val="nil"/>
              <w:bottom w:val="single" w:sz="8" w:space="0" w:color="auto"/>
              <w:right w:val="single" w:sz="8" w:space="0" w:color="auto"/>
            </w:tcBorders>
            <w:shd w:val="clear" w:color="auto" w:fill="auto"/>
            <w:noWrap/>
            <w:vAlign w:val="bottom"/>
            <w:hideMark/>
          </w:tcPr>
          <w:p w14:paraId="017ADB63" w14:textId="77777777" w:rsidR="003F42C9" w:rsidRPr="003F42C9" w:rsidRDefault="003F42C9" w:rsidP="003F42C9">
            <w:pPr>
              <w:spacing w:line="240" w:lineRule="auto"/>
              <w:ind w:firstLine="0"/>
              <w:rPr>
                <w:rFonts w:ascii="Calibri" w:eastAsia="Times New Roman" w:hAnsi="Calibri" w:cs="Calibri"/>
                <w:color w:val="000000"/>
                <w:sz w:val="22"/>
              </w:rPr>
            </w:pPr>
            <w:r w:rsidRPr="003F42C9">
              <w:rPr>
                <w:rFonts w:ascii="Calibri" w:eastAsia="Times New Roman" w:hAnsi="Calibri" w:cs="Calibri"/>
                <w:color w:val="000000"/>
                <w:sz w:val="22"/>
              </w:rPr>
              <w:t> </w:t>
            </w:r>
          </w:p>
        </w:tc>
        <w:tc>
          <w:tcPr>
            <w:tcW w:w="718" w:type="dxa"/>
            <w:tcBorders>
              <w:top w:val="nil"/>
              <w:left w:val="nil"/>
              <w:bottom w:val="nil"/>
              <w:right w:val="nil"/>
            </w:tcBorders>
            <w:shd w:val="clear" w:color="auto" w:fill="auto"/>
            <w:noWrap/>
            <w:vAlign w:val="bottom"/>
            <w:hideMark/>
          </w:tcPr>
          <w:p w14:paraId="613F0389" w14:textId="77777777" w:rsidR="003F42C9" w:rsidRPr="003F42C9" w:rsidRDefault="003F42C9" w:rsidP="003F42C9">
            <w:pPr>
              <w:spacing w:line="240" w:lineRule="auto"/>
              <w:ind w:firstLine="0"/>
              <w:rPr>
                <w:rFonts w:ascii="Calibri" w:eastAsia="Times New Roman" w:hAnsi="Calibri" w:cs="Calibri"/>
                <w:color w:val="000000"/>
                <w:sz w:val="22"/>
              </w:rPr>
            </w:pPr>
          </w:p>
        </w:tc>
        <w:tc>
          <w:tcPr>
            <w:tcW w:w="788" w:type="dxa"/>
            <w:tcBorders>
              <w:top w:val="nil"/>
              <w:left w:val="nil"/>
              <w:bottom w:val="nil"/>
              <w:right w:val="nil"/>
            </w:tcBorders>
            <w:shd w:val="clear" w:color="auto" w:fill="auto"/>
            <w:noWrap/>
            <w:vAlign w:val="bottom"/>
            <w:hideMark/>
          </w:tcPr>
          <w:p w14:paraId="49777CCE" w14:textId="77777777" w:rsidR="003F42C9" w:rsidRPr="003F42C9" w:rsidRDefault="003F42C9" w:rsidP="003F42C9">
            <w:pPr>
              <w:spacing w:line="240" w:lineRule="auto"/>
              <w:ind w:firstLine="0"/>
              <w:rPr>
                <w:rFonts w:eastAsia="Times New Roman" w:cs="Times New Roman"/>
                <w:sz w:val="20"/>
                <w:szCs w:val="20"/>
              </w:rPr>
            </w:pPr>
          </w:p>
        </w:tc>
        <w:tc>
          <w:tcPr>
            <w:tcW w:w="4353"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7FBCE92"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Normalized Emergency Stop time</w:t>
            </w:r>
          </w:p>
        </w:tc>
      </w:tr>
      <w:tr w:rsidR="003F42C9" w:rsidRPr="003F42C9" w14:paraId="6F5A6AC5" w14:textId="77777777" w:rsidTr="003F42C9">
        <w:trPr>
          <w:trHeight w:val="302"/>
        </w:trPr>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5174B45"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Concepts</w:t>
            </w:r>
          </w:p>
        </w:tc>
        <w:tc>
          <w:tcPr>
            <w:tcW w:w="903" w:type="dxa"/>
            <w:tcBorders>
              <w:top w:val="nil"/>
              <w:left w:val="nil"/>
              <w:bottom w:val="single" w:sz="8" w:space="0" w:color="auto"/>
              <w:right w:val="single" w:sz="4" w:space="0" w:color="auto"/>
            </w:tcBorders>
            <w:shd w:val="clear" w:color="auto" w:fill="auto"/>
            <w:noWrap/>
            <w:vAlign w:val="bottom"/>
            <w:hideMark/>
          </w:tcPr>
          <w:p w14:paraId="19AF95BF"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4</w:t>
            </w:r>
          </w:p>
        </w:tc>
        <w:tc>
          <w:tcPr>
            <w:tcW w:w="715" w:type="dxa"/>
            <w:tcBorders>
              <w:top w:val="nil"/>
              <w:left w:val="nil"/>
              <w:bottom w:val="single" w:sz="8" w:space="0" w:color="auto"/>
              <w:right w:val="single" w:sz="4" w:space="0" w:color="auto"/>
            </w:tcBorders>
            <w:shd w:val="clear" w:color="auto" w:fill="auto"/>
            <w:noWrap/>
            <w:vAlign w:val="bottom"/>
            <w:hideMark/>
          </w:tcPr>
          <w:p w14:paraId="001087A6"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5</w:t>
            </w:r>
          </w:p>
        </w:tc>
        <w:tc>
          <w:tcPr>
            <w:tcW w:w="715" w:type="dxa"/>
            <w:tcBorders>
              <w:top w:val="nil"/>
              <w:left w:val="nil"/>
              <w:bottom w:val="single" w:sz="8" w:space="0" w:color="auto"/>
              <w:right w:val="nil"/>
            </w:tcBorders>
            <w:shd w:val="clear" w:color="auto" w:fill="auto"/>
            <w:noWrap/>
            <w:vAlign w:val="bottom"/>
            <w:hideMark/>
          </w:tcPr>
          <w:p w14:paraId="153094D1"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80</w:t>
            </w:r>
          </w:p>
        </w:tc>
        <w:tc>
          <w:tcPr>
            <w:tcW w:w="777" w:type="dxa"/>
            <w:tcBorders>
              <w:top w:val="nil"/>
              <w:left w:val="single" w:sz="8" w:space="0" w:color="auto"/>
              <w:bottom w:val="single" w:sz="8" w:space="0" w:color="auto"/>
              <w:right w:val="single" w:sz="8" w:space="0" w:color="auto"/>
            </w:tcBorders>
            <w:shd w:val="clear" w:color="auto" w:fill="auto"/>
            <w:noWrap/>
            <w:vAlign w:val="bottom"/>
            <w:hideMark/>
          </w:tcPr>
          <w:p w14:paraId="03C9E189"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Avg</w:t>
            </w:r>
          </w:p>
        </w:tc>
        <w:tc>
          <w:tcPr>
            <w:tcW w:w="718" w:type="dxa"/>
            <w:tcBorders>
              <w:top w:val="nil"/>
              <w:left w:val="nil"/>
              <w:bottom w:val="nil"/>
              <w:right w:val="nil"/>
            </w:tcBorders>
            <w:shd w:val="clear" w:color="auto" w:fill="auto"/>
            <w:noWrap/>
            <w:vAlign w:val="bottom"/>
            <w:hideMark/>
          </w:tcPr>
          <w:p w14:paraId="72DDEA1A"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p>
        </w:tc>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66ACAF8"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Concepts</w:t>
            </w:r>
          </w:p>
        </w:tc>
        <w:tc>
          <w:tcPr>
            <w:tcW w:w="694" w:type="dxa"/>
            <w:tcBorders>
              <w:top w:val="nil"/>
              <w:left w:val="nil"/>
              <w:bottom w:val="single" w:sz="8" w:space="0" w:color="auto"/>
              <w:right w:val="single" w:sz="4" w:space="0" w:color="auto"/>
            </w:tcBorders>
            <w:shd w:val="clear" w:color="auto" w:fill="auto"/>
            <w:noWrap/>
            <w:vAlign w:val="bottom"/>
            <w:hideMark/>
          </w:tcPr>
          <w:p w14:paraId="09F96689"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4</w:t>
            </w:r>
          </w:p>
        </w:tc>
        <w:tc>
          <w:tcPr>
            <w:tcW w:w="694" w:type="dxa"/>
            <w:tcBorders>
              <w:top w:val="nil"/>
              <w:left w:val="nil"/>
              <w:bottom w:val="single" w:sz="8" w:space="0" w:color="auto"/>
              <w:right w:val="single" w:sz="4" w:space="0" w:color="auto"/>
            </w:tcBorders>
            <w:shd w:val="clear" w:color="auto" w:fill="auto"/>
            <w:noWrap/>
            <w:vAlign w:val="bottom"/>
            <w:hideMark/>
          </w:tcPr>
          <w:p w14:paraId="3FDF5276"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5</w:t>
            </w:r>
          </w:p>
        </w:tc>
        <w:tc>
          <w:tcPr>
            <w:tcW w:w="694" w:type="dxa"/>
            <w:tcBorders>
              <w:top w:val="nil"/>
              <w:left w:val="nil"/>
              <w:bottom w:val="single" w:sz="8" w:space="0" w:color="auto"/>
              <w:right w:val="nil"/>
            </w:tcBorders>
            <w:shd w:val="clear" w:color="auto" w:fill="auto"/>
            <w:noWrap/>
            <w:vAlign w:val="bottom"/>
            <w:hideMark/>
          </w:tcPr>
          <w:p w14:paraId="756B57A6"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80</w:t>
            </w:r>
          </w:p>
        </w:tc>
        <w:tc>
          <w:tcPr>
            <w:tcW w:w="2270" w:type="dxa"/>
            <w:tcBorders>
              <w:top w:val="nil"/>
              <w:left w:val="single" w:sz="8" w:space="0" w:color="auto"/>
              <w:bottom w:val="single" w:sz="8" w:space="0" w:color="auto"/>
              <w:right w:val="single" w:sz="8" w:space="0" w:color="auto"/>
            </w:tcBorders>
            <w:shd w:val="clear" w:color="auto" w:fill="auto"/>
            <w:noWrap/>
            <w:vAlign w:val="bottom"/>
            <w:hideMark/>
          </w:tcPr>
          <w:p w14:paraId="320E72E4"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Critical Weight</w:t>
            </w:r>
          </w:p>
        </w:tc>
      </w:tr>
      <w:tr w:rsidR="003F42C9" w:rsidRPr="003F42C9" w14:paraId="185714CD" w14:textId="77777777" w:rsidTr="003F42C9">
        <w:trPr>
          <w:trHeight w:val="314"/>
        </w:trPr>
        <w:tc>
          <w:tcPr>
            <w:tcW w:w="788" w:type="dxa"/>
            <w:tcBorders>
              <w:top w:val="nil"/>
              <w:left w:val="single" w:sz="8" w:space="0" w:color="auto"/>
              <w:bottom w:val="nil"/>
              <w:right w:val="single" w:sz="8" w:space="0" w:color="auto"/>
            </w:tcBorders>
            <w:shd w:val="clear" w:color="auto" w:fill="auto"/>
            <w:noWrap/>
            <w:vAlign w:val="bottom"/>
            <w:hideMark/>
          </w:tcPr>
          <w:p w14:paraId="7ABEEE84"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4</w:t>
            </w:r>
          </w:p>
        </w:tc>
        <w:tc>
          <w:tcPr>
            <w:tcW w:w="903" w:type="dxa"/>
            <w:tcBorders>
              <w:top w:val="nil"/>
              <w:left w:val="nil"/>
              <w:bottom w:val="single" w:sz="4" w:space="0" w:color="auto"/>
              <w:right w:val="single" w:sz="4" w:space="0" w:color="auto"/>
            </w:tcBorders>
            <w:shd w:val="clear" w:color="000000" w:fill="D0CECE"/>
            <w:noWrap/>
            <w:vAlign w:val="bottom"/>
            <w:hideMark/>
          </w:tcPr>
          <w:p w14:paraId="09D12DF9"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15" w:type="dxa"/>
            <w:tcBorders>
              <w:top w:val="nil"/>
              <w:left w:val="nil"/>
              <w:bottom w:val="single" w:sz="4" w:space="0" w:color="auto"/>
              <w:right w:val="single" w:sz="4" w:space="0" w:color="auto"/>
            </w:tcBorders>
            <w:shd w:val="clear" w:color="auto" w:fill="auto"/>
            <w:noWrap/>
            <w:vAlign w:val="bottom"/>
            <w:hideMark/>
          </w:tcPr>
          <w:p w14:paraId="38DD7237"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0.11</w:t>
            </w:r>
          </w:p>
        </w:tc>
        <w:tc>
          <w:tcPr>
            <w:tcW w:w="715" w:type="dxa"/>
            <w:tcBorders>
              <w:top w:val="nil"/>
              <w:left w:val="nil"/>
              <w:bottom w:val="single" w:sz="4" w:space="0" w:color="auto"/>
              <w:right w:val="nil"/>
            </w:tcBorders>
            <w:shd w:val="clear" w:color="auto" w:fill="auto"/>
            <w:noWrap/>
            <w:vAlign w:val="bottom"/>
            <w:hideMark/>
          </w:tcPr>
          <w:p w14:paraId="227369C5"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0.20</w:t>
            </w:r>
          </w:p>
        </w:tc>
        <w:tc>
          <w:tcPr>
            <w:tcW w:w="777" w:type="dxa"/>
            <w:tcBorders>
              <w:top w:val="nil"/>
              <w:left w:val="single" w:sz="8" w:space="0" w:color="auto"/>
              <w:bottom w:val="single" w:sz="4" w:space="0" w:color="auto"/>
              <w:right w:val="single" w:sz="8" w:space="0" w:color="auto"/>
            </w:tcBorders>
            <w:shd w:val="clear" w:color="auto" w:fill="auto"/>
            <w:noWrap/>
            <w:vAlign w:val="bottom"/>
            <w:hideMark/>
          </w:tcPr>
          <w:p w14:paraId="40AD707A"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0.44</w:t>
            </w:r>
          </w:p>
        </w:tc>
        <w:tc>
          <w:tcPr>
            <w:tcW w:w="718" w:type="dxa"/>
            <w:tcBorders>
              <w:top w:val="nil"/>
              <w:left w:val="nil"/>
              <w:bottom w:val="nil"/>
              <w:right w:val="nil"/>
            </w:tcBorders>
            <w:shd w:val="clear" w:color="auto" w:fill="auto"/>
            <w:noWrap/>
            <w:vAlign w:val="bottom"/>
            <w:hideMark/>
          </w:tcPr>
          <w:p w14:paraId="58C0BDDA"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single" w:sz="4" w:space="0" w:color="auto"/>
              <w:right w:val="single" w:sz="8" w:space="0" w:color="auto"/>
            </w:tcBorders>
            <w:shd w:val="clear" w:color="auto" w:fill="auto"/>
            <w:noWrap/>
            <w:vAlign w:val="bottom"/>
            <w:hideMark/>
          </w:tcPr>
          <w:p w14:paraId="7540439C"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4</w:t>
            </w:r>
          </w:p>
        </w:tc>
        <w:tc>
          <w:tcPr>
            <w:tcW w:w="694" w:type="dxa"/>
            <w:tcBorders>
              <w:top w:val="nil"/>
              <w:left w:val="nil"/>
              <w:bottom w:val="single" w:sz="4" w:space="0" w:color="auto"/>
              <w:right w:val="single" w:sz="4" w:space="0" w:color="auto"/>
            </w:tcBorders>
            <w:shd w:val="clear" w:color="auto" w:fill="auto"/>
            <w:noWrap/>
            <w:vAlign w:val="bottom"/>
            <w:hideMark/>
          </w:tcPr>
          <w:p w14:paraId="3D6EBBB2"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694" w:type="dxa"/>
            <w:tcBorders>
              <w:top w:val="nil"/>
              <w:left w:val="nil"/>
              <w:bottom w:val="single" w:sz="4" w:space="0" w:color="auto"/>
              <w:right w:val="single" w:sz="4" w:space="0" w:color="auto"/>
            </w:tcBorders>
            <w:shd w:val="clear" w:color="auto" w:fill="auto"/>
            <w:noWrap/>
            <w:vAlign w:val="bottom"/>
            <w:hideMark/>
          </w:tcPr>
          <w:p w14:paraId="5C23779A"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0.01</w:t>
            </w:r>
          </w:p>
        </w:tc>
        <w:tc>
          <w:tcPr>
            <w:tcW w:w="694" w:type="dxa"/>
            <w:tcBorders>
              <w:top w:val="nil"/>
              <w:left w:val="nil"/>
              <w:bottom w:val="single" w:sz="4" w:space="0" w:color="auto"/>
              <w:right w:val="nil"/>
            </w:tcBorders>
            <w:shd w:val="clear" w:color="auto" w:fill="auto"/>
            <w:noWrap/>
            <w:vAlign w:val="bottom"/>
            <w:hideMark/>
          </w:tcPr>
          <w:p w14:paraId="57B023EA"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0.09</w:t>
            </w:r>
          </w:p>
        </w:tc>
        <w:tc>
          <w:tcPr>
            <w:tcW w:w="2270" w:type="dxa"/>
            <w:tcBorders>
              <w:top w:val="nil"/>
              <w:left w:val="single" w:sz="8" w:space="0" w:color="auto"/>
              <w:bottom w:val="single" w:sz="4" w:space="0" w:color="auto"/>
              <w:right w:val="single" w:sz="8" w:space="0" w:color="auto"/>
            </w:tcBorders>
            <w:shd w:val="clear" w:color="auto" w:fill="auto"/>
            <w:noWrap/>
            <w:vAlign w:val="bottom"/>
            <w:hideMark/>
          </w:tcPr>
          <w:p w14:paraId="1B5EA11A"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0.19</w:t>
            </w:r>
          </w:p>
        </w:tc>
      </w:tr>
      <w:tr w:rsidR="003F42C9" w:rsidRPr="003F42C9" w14:paraId="1E86B194" w14:textId="77777777" w:rsidTr="003F42C9">
        <w:trPr>
          <w:trHeight w:val="314"/>
        </w:trPr>
        <w:tc>
          <w:tcPr>
            <w:tcW w:w="788" w:type="dxa"/>
            <w:tcBorders>
              <w:top w:val="nil"/>
              <w:left w:val="single" w:sz="8" w:space="0" w:color="auto"/>
              <w:bottom w:val="nil"/>
              <w:right w:val="single" w:sz="8" w:space="0" w:color="auto"/>
            </w:tcBorders>
            <w:shd w:val="clear" w:color="auto" w:fill="auto"/>
            <w:noWrap/>
            <w:vAlign w:val="bottom"/>
            <w:hideMark/>
          </w:tcPr>
          <w:p w14:paraId="5FC5B258"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5</w:t>
            </w:r>
          </w:p>
        </w:tc>
        <w:tc>
          <w:tcPr>
            <w:tcW w:w="903" w:type="dxa"/>
            <w:tcBorders>
              <w:top w:val="nil"/>
              <w:left w:val="nil"/>
              <w:bottom w:val="single" w:sz="4" w:space="0" w:color="auto"/>
              <w:right w:val="single" w:sz="4" w:space="0" w:color="auto"/>
            </w:tcBorders>
            <w:shd w:val="clear" w:color="000000" w:fill="D9E1F2"/>
            <w:noWrap/>
            <w:vAlign w:val="bottom"/>
            <w:hideMark/>
          </w:tcPr>
          <w:p w14:paraId="3E57CAD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9.00</w:t>
            </w:r>
          </w:p>
        </w:tc>
        <w:tc>
          <w:tcPr>
            <w:tcW w:w="715" w:type="dxa"/>
            <w:tcBorders>
              <w:top w:val="nil"/>
              <w:left w:val="nil"/>
              <w:bottom w:val="single" w:sz="4" w:space="0" w:color="auto"/>
              <w:right w:val="single" w:sz="4" w:space="0" w:color="auto"/>
            </w:tcBorders>
            <w:shd w:val="clear" w:color="000000" w:fill="D0CECE"/>
            <w:noWrap/>
            <w:vAlign w:val="bottom"/>
            <w:hideMark/>
          </w:tcPr>
          <w:p w14:paraId="490C562B"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15" w:type="dxa"/>
            <w:tcBorders>
              <w:top w:val="nil"/>
              <w:left w:val="nil"/>
              <w:bottom w:val="single" w:sz="4" w:space="0" w:color="auto"/>
              <w:right w:val="nil"/>
            </w:tcBorders>
            <w:shd w:val="clear" w:color="auto" w:fill="auto"/>
            <w:noWrap/>
            <w:vAlign w:val="bottom"/>
            <w:hideMark/>
          </w:tcPr>
          <w:p w14:paraId="795289D5"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3.00</w:t>
            </w:r>
          </w:p>
        </w:tc>
        <w:tc>
          <w:tcPr>
            <w:tcW w:w="777" w:type="dxa"/>
            <w:tcBorders>
              <w:top w:val="nil"/>
              <w:left w:val="single" w:sz="8" w:space="0" w:color="auto"/>
              <w:bottom w:val="single" w:sz="4" w:space="0" w:color="auto"/>
              <w:right w:val="single" w:sz="8" w:space="0" w:color="auto"/>
            </w:tcBorders>
            <w:shd w:val="clear" w:color="auto" w:fill="auto"/>
            <w:noWrap/>
            <w:vAlign w:val="bottom"/>
            <w:hideMark/>
          </w:tcPr>
          <w:p w14:paraId="6E7EA4E4"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4.33</w:t>
            </w:r>
          </w:p>
        </w:tc>
        <w:tc>
          <w:tcPr>
            <w:tcW w:w="718" w:type="dxa"/>
            <w:tcBorders>
              <w:top w:val="nil"/>
              <w:left w:val="nil"/>
              <w:bottom w:val="nil"/>
              <w:right w:val="nil"/>
            </w:tcBorders>
            <w:shd w:val="clear" w:color="auto" w:fill="auto"/>
            <w:noWrap/>
            <w:vAlign w:val="bottom"/>
            <w:hideMark/>
          </w:tcPr>
          <w:p w14:paraId="0B88AA0E"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single" w:sz="4" w:space="0" w:color="auto"/>
              <w:right w:val="single" w:sz="8" w:space="0" w:color="auto"/>
            </w:tcBorders>
            <w:shd w:val="clear" w:color="auto" w:fill="auto"/>
            <w:noWrap/>
            <w:vAlign w:val="bottom"/>
            <w:hideMark/>
          </w:tcPr>
          <w:p w14:paraId="14F08BDE"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5</w:t>
            </w:r>
          </w:p>
        </w:tc>
        <w:tc>
          <w:tcPr>
            <w:tcW w:w="694" w:type="dxa"/>
            <w:tcBorders>
              <w:top w:val="nil"/>
              <w:left w:val="nil"/>
              <w:bottom w:val="single" w:sz="4" w:space="0" w:color="auto"/>
              <w:right w:val="single" w:sz="4" w:space="0" w:color="auto"/>
            </w:tcBorders>
            <w:shd w:val="clear" w:color="auto" w:fill="auto"/>
            <w:noWrap/>
            <w:vAlign w:val="bottom"/>
            <w:hideMark/>
          </w:tcPr>
          <w:p w14:paraId="6B3280A3"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4.09</w:t>
            </w:r>
          </w:p>
        </w:tc>
        <w:tc>
          <w:tcPr>
            <w:tcW w:w="694" w:type="dxa"/>
            <w:tcBorders>
              <w:top w:val="nil"/>
              <w:left w:val="nil"/>
              <w:bottom w:val="single" w:sz="4" w:space="0" w:color="auto"/>
              <w:right w:val="single" w:sz="4" w:space="0" w:color="auto"/>
            </w:tcBorders>
            <w:shd w:val="clear" w:color="auto" w:fill="auto"/>
            <w:noWrap/>
            <w:vAlign w:val="bottom"/>
            <w:hideMark/>
          </w:tcPr>
          <w:p w14:paraId="0B7DE7E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0.09</w:t>
            </w:r>
          </w:p>
        </w:tc>
        <w:tc>
          <w:tcPr>
            <w:tcW w:w="694" w:type="dxa"/>
            <w:tcBorders>
              <w:top w:val="nil"/>
              <w:left w:val="nil"/>
              <w:bottom w:val="single" w:sz="4" w:space="0" w:color="auto"/>
              <w:right w:val="nil"/>
            </w:tcBorders>
            <w:shd w:val="clear" w:color="auto" w:fill="auto"/>
            <w:noWrap/>
            <w:vAlign w:val="bottom"/>
            <w:hideMark/>
          </w:tcPr>
          <w:p w14:paraId="78353D2F"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1.36</w:t>
            </w:r>
          </w:p>
        </w:tc>
        <w:tc>
          <w:tcPr>
            <w:tcW w:w="2270" w:type="dxa"/>
            <w:tcBorders>
              <w:top w:val="nil"/>
              <w:left w:val="single" w:sz="8" w:space="0" w:color="auto"/>
              <w:bottom w:val="single" w:sz="4" w:space="0" w:color="auto"/>
              <w:right w:val="single" w:sz="8" w:space="0" w:color="auto"/>
            </w:tcBorders>
            <w:shd w:val="clear" w:color="auto" w:fill="auto"/>
            <w:noWrap/>
            <w:vAlign w:val="bottom"/>
            <w:hideMark/>
          </w:tcPr>
          <w:p w14:paraId="2D7938D9"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1.85</w:t>
            </w:r>
          </w:p>
        </w:tc>
      </w:tr>
      <w:tr w:rsidR="003F42C9" w:rsidRPr="003F42C9" w14:paraId="0CCC7EFD" w14:textId="77777777" w:rsidTr="003F42C9">
        <w:trPr>
          <w:trHeight w:val="326"/>
        </w:trPr>
        <w:tc>
          <w:tcPr>
            <w:tcW w:w="788" w:type="dxa"/>
            <w:tcBorders>
              <w:top w:val="nil"/>
              <w:left w:val="single" w:sz="8" w:space="0" w:color="auto"/>
              <w:bottom w:val="nil"/>
              <w:right w:val="single" w:sz="8" w:space="0" w:color="auto"/>
            </w:tcBorders>
            <w:shd w:val="clear" w:color="auto" w:fill="auto"/>
            <w:noWrap/>
            <w:vAlign w:val="bottom"/>
            <w:hideMark/>
          </w:tcPr>
          <w:p w14:paraId="30573EF4"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80</w:t>
            </w:r>
          </w:p>
        </w:tc>
        <w:tc>
          <w:tcPr>
            <w:tcW w:w="903" w:type="dxa"/>
            <w:tcBorders>
              <w:top w:val="nil"/>
              <w:left w:val="nil"/>
              <w:bottom w:val="nil"/>
              <w:right w:val="single" w:sz="4" w:space="0" w:color="auto"/>
            </w:tcBorders>
            <w:shd w:val="clear" w:color="000000" w:fill="D9E1F2"/>
            <w:noWrap/>
            <w:vAlign w:val="bottom"/>
            <w:hideMark/>
          </w:tcPr>
          <w:p w14:paraId="1E16D55C"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5.00</w:t>
            </w:r>
          </w:p>
        </w:tc>
        <w:tc>
          <w:tcPr>
            <w:tcW w:w="715" w:type="dxa"/>
            <w:tcBorders>
              <w:top w:val="nil"/>
              <w:left w:val="nil"/>
              <w:bottom w:val="nil"/>
              <w:right w:val="single" w:sz="4" w:space="0" w:color="auto"/>
            </w:tcBorders>
            <w:shd w:val="clear" w:color="000000" w:fill="D9E1F2"/>
            <w:noWrap/>
            <w:vAlign w:val="bottom"/>
            <w:hideMark/>
          </w:tcPr>
          <w:p w14:paraId="6D03DF2B"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0.33</w:t>
            </w:r>
          </w:p>
        </w:tc>
        <w:tc>
          <w:tcPr>
            <w:tcW w:w="715" w:type="dxa"/>
            <w:tcBorders>
              <w:top w:val="nil"/>
              <w:left w:val="nil"/>
              <w:bottom w:val="nil"/>
              <w:right w:val="nil"/>
            </w:tcBorders>
            <w:shd w:val="clear" w:color="000000" w:fill="D0CECE"/>
            <w:noWrap/>
            <w:vAlign w:val="bottom"/>
            <w:hideMark/>
          </w:tcPr>
          <w:p w14:paraId="48957007"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77" w:type="dxa"/>
            <w:tcBorders>
              <w:top w:val="nil"/>
              <w:left w:val="single" w:sz="8" w:space="0" w:color="auto"/>
              <w:bottom w:val="nil"/>
              <w:right w:val="single" w:sz="8" w:space="0" w:color="auto"/>
            </w:tcBorders>
            <w:shd w:val="clear" w:color="auto" w:fill="auto"/>
            <w:noWrap/>
            <w:vAlign w:val="bottom"/>
            <w:hideMark/>
          </w:tcPr>
          <w:p w14:paraId="27F79CAE"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2.11</w:t>
            </w:r>
          </w:p>
        </w:tc>
        <w:tc>
          <w:tcPr>
            <w:tcW w:w="718" w:type="dxa"/>
            <w:tcBorders>
              <w:top w:val="nil"/>
              <w:left w:val="nil"/>
              <w:bottom w:val="nil"/>
              <w:right w:val="nil"/>
            </w:tcBorders>
            <w:shd w:val="clear" w:color="auto" w:fill="auto"/>
            <w:noWrap/>
            <w:vAlign w:val="bottom"/>
            <w:hideMark/>
          </w:tcPr>
          <w:p w14:paraId="61427469"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nil"/>
              <w:right w:val="single" w:sz="8" w:space="0" w:color="auto"/>
            </w:tcBorders>
            <w:shd w:val="clear" w:color="auto" w:fill="auto"/>
            <w:noWrap/>
            <w:vAlign w:val="bottom"/>
            <w:hideMark/>
          </w:tcPr>
          <w:p w14:paraId="4D78B8A2"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80</w:t>
            </w:r>
          </w:p>
        </w:tc>
        <w:tc>
          <w:tcPr>
            <w:tcW w:w="694" w:type="dxa"/>
            <w:tcBorders>
              <w:top w:val="nil"/>
              <w:left w:val="nil"/>
              <w:bottom w:val="nil"/>
              <w:right w:val="single" w:sz="4" w:space="0" w:color="auto"/>
            </w:tcBorders>
            <w:shd w:val="clear" w:color="auto" w:fill="auto"/>
            <w:noWrap/>
            <w:vAlign w:val="bottom"/>
            <w:hideMark/>
          </w:tcPr>
          <w:p w14:paraId="2B500C8C"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2.27</w:t>
            </w:r>
          </w:p>
        </w:tc>
        <w:tc>
          <w:tcPr>
            <w:tcW w:w="694" w:type="dxa"/>
            <w:tcBorders>
              <w:top w:val="nil"/>
              <w:left w:val="nil"/>
              <w:bottom w:val="nil"/>
              <w:right w:val="single" w:sz="4" w:space="0" w:color="auto"/>
            </w:tcBorders>
            <w:shd w:val="clear" w:color="auto" w:fill="auto"/>
            <w:noWrap/>
            <w:vAlign w:val="bottom"/>
            <w:hideMark/>
          </w:tcPr>
          <w:p w14:paraId="38FE2DB4"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0.03</w:t>
            </w:r>
          </w:p>
        </w:tc>
        <w:tc>
          <w:tcPr>
            <w:tcW w:w="694" w:type="dxa"/>
            <w:tcBorders>
              <w:top w:val="nil"/>
              <w:left w:val="nil"/>
              <w:bottom w:val="nil"/>
              <w:right w:val="nil"/>
            </w:tcBorders>
            <w:shd w:val="clear" w:color="auto" w:fill="auto"/>
            <w:noWrap/>
            <w:vAlign w:val="bottom"/>
            <w:hideMark/>
          </w:tcPr>
          <w:p w14:paraId="0A2C19E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2270" w:type="dxa"/>
            <w:tcBorders>
              <w:top w:val="nil"/>
              <w:left w:val="single" w:sz="8" w:space="0" w:color="auto"/>
              <w:bottom w:val="nil"/>
              <w:right w:val="single" w:sz="8" w:space="0" w:color="auto"/>
            </w:tcBorders>
            <w:shd w:val="clear" w:color="auto" w:fill="auto"/>
            <w:noWrap/>
            <w:vAlign w:val="bottom"/>
            <w:hideMark/>
          </w:tcPr>
          <w:p w14:paraId="58E964CA"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0.92</w:t>
            </w:r>
          </w:p>
        </w:tc>
      </w:tr>
      <w:tr w:rsidR="003F42C9" w:rsidRPr="003F42C9" w14:paraId="477DE727" w14:textId="77777777" w:rsidTr="003F42C9">
        <w:trPr>
          <w:trHeight w:val="326"/>
        </w:trPr>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C306F14"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Total</w:t>
            </w:r>
          </w:p>
        </w:tc>
        <w:tc>
          <w:tcPr>
            <w:tcW w:w="903" w:type="dxa"/>
            <w:tcBorders>
              <w:top w:val="single" w:sz="8" w:space="0" w:color="auto"/>
              <w:left w:val="nil"/>
              <w:bottom w:val="single" w:sz="8" w:space="0" w:color="auto"/>
              <w:right w:val="single" w:sz="4" w:space="0" w:color="auto"/>
            </w:tcBorders>
            <w:shd w:val="clear" w:color="auto" w:fill="auto"/>
            <w:noWrap/>
            <w:vAlign w:val="bottom"/>
            <w:hideMark/>
          </w:tcPr>
          <w:p w14:paraId="09220A77"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15.00</w:t>
            </w:r>
          </w:p>
        </w:tc>
        <w:tc>
          <w:tcPr>
            <w:tcW w:w="715" w:type="dxa"/>
            <w:tcBorders>
              <w:top w:val="single" w:sz="8" w:space="0" w:color="auto"/>
              <w:left w:val="nil"/>
              <w:bottom w:val="single" w:sz="8" w:space="0" w:color="auto"/>
              <w:right w:val="single" w:sz="4" w:space="0" w:color="auto"/>
            </w:tcBorders>
            <w:shd w:val="clear" w:color="auto" w:fill="auto"/>
            <w:noWrap/>
            <w:vAlign w:val="bottom"/>
            <w:hideMark/>
          </w:tcPr>
          <w:p w14:paraId="79F8338B"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1.44</w:t>
            </w:r>
          </w:p>
        </w:tc>
        <w:tc>
          <w:tcPr>
            <w:tcW w:w="715" w:type="dxa"/>
            <w:tcBorders>
              <w:top w:val="single" w:sz="8" w:space="0" w:color="auto"/>
              <w:left w:val="nil"/>
              <w:bottom w:val="single" w:sz="8" w:space="0" w:color="auto"/>
              <w:right w:val="nil"/>
            </w:tcBorders>
            <w:shd w:val="clear" w:color="auto" w:fill="auto"/>
            <w:noWrap/>
            <w:vAlign w:val="bottom"/>
            <w:hideMark/>
          </w:tcPr>
          <w:p w14:paraId="41DE642A"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4.20</w:t>
            </w:r>
          </w:p>
        </w:tc>
        <w:tc>
          <w:tcPr>
            <w:tcW w:w="7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B58517" w14:textId="77777777" w:rsidR="003F42C9" w:rsidRPr="003F42C9" w:rsidRDefault="003F42C9" w:rsidP="003F42C9">
            <w:pPr>
              <w:spacing w:line="240" w:lineRule="auto"/>
              <w:ind w:firstLine="0"/>
              <w:rPr>
                <w:rFonts w:ascii="Calibri" w:eastAsia="Times New Roman" w:hAnsi="Calibri" w:cs="Calibri"/>
                <w:color w:val="000000"/>
                <w:sz w:val="22"/>
              </w:rPr>
            </w:pPr>
            <w:r w:rsidRPr="003F42C9">
              <w:rPr>
                <w:rFonts w:ascii="Calibri" w:eastAsia="Times New Roman" w:hAnsi="Calibri" w:cs="Calibri"/>
                <w:color w:val="000000"/>
                <w:sz w:val="22"/>
              </w:rPr>
              <w:t> </w:t>
            </w:r>
          </w:p>
        </w:tc>
        <w:tc>
          <w:tcPr>
            <w:tcW w:w="718" w:type="dxa"/>
            <w:tcBorders>
              <w:top w:val="nil"/>
              <w:left w:val="nil"/>
              <w:bottom w:val="nil"/>
              <w:right w:val="nil"/>
            </w:tcBorders>
            <w:shd w:val="clear" w:color="auto" w:fill="auto"/>
            <w:noWrap/>
            <w:vAlign w:val="bottom"/>
            <w:hideMark/>
          </w:tcPr>
          <w:p w14:paraId="4DBF7110" w14:textId="77777777" w:rsidR="003F42C9" w:rsidRPr="003F42C9" w:rsidRDefault="003F42C9" w:rsidP="003F42C9">
            <w:pPr>
              <w:spacing w:line="240" w:lineRule="auto"/>
              <w:ind w:firstLine="0"/>
              <w:rPr>
                <w:rFonts w:ascii="Calibri" w:eastAsia="Times New Roman" w:hAnsi="Calibri" w:cs="Calibri"/>
                <w:color w:val="000000"/>
                <w:sz w:val="22"/>
              </w:rPr>
            </w:pPr>
          </w:p>
        </w:tc>
        <w:tc>
          <w:tcPr>
            <w:tcW w:w="788" w:type="dxa"/>
            <w:tcBorders>
              <w:top w:val="single" w:sz="8" w:space="0" w:color="auto"/>
              <w:left w:val="single" w:sz="8" w:space="0" w:color="auto"/>
              <w:bottom w:val="single" w:sz="8" w:space="0" w:color="auto"/>
              <w:right w:val="nil"/>
            </w:tcBorders>
            <w:shd w:val="clear" w:color="auto" w:fill="auto"/>
            <w:noWrap/>
            <w:vAlign w:val="bottom"/>
            <w:hideMark/>
          </w:tcPr>
          <w:p w14:paraId="44614502"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Total</w:t>
            </w:r>
          </w:p>
        </w:tc>
        <w:tc>
          <w:tcPr>
            <w:tcW w:w="69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2A14187"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6.82</w:t>
            </w:r>
          </w:p>
        </w:tc>
        <w:tc>
          <w:tcPr>
            <w:tcW w:w="694" w:type="dxa"/>
            <w:tcBorders>
              <w:top w:val="single" w:sz="8" w:space="0" w:color="auto"/>
              <w:left w:val="nil"/>
              <w:bottom w:val="single" w:sz="8" w:space="0" w:color="auto"/>
              <w:right w:val="single" w:sz="4" w:space="0" w:color="auto"/>
            </w:tcBorders>
            <w:shd w:val="clear" w:color="auto" w:fill="auto"/>
            <w:noWrap/>
            <w:vAlign w:val="bottom"/>
            <w:hideMark/>
          </w:tcPr>
          <w:p w14:paraId="5F5BD625"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0.13</w:t>
            </w:r>
          </w:p>
        </w:tc>
        <w:tc>
          <w:tcPr>
            <w:tcW w:w="694" w:type="dxa"/>
            <w:tcBorders>
              <w:top w:val="single" w:sz="8" w:space="0" w:color="auto"/>
              <w:left w:val="nil"/>
              <w:bottom w:val="single" w:sz="8" w:space="0" w:color="auto"/>
              <w:right w:val="single" w:sz="8" w:space="0" w:color="auto"/>
            </w:tcBorders>
            <w:shd w:val="clear" w:color="auto" w:fill="auto"/>
            <w:noWrap/>
            <w:vAlign w:val="bottom"/>
            <w:hideMark/>
          </w:tcPr>
          <w:p w14:paraId="61333E2E"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1.91</w:t>
            </w:r>
          </w:p>
        </w:tc>
        <w:tc>
          <w:tcPr>
            <w:tcW w:w="2270" w:type="dxa"/>
            <w:tcBorders>
              <w:top w:val="single" w:sz="8" w:space="0" w:color="auto"/>
              <w:left w:val="nil"/>
              <w:bottom w:val="single" w:sz="8" w:space="0" w:color="auto"/>
              <w:right w:val="single" w:sz="8" w:space="0" w:color="auto"/>
            </w:tcBorders>
            <w:shd w:val="clear" w:color="auto" w:fill="auto"/>
            <w:noWrap/>
            <w:vAlign w:val="bottom"/>
            <w:hideMark/>
          </w:tcPr>
          <w:p w14:paraId="05E54467"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2.95</w:t>
            </w:r>
          </w:p>
        </w:tc>
      </w:tr>
      <w:tr w:rsidR="003F42C9" w:rsidRPr="003F42C9" w14:paraId="556C93A2" w14:textId="77777777" w:rsidTr="003F42C9">
        <w:trPr>
          <w:trHeight w:val="290"/>
        </w:trPr>
        <w:tc>
          <w:tcPr>
            <w:tcW w:w="788" w:type="dxa"/>
            <w:tcBorders>
              <w:top w:val="nil"/>
              <w:left w:val="nil"/>
              <w:bottom w:val="nil"/>
              <w:right w:val="nil"/>
            </w:tcBorders>
            <w:shd w:val="clear" w:color="auto" w:fill="auto"/>
            <w:noWrap/>
            <w:vAlign w:val="bottom"/>
            <w:hideMark/>
          </w:tcPr>
          <w:p w14:paraId="4419A4CD" w14:textId="77777777" w:rsidR="003F42C9" w:rsidRPr="003F42C9" w:rsidRDefault="003F42C9" w:rsidP="003F42C9">
            <w:pPr>
              <w:spacing w:line="240" w:lineRule="auto"/>
              <w:ind w:firstLine="0"/>
              <w:jc w:val="center"/>
              <w:rPr>
                <w:rFonts w:ascii="Calibri" w:eastAsia="Times New Roman" w:hAnsi="Calibri" w:cs="Calibri"/>
                <w:color w:val="000000"/>
                <w:sz w:val="22"/>
              </w:rPr>
            </w:pPr>
          </w:p>
        </w:tc>
        <w:tc>
          <w:tcPr>
            <w:tcW w:w="903" w:type="dxa"/>
            <w:tcBorders>
              <w:top w:val="nil"/>
              <w:left w:val="nil"/>
              <w:bottom w:val="nil"/>
              <w:right w:val="nil"/>
            </w:tcBorders>
            <w:shd w:val="clear" w:color="auto" w:fill="auto"/>
            <w:noWrap/>
            <w:vAlign w:val="bottom"/>
            <w:hideMark/>
          </w:tcPr>
          <w:p w14:paraId="26D419F3"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31F45213"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04FD71BB" w14:textId="77777777" w:rsidR="003F42C9" w:rsidRPr="003F42C9" w:rsidRDefault="003F42C9" w:rsidP="003F42C9">
            <w:pPr>
              <w:spacing w:line="240" w:lineRule="auto"/>
              <w:ind w:firstLine="0"/>
              <w:rPr>
                <w:rFonts w:eastAsia="Times New Roman" w:cs="Times New Roman"/>
                <w:sz w:val="20"/>
                <w:szCs w:val="20"/>
              </w:rPr>
            </w:pPr>
          </w:p>
        </w:tc>
        <w:tc>
          <w:tcPr>
            <w:tcW w:w="777" w:type="dxa"/>
            <w:tcBorders>
              <w:top w:val="nil"/>
              <w:left w:val="nil"/>
              <w:bottom w:val="nil"/>
              <w:right w:val="nil"/>
            </w:tcBorders>
            <w:shd w:val="clear" w:color="auto" w:fill="auto"/>
            <w:noWrap/>
            <w:vAlign w:val="bottom"/>
            <w:hideMark/>
          </w:tcPr>
          <w:p w14:paraId="0A00C9B6" w14:textId="77777777" w:rsidR="003F42C9" w:rsidRPr="003F42C9" w:rsidRDefault="003F42C9" w:rsidP="003F42C9">
            <w:pPr>
              <w:spacing w:line="240" w:lineRule="auto"/>
              <w:ind w:firstLine="0"/>
              <w:rPr>
                <w:rFonts w:eastAsia="Times New Roman" w:cs="Times New Roman"/>
                <w:sz w:val="20"/>
                <w:szCs w:val="20"/>
              </w:rPr>
            </w:pPr>
          </w:p>
        </w:tc>
        <w:tc>
          <w:tcPr>
            <w:tcW w:w="718" w:type="dxa"/>
            <w:tcBorders>
              <w:top w:val="nil"/>
              <w:left w:val="nil"/>
              <w:bottom w:val="nil"/>
              <w:right w:val="nil"/>
            </w:tcBorders>
            <w:shd w:val="clear" w:color="auto" w:fill="auto"/>
            <w:noWrap/>
            <w:vAlign w:val="bottom"/>
            <w:hideMark/>
          </w:tcPr>
          <w:p w14:paraId="5B46F620" w14:textId="77777777" w:rsidR="003F42C9" w:rsidRPr="003F42C9" w:rsidRDefault="003F42C9" w:rsidP="003F42C9">
            <w:pPr>
              <w:spacing w:line="240" w:lineRule="auto"/>
              <w:ind w:firstLine="0"/>
              <w:rPr>
                <w:rFonts w:eastAsia="Times New Roman" w:cs="Times New Roman"/>
                <w:sz w:val="20"/>
                <w:szCs w:val="20"/>
              </w:rPr>
            </w:pPr>
          </w:p>
        </w:tc>
        <w:tc>
          <w:tcPr>
            <w:tcW w:w="788" w:type="dxa"/>
            <w:tcBorders>
              <w:top w:val="nil"/>
              <w:left w:val="nil"/>
              <w:bottom w:val="nil"/>
              <w:right w:val="nil"/>
            </w:tcBorders>
            <w:shd w:val="clear" w:color="auto" w:fill="auto"/>
            <w:noWrap/>
            <w:vAlign w:val="bottom"/>
            <w:hideMark/>
          </w:tcPr>
          <w:p w14:paraId="4C5D0D81"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28DBEC93"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180F8DA9"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27BA4019" w14:textId="77777777" w:rsidR="003F42C9" w:rsidRPr="003F42C9" w:rsidRDefault="003F42C9" w:rsidP="003F42C9">
            <w:pPr>
              <w:spacing w:line="240" w:lineRule="auto"/>
              <w:ind w:firstLine="0"/>
              <w:rPr>
                <w:rFonts w:eastAsia="Times New Roman" w:cs="Times New Roman"/>
                <w:sz w:val="20"/>
                <w:szCs w:val="20"/>
              </w:rPr>
            </w:pPr>
          </w:p>
        </w:tc>
        <w:tc>
          <w:tcPr>
            <w:tcW w:w="2270" w:type="dxa"/>
            <w:tcBorders>
              <w:top w:val="nil"/>
              <w:left w:val="nil"/>
              <w:bottom w:val="nil"/>
              <w:right w:val="nil"/>
            </w:tcBorders>
            <w:shd w:val="clear" w:color="auto" w:fill="auto"/>
            <w:noWrap/>
            <w:vAlign w:val="bottom"/>
            <w:hideMark/>
          </w:tcPr>
          <w:p w14:paraId="2F39BF4C" w14:textId="77777777" w:rsidR="003F42C9" w:rsidRPr="003F42C9" w:rsidRDefault="003F42C9" w:rsidP="003F42C9">
            <w:pPr>
              <w:spacing w:line="240" w:lineRule="auto"/>
              <w:ind w:firstLine="0"/>
              <w:rPr>
                <w:rFonts w:eastAsia="Times New Roman" w:cs="Times New Roman"/>
                <w:sz w:val="20"/>
                <w:szCs w:val="20"/>
              </w:rPr>
            </w:pPr>
          </w:p>
        </w:tc>
      </w:tr>
      <w:tr w:rsidR="003F42C9" w:rsidRPr="003F42C9" w14:paraId="7E36ACF4" w14:textId="77777777" w:rsidTr="003F42C9">
        <w:trPr>
          <w:trHeight w:val="302"/>
        </w:trPr>
        <w:tc>
          <w:tcPr>
            <w:tcW w:w="788" w:type="dxa"/>
            <w:tcBorders>
              <w:top w:val="nil"/>
              <w:left w:val="nil"/>
              <w:bottom w:val="nil"/>
              <w:right w:val="nil"/>
            </w:tcBorders>
            <w:shd w:val="clear" w:color="auto" w:fill="auto"/>
            <w:noWrap/>
            <w:vAlign w:val="bottom"/>
            <w:hideMark/>
          </w:tcPr>
          <w:p w14:paraId="4168A390" w14:textId="77777777" w:rsidR="003F42C9" w:rsidRPr="003F42C9" w:rsidRDefault="003F42C9" w:rsidP="003F42C9">
            <w:pPr>
              <w:spacing w:line="240" w:lineRule="auto"/>
              <w:ind w:firstLine="0"/>
              <w:rPr>
                <w:rFonts w:eastAsia="Times New Roman" w:cs="Times New Roman"/>
                <w:sz w:val="20"/>
                <w:szCs w:val="20"/>
              </w:rPr>
            </w:pPr>
          </w:p>
        </w:tc>
        <w:tc>
          <w:tcPr>
            <w:tcW w:w="903" w:type="dxa"/>
            <w:tcBorders>
              <w:top w:val="nil"/>
              <w:left w:val="nil"/>
              <w:bottom w:val="nil"/>
              <w:right w:val="nil"/>
            </w:tcBorders>
            <w:shd w:val="clear" w:color="auto" w:fill="auto"/>
            <w:noWrap/>
            <w:vAlign w:val="bottom"/>
            <w:hideMark/>
          </w:tcPr>
          <w:p w14:paraId="6657B2DD"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4D75A32C"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3501B57D" w14:textId="77777777" w:rsidR="003F42C9" w:rsidRPr="003F42C9" w:rsidRDefault="003F42C9" w:rsidP="003F42C9">
            <w:pPr>
              <w:spacing w:line="240" w:lineRule="auto"/>
              <w:ind w:firstLine="0"/>
              <w:rPr>
                <w:rFonts w:eastAsia="Times New Roman" w:cs="Times New Roman"/>
                <w:sz w:val="20"/>
                <w:szCs w:val="20"/>
              </w:rPr>
            </w:pPr>
          </w:p>
        </w:tc>
        <w:tc>
          <w:tcPr>
            <w:tcW w:w="777" w:type="dxa"/>
            <w:tcBorders>
              <w:top w:val="nil"/>
              <w:left w:val="nil"/>
              <w:bottom w:val="nil"/>
              <w:right w:val="nil"/>
            </w:tcBorders>
            <w:shd w:val="clear" w:color="auto" w:fill="auto"/>
            <w:noWrap/>
            <w:vAlign w:val="bottom"/>
            <w:hideMark/>
          </w:tcPr>
          <w:p w14:paraId="1D9C4278" w14:textId="77777777" w:rsidR="003F42C9" w:rsidRPr="003F42C9" w:rsidRDefault="003F42C9" w:rsidP="003F42C9">
            <w:pPr>
              <w:spacing w:line="240" w:lineRule="auto"/>
              <w:ind w:firstLine="0"/>
              <w:rPr>
                <w:rFonts w:eastAsia="Times New Roman" w:cs="Times New Roman"/>
                <w:sz w:val="20"/>
                <w:szCs w:val="20"/>
              </w:rPr>
            </w:pPr>
          </w:p>
        </w:tc>
        <w:tc>
          <w:tcPr>
            <w:tcW w:w="718" w:type="dxa"/>
            <w:tcBorders>
              <w:top w:val="nil"/>
              <w:left w:val="nil"/>
              <w:bottom w:val="nil"/>
              <w:right w:val="nil"/>
            </w:tcBorders>
            <w:shd w:val="clear" w:color="auto" w:fill="auto"/>
            <w:noWrap/>
            <w:vAlign w:val="bottom"/>
            <w:hideMark/>
          </w:tcPr>
          <w:p w14:paraId="0EAEC911" w14:textId="77777777" w:rsidR="003F42C9" w:rsidRPr="003F42C9" w:rsidRDefault="003F42C9" w:rsidP="003F42C9">
            <w:pPr>
              <w:spacing w:line="240" w:lineRule="auto"/>
              <w:ind w:firstLine="0"/>
              <w:rPr>
                <w:rFonts w:eastAsia="Times New Roman" w:cs="Times New Roman"/>
                <w:sz w:val="20"/>
                <w:szCs w:val="20"/>
              </w:rPr>
            </w:pPr>
          </w:p>
        </w:tc>
        <w:tc>
          <w:tcPr>
            <w:tcW w:w="788" w:type="dxa"/>
            <w:tcBorders>
              <w:top w:val="nil"/>
              <w:left w:val="nil"/>
              <w:bottom w:val="nil"/>
              <w:right w:val="nil"/>
            </w:tcBorders>
            <w:shd w:val="clear" w:color="auto" w:fill="auto"/>
            <w:noWrap/>
            <w:vAlign w:val="bottom"/>
            <w:hideMark/>
          </w:tcPr>
          <w:p w14:paraId="626451FD"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3DAA3552"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45CC5F88"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4C79CEF4" w14:textId="77777777" w:rsidR="003F42C9" w:rsidRPr="003F42C9" w:rsidRDefault="003F42C9" w:rsidP="003F42C9">
            <w:pPr>
              <w:spacing w:line="240" w:lineRule="auto"/>
              <w:ind w:firstLine="0"/>
              <w:rPr>
                <w:rFonts w:eastAsia="Times New Roman" w:cs="Times New Roman"/>
                <w:sz w:val="20"/>
                <w:szCs w:val="20"/>
              </w:rPr>
            </w:pPr>
          </w:p>
        </w:tc>
        <w:tc>
          <w:tcPr>
            <w:tcW w:w="2270" w:type="dxa"/>
            <w:tcBorders>
              <w:top w:val="nil"/>
              <w:left w:val="nil"/>
              <w:bottom w:val="nil"/>
              <w:right w:val="nil"/>
            </w:tcBorders>
            <w:shd w:val="clear" w:color="auto" w:fill="auto"/>
            <w:noWrap/>
            <w:vAlign w:val="bottom"/>
            <w:hideMark/>
          </w:tcPr>
          <w:p w14:paraId="78054BB7" w14:textId="77777777" w:rsidR="003F42C9" w:rsidRPr="003F42C9" w:rsidRDefault="003F42C9" w:rsidP="003F42C9">
            <w:pPr>
              <w:spacing w:line="240" w:lineRule="auto"/>
              <w:ind w:firstLine="0"/>
              <w:rPr>
                <w:rFonts w:eastAsia="Times New Roman" w:cs="Times New Roman"/>
                <w:sz w:val="20"/>
                <w:szCs w:val="20"/>
              </w:rPr>
            </w:pPr>
          </w:p>
        </w:tc>
      </w:tr>
      <w:tr w:rsidR="003F42C9" w:rsidRPr="003F42C9" w14:paraId="249E6C41" w14:textId="77777777" w:rsidTr="003F42C9">
        <w:trPr>
          <w:trHeight w:val="326"/>
        </w:trPr>
        <w:tc>
          <w:tcPr>
            <w:tcW w:w="788" w:type="dxa"/>
            <w:tcBorders>
              <w:top w:val="nil"/>
              <w:left w:val="nil"/>
              <w:bottom w:val="nil"/>
              <w:right w:val="nil"/>
            </w:tcBorders>
            <w:shd w:val="clear" w:color="auto" w:fill="auto"/>
            <w:noWrap/>
            <w:vAlign w:val="bottom"/>
            <w:hideMark/>
          </w:tcPr>
          <w:p w14:paraId="1296080D" w14:textId="77777777" w:rsidR="003F42C9" w:rsidRPr="003F42C9" w:rsidRDefault="003F42C9" w:rsidP="003F42C9">
            <w:pPr>
              <w:spacing w:line="240" w:lineRule="auto"/>
              <w:ind w:firstLine="0"/>
              <w:rPr>
                <w:rFonts w:eastAsia="Times New Roman" w:cs="Times New Roman"/>
                <w:sz w:val="20"/>
                <w:szCs w:val="20"/>
              </w:rPr>
            </w:pPr>
          </w:p>
        </w:tc>
        <w:tc>
          <w:tcPr>
            <w:tcW w:w="2333" w:type="dxa"/>
            <w:gridSpan w:val="3"/>
            <w:tcBorders>
              <w:top w:val="single" w:sz="8" w:space="0" w:color="auto"/>
              <w:left w:val="single" w:sz="8" w:space="0" w:color="auto"/>
              <w:bottom w:val="single" w:sz="8" w:space="0" w:color="auto"/>
              <w:right w:val="nil"/>
            </w:tcBorders>
            <w:shd w:val="clear" w:color="auto" w:fill="auto"/>
            <w:noWrap/>
            <w:vAlign w:val="bottom"/>
            <w:hideMark/>
          </w:tcPr>
          <w:p w14:paraId="20BF947F"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Support fuse weight</w:t>
            </w:r>
          </w:p>
        </w:tc>
        <w:tc>
          <w:tcPr>
            <w:tcW w:w="777" w:type="dxa"/>
            <w:tcBorders>
              <w:top w:val="single" w:sz="8" w:space="0" w:color="auto"/>
              <w:left w:val="nil"/>
              <w:bottom w:val="single" w:sz="8" w:space="0" w:color="auto"/>
              <w:right w:val="single" w:sz="8" w:space="0" w:color="auto"/>
            </w:tcBorders>
            <w:shd w:val="clear" w:color="auto" w:fill="auto"/>
            <w:noWrap/>
            <w:vAlign w:val="bottom"/>
            <w:hideMark/>
          </w:tcPr>
          <w:p w14:paraId="70B08155" w14:textId="77777777" w:rsidR="003F42C9" w:rsidRPr="003F42C9" w:rsidRDefault="003F42C9" w:rsidP="003F42C9">
            <w:pPr>
              <w:spacing w:line="240" w:lineRule="auto"/>
              <w:ind w:firstLine="0"/>
              <w:rPr>
                <w:rFonts w:ascii="Calibri" w:eastAsia="Times New Roman" w:hAnsi="Calibri" w:cs="Calibri"/>
                <w:color w:val="000000"/>
                <w:sz w:val="22"/>
              </w:rPr>
            </w:pPr>
            <w:r w:rsidRPr="003F42C9">
              <w:rPr>
                <w:rFonts w:ascii="Calibri" w:eastAsia="Times New Roman" w:hAnsi="Calibri" w:cs="Calibri"/>
                <w:color w:val="000000"/>
                <w:sz w:val="22"/>
              </w:rPr>
              <w:t> </w:t>
            </w:r>
          </w:p>
        </w:tc>
        <w:tc>
          <w:tcPr>
            <w:tcW w:w="718" w:type="dxa"/>
            <w:tcBorders>
              <w:top w:val="nil"/>
              <w:left w:val="nil"/>
              <w:bottom w:val="nil"/>
              <w:right w:val="nil"/>
            </w:tcBorders>
            <w:shd w:val="clear" w:color="auto" w:fill="auto"/>
            <w:noWrap/>
            <w:vAlign w:val="bottom"/>
            <w:hideMark/>
          </w:tcPr>
          <w:p w14:paraId="3E5E98BC" w14:textId="77777777" w:rsidR="003F42C9" w:rsidRPr="003F42C9" w:rsidRDefault="003F42C9" w:rsidP="003F42C9">
            <w:pPr>
              <w:spacing w:line="240" w:lineRule="auto"/>
              <w:ind w:firstLine="0"/>
              <w:rPr>
                <w:rFonts w:ascii="Calibri" w:eastAsia="Times New Roman" w:hAnsi="Calibri" w:cs="Calibri"/>
                <w:color w:val="000000"/>
                <w:sz w:val="22"/>
              </w:rPr>
            </w:pPr>
          </w:p>
        </w:tc>
        <w:tc>
          <w:tcPr>
            <w:tcW w:w="788" w:type="dxa"/>
            <w:tcBorders>
              <w:top w:val="nil"/>
              <w:left w:val="nil"/>
              <w:bottom w:val="nil"/>
              <w:right w:val="nil"/>
            </w:tcBorders>
            <w:shd w:val="clear" w:color="auto" w:fill="auto"/>
            <w:noWrap/>
            <w:vAlign w:val="bottom"/>
            <w:hideMark/>
          </w:tcPr>
          <w:p w14:paraId="4E162BB4" w14:textId="77777777" w:rsidR="003F42C9" w:rsidRPr="003F42C9" w:rsidRDefault="003F42C9" w:rsidP="003F42C9">
            <w:pPr>
              <w:spacing w:line="240" w:lineRule="auto"/>
              <w:ind w:firstLine="0"/>
              <w:rPr>
                <w:rFonts w:eastAsia="Times New Roman" w:cs="Times New Roman"/>
                <w:sz w:val="20"/>
                <w:szCs w:val="20"/>
              </w:rPr>
            </w:pPr>
          </w:p>
        </w:tc>
        <w:tc>
          <w:tcPr>
            <w:tcW w:w="4353"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3977633"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Normalized Support fuse weight</w:t>
            </w:r>
          </w:p>
        </w:tc>
      </w:tr>
      <w:tr w:rsidR="003F42C9" w:rsidRPr="003F42C9" w14:paraId="25E25FE0" w14:textId="77777777" w:rsidTr="003F42C9">
        <w:trPr>
          <w:trHeight w:val="302"/>
        </w:trPr>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CABB867"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Concepts</w:t>
            </w:r>
          </w:p>
        </w:tc>
        <w:tc>
          <w:tcPr>
            <w:tcW w:w="903" w:type="dxa"/>
            <w:tcBorders>
              <w:top w:val="nil"/>
              <w:left w:val="nil"/>
              <w:bottom w:val="single" w:sz="8" w:space="0" w:color="auto"/>
              <w:right w:val="single" w:sz="4" w:space="0" w:color="auto"/>
            </w:tcBorders>
            <w:shd w:val="clear" w:color="auto" w:fill="auto"/>
            <w:noWrap/>
            <w:vAlign w:val="bottom"/>
            <w:hideMark/>
          </w:tcPr>
          <w:p w14:paraId="12CE2981"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4</w:t>
            </w:r>
          </w:p>
        </w:tc>
        <w:tc>
          <w:tcPr>
            <w:tcW w:w="715" w:type="dxa"/>
            <w:tcBorders>
              <w:top w:val="nil"/>
              <w:left w:val="nil"/>
              <w:bottom w:val="single" w:sz="8" w:space="0" w:color="auto"/>
              <w:right w:val="single" w:sz="4" w:space="0" w:color="auto"/>
            </w:tcBorders>
            <w:shd w:val="clear" w:color="auto" w:fill="auto"/>
            <w:noWrap/>
            <w:vAlign w:val="bottom"/>
            <w:hideMark/>
          </w:tcPr>
          <w:p w14:paraId="0A1AE480"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5</w:t>
            </w:r>
          </w:p>
        </w:tc>
        <w:tc>
          <w:tcPr>
            <w:tcW w:w="715" w:type="dxa"/>
            <w:tcBorders>
              <w:top w:val="nil"/>
              <w:left w:val="nil"/>
              <w:bottom w:val="single" w:sz="8" w:space="0" w:color="auto"/>
              <w:right w:val="nil"/>
            </w:tcBorders>
            <w:shd w:val="clear" w:color="auto" w:fill="auto"/>
            <w:noWrap/>
            <w:vAlign w:val="bottom"/>
            <w:hideMark/>
          </w:tcPr>
          <w:p w14:paraId="44BCC38A"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80</w:t>
            </w:r>
          </w:p>
        </w:tc>
        <w:tc>
          <w:tcPr>
            <w:tcW w:w="777" w:type="dxa"/>
            <w:tcBorders>
              <w:top w:val="nil"/>
              <w:left w:val="single" w:sz="8" w:space="0" w:color="auto"/>
              <w:bottom w:val="single" w:sz="8" w:space="0" w:color="auto"/>
              <w:right w:val="single" w:sz="8" w:space="0" w:color="auto"/>
            </w:tcBorders>
            <w:shd w:val="clear" w:color="auto" w:fill="auto"/>
            <w:noWrap/>
            <w:vAlign w:val="bottom"/>
            <w:hideMark/>
          </w:tcPr>
          <w:p w14:paraId="18A65216"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Avg</w:t>
            </w:r>
          </w:p>
        </w:tc>
        <w:tc>
          <w:tcPr>
            <w:tcW w:w="718" w:type="dxa"/>
            <w:tcBorders>
              <w:top w:val="nil"/>
              <w:left w:val="nil"/>
              <w:bottom w:val="nil"/>
              <w:right w:val="nil"/>
            </w:tcBorders>
            <w:shd w:val="clear" w:color="auto" w:fill="auto"/>
            <w:noWrap/>
            <w:vAlign w:val="bottom"/>
            <w:hideMark/>
          </w:tcPr>
          <w:p w14:paraId="3FA7DE60"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p>
        </w:tc>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0ACE30"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Concepts</w:t>
            </w:r>
          </w:p>
        </w:tc>
        <w:tc>
          <w:tcPr>
            <w:tcW w:w="694" w:type="dxa"/>
            <w:tcBorders>
              <w:top w:val="nil"/>
              <w:left w:val="nil"/>
              <w:bottom w:val="single" w:sz="8" w:space="0" w:color="auto"/>
              <w:right w:val="single" w:sz="4" w:space="0" w:color="auto"/>
            </w:tcBorders>
            <w:shd w:val="clear" w:color="auto" w:fill="auto"/>
            <w:noWrap/>
            <w:vAlign w:val="bottom"/>
            <w:hideMark/>
          </w:tcPr>
          <w:p w14:paraId="0794BB97"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4</w:t>
            </w:r>
          </w:p>
        </w:tc>
        <w:tc>
          <w:tcPr>
            <w:tcW w:w="694" w:type="dxa"/>
            <w:tcBorders>
              <w:top w:val="nil"/>
              <w:left w:val="nil"/>
              <w:bottom w:val="single" w:sz="8" w:space="0" w:color="auto"/>
              <w:right w:val="single" w:sz="4" w:space="0" w:color="auto"/>
            </w:tcBorders>
            <w:shd w:val="clear" w:color="auto" w:fill="auto"/>
            <w:noWrap/>
            <w:vAlign w:val="bottom"/>
            <w:hideMark/>
          </w:tcPr>
          <w:p w14:paraId="6FED5383"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5</w:t>
            </w:r>
          </w:p>
        </w:tc>
        <w:tc>
          <w:tcPr>
            <w:tcW w:w="694" w:type="dxa"/>
            <w:tcBorders>
              <w:top w:val="nil"/>
              <w:left w:val="nil"/>
              <w:bottom w:val="single" w:sz="8" w:space="0" w:color="auto"/>
              <w:right w:val="nil"/>
            </w:tcBorders>
            <w:shd w:val="clear" w:color="auto" w:fill="auto"/>
            <w:noWrap/>
            <w:vAlign w:val="bottom"/>
            <w:hideMark/>
          </w:tcPr>
          <w:p w14:paraId="7EA9C99D"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80</w:t>
            </w:r>
          </w:p>
        </w:tc>
        <w:tc>
          <w:tcPr>
            <w:tcW w:w="2270" w:type="dxa"/>
            <w:tcBorders>
              <w:top w:val="nil"/>
              <w:left w:val="single" w:sz="8" w:space="0" w:color="auto"/>
              <w:bottom w:val="single" w:sz="8" w:space="0" w:color="auto"/>
              <w:right w:val="single" w:sz="8" w:space="0" w:color="auto"/>
            </w:tcBorders>
            <w:shd w:val="clear" w:color="auto" w:fill="auto"/>
            <w:noWrap/>
            <w:vAlign w:val="bottom"/>
            <w:hideMark/>
          </w:tcPr>
          <w:p w14:paraId="52A88425"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Critical Weight</w:t>
            </w:r>
          </w:p>
        </w:tc>
      </w:tr>
      <w:tr w:rsidR="003F42C9" w:rsidRPr="003F42C9" w14:paraId="1A9AFB0F" w14:textId="77777777" w:rsidTr="003F42C9">
        <w:trPr>
          <w:trHeight w:val="314"/>
        </w:trPr>
        <w:tc>
          <w:tcPr>
            <w:tcW w:w="788" w:type="dxa"/>
            <w:tcBorders>
              <w:top w:val="nil"/>
              <w:left w:val="single" w:sz="8" w:space="0" w:color="auto"/>
              <w:bottom w:val="nil"/>
              <w:right w:val="single" w:sz="8" w:space="0" w:color="auto"/>
            </w:tcBorders>
            <w:shd w:val="clear" w:color="auto" w:fill="auto"/>
            <w:noWrap/>
            <w:vAlign w:val="bottom"/>
            <w:hideMark/>
          </w:tcPr>
          <w:p w14:paraId="7884E572"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4</w:t>
            </w:r>
          </w:p>
        </w:tc>
        <w:tc>
          <w:tcPr>
            <w:tcW w:w="903" w:type="dxa"/>
            <w:tcBorders>
              <w:top w:val="nil"/>
              <w:left w:val="nil"/>
              <w:bottom w:val="single" w:sz="4" w:space="0" w:color="auto"/>
              <w:right w:val="single" w:sz="4" w:space="0" w:color="auto"/>
            </w:tcBorders>
            <w:shd w:val="clear" w:color="000000" w:fill="D0CECE"/>
            <w:noWrap/>
            <w:vAlign w:val="bottom"/>
            <w:hideMark/>
          </w:tcPr>
          <w:p w14:paraId="1D6334C9"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15" w:type="dxa"/>
            <w:tcBorders>
              <w:top w:val="nil"/>
              <w:left w:val="nil"/>
              <w:bottom w:val="single" w:sz="4" w:space="0" w:color="auto"/>
              <w:right w:val="single" w:sz="4" w:space="0" w:color="auto"/>
            </w:tcBorders>
            <w:shd w:val="clear" w:color="auto" w:fill="auto"/>
            <w:noWrap/>
            <w:vAlign w:val="bottom"/>
            <w:hideMark/>
          </w:tcPr>
          <w:p w14:paraId="01ECCBEE"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0.20</w:t>
            </w:r>
          </w:p>
        </w:tc>
        <w:tc>
          <w:tcPr>
            <w:tcW w:w="715" w:type="dxa"/>
            <w:tcBorders>
              <w:top w:val="nil"/>
              <w:left w:val="nil"/>
              <w:bottom w:val="single" w:sz="4" w:space="0" w:color="auto"/>
              <w:right w:val="nil"/>
            </w:tcBorders>
            <w:shd w:val="clear" w:color="auto" w:fill="auto"/>
            <w:noWrap/>
            <w:vAlign w:val="bottom"/>
            <w:hideMark/>
          </w:tcPr>
          <w:p w14:paraId="745812D2"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0.20</w:t>
            </w:r>
          </w:p>
        </w:tc>
        <w:tc>
          <w:tcPr>
            <w:tcW w:w="777" w:type="dxa"/>
            <w:tcBorders>
              <w:top w:val="nil"/>
              <w:left w:val="single" w:sz="8" w:space="0" w:color="auto"/>
              <w:bottom w:val="single" w:sz="4" w:space="0" w:color="auto"/>
              <w:right w:val="single" w:sz="8" w:space="0" w:color="auto"/>
            </w:tcBorders>
            <w:shd w:val="clear" w:color="auto" w:fill="auto"/>
            <w:noWrap/>
            <w:vAlign w:val="bottom"/>
            <w:hideMark/>
          </w:tcPr>
          <w:p w14:paraId="71D6E651"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0.47</w:t>
            </w:r>
          </w:p>
        </w:tc>
        <w:tc>
          <w:tcPr>
            <w:tcW w:w="718" w:type="dxa"/>
            <w:tcBorders>
              <w:top w:val="nil"/>
              <w:left w:val="nil"/>
              <w:bottom w:val="nil"/>
              <w:right w:val="nil"/>
            </w:tcBorders>
            <w:shd w:val="clear" w:color="auto" w:fill="auto"/>
            <w:noWrap/>
            <w:vAlign w:val="bottom"/>
            <w:hideMark/>
          </w:tcPr>
          <w:p w14:paraId="5C4EB513"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single" w:sz="4" w:space="0" w:color="auto"/>
              <w:right w:val="single" w:sz="8" w:space="0" w:color="auto"/>
            </w:tcBorders>
            <w:shd w:val="clear" w:color="auto" w:fill="auto"/>
            <w:noWrap/>
            <w:vAlign w:val="bottom"/>
            <w:hideMark/>
          </w:tcPr>
          <w:p w14:paraId="52857949"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4</w:t>
            </w:r>
          </w:p>
        </w:tc>
        <w:tc>
          <w:tcPr>
            <w:tcW w:w="694" w:type="dxa"/>
            <w:tcBorders>
              <w:top w:val="nil"/>
              <w:left w:val="nil"/>
              <w:bottom w:val="single" w:sz="4" w:space="0" w:color="auto"/>
              <w:right w:val="single" w:sz="4" w:space="0" w:color="auto"/>
            </w:tcBorders>
            <w:shd w:val="clear" w:color="auto" w:fill="auto"/>
            <w:noWrap/>
            <w:vAlign w:val="bottom"/>
            <w:hideMark/>
          </w:tcPr>
          <w:p w14:paraId="658AC82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694" w:type="dxa"/>
            <w:tcBorders>
              <w:top w:val="nil"/>
              <w:left w:val="nil"/>
              <w:bottom w:val="single" w:sz="4" w:space="0" w:color="auto"/>
              <w:right w:val="single" w:sz="4" w:space="0" w:color="auto"/>
            </w:tcBorders>
            <w:shd w:val="clear" w:color="auto" w:fill="auto"/>
            <w:noWrap/>
            <w:vAlign w:val="bottom"/>
            <w:hideMark/>
          </w:tcPr>
          <w:p w14:paraId="182C4EF7"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0.02</w:t>
            </w:r>
          </w:p>
        </w:tc>
        <w:tc>
          <w:tcPr>
            <w:tcW w:w="694" w:type="dxa"/>
            <w:tcBorders>
              <w:top w:val="nil"/>
              <w:left w:val="nil"/>
              <w:bottom w:val="single" w:sz="4" w:space="0" w:color="auto"/>
              <w:right w:val="nil"/>
            </w:tcBorders>
            <w:shd w:val="clear" w:color="auto" w:fill="auto"/>
            <w:noWrap/>
            <w:vAlign w:val="bottom"/>
            <w:hideMark/>
          </w:tcPr>
          <w:p w14:paraId="76DE1D5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0.09</w:t>
            </w:r>
          </w:p>
        </w:tc>
        <w:tc>
          <w:tcPr>
            <w:tcW w:w="2270" w:type="dxa"/>
            <w:tcBorders>
              <w:top w:val="nil"/>
              <w:left w:val="single" w:sz="8" w:space="0" w:color="auto"/>
              <w:bottom w:val="single" w:sz="4" w:space="0" w:color="auto"/>
              <w:right w:val="single" w:sz="8" w:space="0" w:color="auto"/>
            </w:tcBorders>
            <w:shd w:val="clear" w:color="auto" w:fill="auto"/>
            <w:noWrap/>
            <w:vAlign w:val="bottom"/>
            <w:hideMark/>
          </w:tcPr>
          <w:p w14:paraId="4217801F"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0.19</w:t>
            </w:r>
          </w:p>
        </w:tc>
      </w:tr>
      <w:tr w:rsidR="003F42C9" w:rsidRPr="003F42C9" w14:paraId="2341F1DB" w14:textId="77777777" w:rsidTr="003F42C9">
        <w:trPr>
          <w:trHeight w:val="314"/>
        </w:trPr>
        <w:tc>
          <w:tcPr>
            <w:tcW w:w="788" w:type="dxa"/>
            <w:tcBorders>
              <w:top w:val="nil"/>
              <w:left w:val="single" w:sz="8" w:space="0" w:color="auto"/>
              <w:bottom w:val="nil"/>
              <w:right w:val="single" w:sz="8" w:space="0" w:color="auto"/>
            </w:tcBorders>
            <w:shd w:val="clear" w:color="auto" w:fill="auto"/>
            <w:noWrap/>
            <w:vAlign w:val="bottom"/>
            <w:hideMark/>
          </w:tcPr>
          <w:p w14:paraId="469E211A"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5</w:t>
            </w:r>
          </w:p>
        </w:tc>
        <w:tc>
          <w:tcPr>
            <w:tcW w:w="903" w:type="dxa"/>
            <w:tcBorders>
              <w:top w:val="nil"/>
              <w:left w:val="nil"/>
              <w:bottom w:val="single" w:sz="4" w:space="0" w:color="auto"/>
              <w:right w:val="single" w:sz="4" w:space="0" w:color="auto"/>
            </w:tcBorders>
            <w:shd w:val="clear" w:color="000000" w:fill="D9E1F2"/>
            <w:noWrap/>
            <w:vAlign w:val="bottom"/>
            <w:hideMark/>
          </w:tcPr>
          <w:p w14:paraId="3B68B431"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5.00</w:t>
            </w:r>
          </w:p>
        </w:tc>
        <w:tc>
          <w:tcPr>
            <w:tcW w:w="715" w:type="dxa"/>
            <w:tcBorders>
              <w:top w:val="nil"/>
              <w:left w:val="nil"/>
              <w:bottom w:val="single" w:sz="4" w:space="0" w:color="auto"/>
              <w:right w:val="single" w:sz="4" w:space="0" w:color="auto"/>
            </w:tcBorders>
            <w:shd w:val="clear" w:color="000000" w:fill="D0CECE"/>
            <w:noWrap/>
            <w:vAlign w:val="bottom"/>
            <w:hideMark/>
          </w:tcPr>
          <w:p w14:paraId="3AD59C29"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15" w:type="dxa"/>
            <w:tcBorders>
              <w:top w:val="nil"/>
              <w:left w:val="nil"/>
              <w:bottom w:val="single" w:sz="4" w:space="0" w:color="auto"/>
              <w:right w:val="nil"/>
            </w:tcBorders>
            <w:shd w:val="clear" w:color="auto" w:fill="auto"/>
            <w:noWrap/>
            <w:vAlign w:val="bottom"/>
            <w:hideMark/>
          </w:tcPr>
          <w:p w14:paraId="2FD49B0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0.33</w:t>
            </w:r>
          </w:p>
        </w:tc>
        <w:tc>
          <w:tcPr>
            <w:tcW w:w="777" w:type="dxa"/>
            <w:tcBorders>
              <w:top w:val="nil"/>
              <w:left w:val="single" w:sz="8" w:space="0" w:color="auto"/>
              <w:bottom w:val="single" w:sz="4" w:space="0" w:color="auto"/>
              <w:right w:val="single" w:sz="8" w:space="0" w:color="auto"/>
            </w:tcBorders>
            <w:shd w:val="clear" w:color="auto" w:fill="auto"/>
            <w:noWrap/>
            <w:vAlign w:val="bottom"/>
            <w:hideMark/>
          </w:tcPr>
          <w:p w14:paraId="0A4B1B21"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2.11</w:t>
            </w:r>
          </w:p>
        </w:tc>
        <w:tc>
          <w:tcPr>
            <w:tcW w:w="718" w:type="dxa"/>
            <w:tcBorders>
              <w:top w:val="nil"/>
              <w:left w:val="nil"/>
              <w:bottom w:val="nil"/>
              <w:right w:val="nil"/>
            </w:tcBorders>
            <w:shd w:val="clear" w:color="auto" w:fill="auto"/>
            <w:noWrap/>
            <w:vAlign w:val="bottom"/>
            <w:hideMark/>
          </w:tcPr>
          <w:p w14:paraId="7E5C8971"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single" w:sz="4" w:space="0" w:color="auto"/>
              <w:right w:val="single" w:sz="8" w:space="0" w:color="auto"/>
            </w:tcBorders>
            <w:shd w:val="clear" w:color="auto" w:fill="auto"/>
            <w:noWrap/>
            <w:vAlign w:val="bottom"/>
            <w:hideMark/>
          </w:tcPr>
          <w:p w14:paraId="3F11A6B1"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5</w:t>
            </w:r>
          </w:p>
        </w:tc>
        <w:tc>
          <w:tcPr>
            <w:tcW w:w="694" w:type="dxa"/>
            <w:tcBorders>
              <w:top w:val="nil"/>
              <w:left w:val="nil"/>
              <w:bottom w:val="single" w:sz="4" w:space="0" w:color="auto"/>
              <w:right w:val="single" w:sz="4" w:space="0" w:color="auto"/>
            </w:tcBorders>
            <w:shd w:val="clear" w:color="auto" w:fill="auto"/>
            <w:noWrap/>
            <w:vAlign w:val="bottom"/>
            <w:hideMark/>
          </w:tcPr>
          <w:p w14:paraId="2334AAD8"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2.27</w:t>
            </w:r>
          </w:p>
        </w:tc>
        <w:tc>
          <w:tcPr>
            <w:tcW w:w="694" w:type="dxa"/>
            <w:tcBorders>
              <w:top w:val="nil"/>
              <w:left w:val="nil"/>
              <w:bottom w:val="single" w:sz="4" w:space="0" w:color="auto"/>
              <w:right w:val="single" w:sz="4" w:space="0" w:color="auto"/>
            </w:tcBorders>
            <w:shd w:val="clear" w:color="auto" w:fill="auto"/>
            <w:noWrap/>
            <w:vAlign w:val="bottom"/>
            <w:hideMark/>
          </w:tcPr>
          <w:p w14:paraId="368AF271"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0.09</w:t>
            </w:r>
          </w:p>
        </w:tc>
        <w:tc>
          <w:tcPr>
            <w:tcW w:w="694" w:type="dxa"/>
            <w:tcBorders>
              <w:top w:val="nil"/>
              <w:left w:val="nil"/>
              <w:bottom w:val="single" w:sz="4" w:space="0" w:color="auto"/>
              <w:right w:val="nil"/>
            </w:tcBorders>
            <w:shd w:val="clear" w:color="auto" w:fill="auto"/>
            <w:noWrap/>
            <w:vAlign w:val="bottom"/>
            <w:hideMark/>
          </w:tcPr>
          <w:p w14:paraId="0B83A7F4"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0.15</w:t>
            </w:r>
          </w:p>
        </w:tc>
        <w:tc>
          <w:tcPr>
            <w:tcW w:w="2270" w:type="dxa"/>
            <w:tcBorders>
              <w:top w:val="nil"/>
              <w:left w:val="single" w:sz="8" w:space="0" w:color="auto"/>
              <w:bottom w:val="single" w:sz="4" w:space="0" w:color="auto"/>
              <w:right w:val="single" w:sz="8" w:space="0" w:color="auto"/>
            </w:tcBorders>
            <w:shd w:val="clear" w:color="auto" w:fill="auto"/>
            <w:noWrap/>
            <w:vAlign w:val="bottom"/>
            <w:hideMark/>
          </w:tcPr>
          <w:p w14:paraId="54CEF961"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0.84</w:t>
            </w:r>
          </w:p>
        </w:tc>
      </w:tr>
      <w:tr w:rsidR="003F42C9" w:rsidRPr="003F42C9" w14:paraId="7E24676F" w14:textId="77777777" w:rsidTr="003F42C9">
        <w:trPr>
          <w:trHeight w:val="326"/>
        </w:trPr>
        <w:tc>
          <w:tcPr>
            <w:tcW w:w="788" w:type="dxa"/>
            <w:tcBorders>
              <w:top w:val="nil"/>
              <w:left w:val="single" w:sz="8" w:space="0" w:color="auto"/>
              <w:bottom w:val="nil"/>
              <w:right w:val="single" w:sz="8" w:space="0" w:color="auto"/>
            </w:tcBorders>
            <w:shd w:val="clear" w:color="auto" w:fill="auto"/>
            <w:noWrap/>
            <w:vAlign w:val="bottom"/>
            <w:hideMark/>
          </w:tcPr>
          <w:p w14:paraId="33E81C73"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80</w:t>
            </w:r>
          </w:p>
        </w:tc>
        <w:tc>
          <w:tcPr>
            <w:tcW w:w="903" w:type="dxa"/>
            <w:tcBorders>
              <w:top w:val="nil"/>
              <w:left w:val="nil"/>
              <w:bottom w:val="nil"/>
              <w:right w:val="single" w:sz="4" w:space="0" w:color="auto"/>
            </w:tcBorders>
            <w:shd w:val="clear" w:color="000000" w:fill="D9E1F2"/>
            <w:noWrap/>
            <w:vAlign w:val="bottom"/>
            <w:hideMark/>
          </w:tcPr>
          <w:p w14:paraId="6A9842F6"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5.00</w:t>
            </w:r>
          </w:p>
        </w:tc>
        <w:tc>
          <w:tcPr>
            <w:tcW w:w="715" w:type="dxa"/>
            <w:tcBorders>
              <w:top w:val="nil"/>
              <w:left w:val="nil"/>
              <w:bottom w:val="nil"/>
              <w:right w:val="single" w:sz="4" w:space="0" w:color="auto"/>
            </w:tcBorders>
            <w:shd w:val="clear" w:color="000000" w:fill="D9E1F2"/>
            <w:noWrap/>
            <w:vAlign w:val="bottom"/>
            <w:hideMark/>
          </w:tcPr>
          <w:p w14:paraId="6E4DD9BD"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0.11</w:t>
            </w:r>
          </w:p>
        </w:tc>
        <w:tc>
          <w:tcPr>
            <w:tcW w:w="715" w:type="dxa"/>
            <w:tcBorders>
              <w:top w:val="nil"/>
              <w:left w:val="nil"/>
              <w:bottom w:val="nil"/>
              <w:right w:val="nil"/>
            </w:tcBorders>
            <w:shd w:val="clear" w:color="000000" w:fill="D0CECE"/>
            <w:noWrap/>
            <w:vAlign w:val="bottom"/>
            <w:hideMark/>
          </w:tcPr>
          <w:p w14:paraId="3BA729F6"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77" w:type="dxa"/>
            <w:tcBorders>
              <w:top w:val="nil"/>
              <w:left w:val="single" w:sz="8" w:space="0" w:color="auto"/>
              <w:bottom w:val="nil"/>
              <w:right w:val="single" w:sz="8" w:space="0" w:color="auto"/>
            </w:tcBorders>
            <w:shd w:val="clear" w:color="auto" w:fill="auto"/>
            <w:noWrap/>
            <w:vAlign w:val="bottom"/>
            <w:hideMark/>
          </w:tcPr>
          <w:p w14:paraId="1701976A"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2.04</w:t>
            </w:r>
          </w:p>
        </w:tc>
        <w:tc>
          <w:tcPr>
            <w:tcW w:w="718" w:type="dxa"/>
            <w:tcBorders>
              <w:top w:val="nil"/>
              <w:left w:val="nil"/>
              <w:bottom w:val="nil"/>
              <w:right w:val="nil"/>
            </w:tcBorders>
            <w:shd w:val="clear" w:color="auto" w:fill="auto"/>
            <w:noWrap/>
            <w:vAlign w:val="bottom"/>
            <w:hideMark/>
          </w:tcPr>
          <w:p w14:paraId="331A7734"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nil"/>
              <w:right w:val="single" w:sz="8" w:space="0" w:color="auto"/>
            </w:tcBorders>
            <w:shd w:val="clear" w:color="auto" w:fill="auto"/>
            <w:noWrap/>
            <w:vAlign w:val="bottom"/>
            <w:hideMark/>
          </w:tcPr>
          <w:p w14:paraId="195BDA7D"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80</w:t>
            </w:r>
          </w:p>
        </w:tc>
        <w:tc>
          <w:tcPr>
            <w:tcW w:w="694" w:type="dxa"/>
            <w:tcBorders>
              <w:top w:val="nil"/>
              <w:left w:val="nil"/>
              <w:bottom w:val="nil"/>
              <w:right w:val="single" w:sz="4" w:space="0" w:color="auto"/>
            </w:tcBorders>
            <w:shd w:val="clear" w:color="auto" w:fill="auto"/>
            <w:noWrap/>
            <w:vAlign w:val="bottom"/>
            <w:hideMark/>
          </w:tcPr>
          <w:p w14:paraId="73D9A3A8"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2.27</w:t>
            </w:r>
          </w:p>
        </w:tc>
        <w:tc>
          <w:tcPr>
            <w:tcW w:w="694" w:type="dxa"/>
            <w:tcBorders>
              <w:top w:val="nil"/>
              <w:left w:val="nil"/>
              <w:bottom w:val="nil"/>
              <w:right w:val="single" w:sz="4" w:space="0" w:color="auto"/>
            </w:tcBorders>
            <w:shd w:val="clear" w:color="auto" w:fill="auto"/>
            <w:noWrap/>
            <w:vAlign w:val="bottom"/>
            <w:hideMark/>
          </w:tcPr>
          <w:p w14:paraId="7F685159"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0.01</w:t>
            </w:r>
          </w:p>
        </w:tc>
        <w:tc>
          <w:tcPr>
            <w:tcW w:w="694" w:type="dxa"/>
            <w:tcBorders>
              <w:top w:val="nil"/>
              <w:left w:val="nil"/>
              <w:bottom w:val="nil"/>
              <w:right w:val="nil"/>
            </w:tcBorders>
            <w:shd w:val="clear" w:color="auto" w:fill="auto"/>
            <w:noWrap/>
            <w:vAlign w:val="bottom"/>
            <w:hideMark/>
          </w:tcPr>
          <w:p w14:paraId="6005C422"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2270" w:type="dxa"/>
            <w:tcBorders>
              <w:top w:val="nil"/>
              <w:left w:val="single" w:sz="8" w:space="0" w:color="auto"/>
              <w:bottom w:val="nil"/>
              <w:right w:val="single" w:sz="8" w:space="0" w:color="auto"/>
            </w:tcBorders>
            <w:shd w:val="clear" w:color="auto" w:fill="auto"/>
            <w:noWrap/>
            <w:vAlign w:val="bottom"/>
            <w:hideMark/>
          </w:tcPr>
          <w:p w14:paraId="58422F7B"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0.91</w:t>
            </w:r>
          </w:p>
        </w:tc>
      </w:tr>
      <w:tr w:rsidR="003F42C9" w:rsidRPr="003F42C9" w14:paraId="3BE8E2EE" w14:textId="77777777" w:rsidTr="003F42C9">
        <w:trPr>
          <w:trHeight w:val="326"/>
        </w:trPr>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5A100CA"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Total</w:t>
            </w:r>
          </w:p>
        </w:tc>
        <w:tc>
          <w:tcPr>
            <w:tcW w:w="903" w:type="dxa"/>
            <w:tcBorders>
              <w:top w:val="single" w:sz="8" w:space="0" w:color="auto"/>
              <w:left w:val="nil"/>
              <w:bottom w:val="single" w:sz="8" w:space="0" w:color="auto"/>
              <w:right w:val="single" w:sz="4" w:space="0" w:color="auto"/>
            </w:tcBorders>
            <w:shd w:val="clear" w:color="auto" w:fill="auto"/>
            <w:noWrap/>
            <w:vAlign w:val="bottom"/>
            <w:hideMark/>
          </w:tcPr>
          <w:p w14:paraId="1CA81BC7"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11.00</w:t>
            </w:r>
          </w:p>
        </w:tc>
        <w:tc>
          <w:tcPr>
            <w:tcW w:w="715" w:type="dxa"/>
            <w:tcBorders>
              <w:top w:val="single" w:sz="8" w:space="0" w:color="auto"/>
              <w:left w:val="nil"/>
              <w:bottom w:val="single" w:sz="8" w:space="0" w:color="auto"/>
              <w:right w:val="single" w:sz="4" w:space="0" w:color="auto"/>
            </w:tcBorders>
            <w:shd w:val="clear" w:color="auto" w:fill="auto"/>
            <w:noWrap/>
            <w:vAlign w:val="bottom"/>
            <w:hideMark/>
          </w:tcPr>
          <w:p w14:paraId="783E6553"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1.31</w:t>
            </w:r>
          </w:p>
        </w:tc>
        <w:tc>
          <w:tcPr>
            <w:tcW w:w="715" w:type="dxa"/>
            <w:tcBorders>
              <w:top w:val="single" w:sz="8" w:space="0" w:color="auto"/>
              <w:left w:val="nil"/>
              <w:bottom w:val="single" w:sz="8" w:space="0" w:color="auto"/>
              <w:right w:val="nil"/>
            </w:tcBorders>
            <w:shd w:val="clear" w:color="auto" w:fill="auto"/>
            <w:noWrap/>
            <w:vAlign w:val="bottom"/>
            <w:hideMark/>
          </w:tcPr>
          <w:p w14:paraId="0CC21EA9"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1.53</w:t>
            </w:r>
          </w:p>
        </w:tc>
        <w:tc>
          <w:tcPr>
            <w:tcW w:w="7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1EF677" w14:textId="77777777" w:rsidR="003F42C9" w:rsidRPr="003F42C9" w:rsidRDefault="003F42C9" w:rsidP="003F42C9">
            <w:pPr>
              <w:spacing w:line="240" w:lineRule="auto"/>
              <w:ind w:firstLine="0"/>
              <w:rPr>
                <w:rFonts w:ascii="Calibri" w:eastAsia="Times New Roman" w:hAnsi="Calibri" w:cs="Calibri"/>
                <w:color w:val="000000"/>
                <w:sz w:val="22"/>
              </w:rPr>
            </w:pPr>
            <w:r w:rsidRPr="003F42C9">
              <w:rPr>
                <w:rFonts w:ascii="Calibri" w:eastAsia="Times New Roman" w:hAnsi="Calibri" w:cs="Calibri"/>
                <w:color w:val="000000"/>
                <w:sz w:val="22"/>
              </w:rPr>
              <w:t> </w:t>
            </w:r>
          </w:p>
        </w:tc>
        <w:tc>
          <w:tcPr>
            <w:tcW w:w="718" w:type="dxa"/>
            <w:tcBorders>
              <w:top w:val="nil"/>
              <w:left w:val="nil"/>
              <w:bottom w:val="nil"/>
              <w:right w:val="nil"/>
            </w:tcBorders>
            <w:shd w:val="clear" w:color="auto" w:fill="auto"/>
            <w:noWrap/>
            <w:vAlign w:val="bottom"/>
            <w:hideMark/>
          </w:tcPr>
          <w:p w14:paraId="54E1E821" w14:textId="77777777" w:rsidR="003F42C9" w:rsidRPr="003F42C9" w:rsidRDefault="003F42C9" w:rsidP="003F42C9">
            <w:pPr>
              <w:spacing w:line="240" w:lineRule="auto"/>
              <w:ind w:firstLine="0"/>
              <w:rPr>
                <w:rFonts w:ascii="Calibri" w:eastAsia="Times New Roman" w:hAnsi="Calibri" w:cs="Calibri"/>
                <w:color w:val="000000"/>
                <w:sz w:val="22"/>
              </w:rPr>
            </w:pPr>
          </w:p>
        </w:tc>
        <w:tc>
          <w:tcPr>
            <w:tcW w:w="788" w:type="dxa"/>
            <w:tcBorders>
              <w:top w:val="single" w:sz="8" w:space="0" w:color="auto"/>
              <w:left w:val="single" w:sz="8" w:space="0" w:color="auto"/>
              <w:bottom w:val="single" w:sz="8" w:space="0" w:color="auto"/>
              <w:right w:val="nil"/>
            </w:tcBorders>
            <w:shd w:val="clear" w:color="auto" w:fill="auto"/>
            <w:noWrap/>
            <w:vAlign w:val="bottom"/>
            <w:hideMark/>
          </w:tcPr>
          <w:p w14:paraId="79931CF7"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Total</w:t>
            </w:r>
          </w:p>
        </w:tc>
        <w:tc>
          <w:tcPr>
            <w:tcW w:w="69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BCB2DEA"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5.00</w:t>
            </w:r>
          </w:p>
        </w:tc>
        <w:tc>
          <w:tcPr>
            <w:tcW w:w="694" w:type="dxa"/>
            <w:tcBorders>
              <w:top w:val="single" w:sz="8" w:space="0" w:color="auto"/>
              <w:left w:val="nil"/>
              <w:bottom w:val="single" w:sz="8" w:space="0" w:color="auto"/>
              <w:right w:val="single" w:sz="4" w:space="0" w:color="auto"/>
            </w:tcBorders>
            <w:shd w:val="clear" w:color="auto" w:fill="auto"/>
            <w:noWrap/>
            <w:vAlign w:val="bottom"/>
            <w:hideMark/>
          </w:tcPr>
          <w:p w14:paraId="5CAD18FD"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0.12</w:t>
            </w:r>
          </w:p>
        </w:tc>
        <w:tc>
          <w:tcPr>
            <w:tcW w:w="694" w:type="dxa"/>
            <w:tcBorders>
              <w:top w:val="single" w:sz="8" w:space="0" w:color="auto"/>
              <w:left w:val="nil"/>
              <w:bottom w:val="single" w:sz="8" w:space="0" w:color="auto"/>
              <w:right w:val="single" w:sz="8" w:space="0" w:color="auto"/>
            </w:tcBorders>
            <w:shd w:val="clear" w:color="auto" w:fill="auto"/>
            <w:noWrap/>
            <w:vAlign w:val="bottom"/>
            <w:hideMark/>
          </w:tcPr>
          <w:p w14:paraId="77A4777A"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0.70</w:t>
            </w:r>
          </w:p>
        </w:tc>
        <w:tc>
          <w:tcPr>
            <w:tcW w:w="2270" w:type="dxa"/>
            <w:tcBorders>
              <w:top w:val="single" w:sz="8" w:space="0" w:color="auto"/>
              <w:left w:val="nil"/>
              <w:bottom w:val="single" w:sz="8" w:space="0" w:color="auto"/>
              <w:right w:val="single" w:sz="8" w:space="0" w:color="auto"/>
            </w:tcBorders>
            <w:shd w:val="clear" w:color="auto" w:fill="auto"/>
            <w:noWrap/>
            <w:vAlign w:val="bottom"/>
            <w:hideMark/>
          </w:tcPr>
          <w:p w14:paraId="7B886DCA"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1.94</w:t>
            </w:r>
          </w:p>
        </w:tc>
      </w:tr>
      <w:tr w:rsidR="003F42C9" w:rsidRPr="003F42C9" w14:paraId="3571E681" w14:textId="77777777" w:rsidTr="003F42C9">
        <w:trPr>
          <w:trHeight w:val="290"/>
        </w:trPr>
        <w:tc>
          <w:tcPr>
            <w:tcW w:w="788" w:type="dxa"/>
            <w:tcBorders>
              <w:top w:val="nil"/>
              <w:left w:val="nil"/>
              <w:bottom w:val="nil"/>
              <w:right w:val="nil"/>
            </w:tcBorders>
            <w:shd w:val="clear" w:color="auto" w:fill="auto"/>
            <w:noWrap/>
            <w:vAlign w:val="bottom"/>
            <w:hideMark/>
          </w:tcPr>
          <w:p w14:paraId="7056AABC" w14:textId="77777777" w:rsidR="003F42C9" w:rsidRPr="003F42C9" w:rsidRDefault="003F42C9" w:rsidP="003F42C9">
            <w:pPr>
              <w:spacing w:line="240" w:lineRule="auto"/>
              <w:ind w:firstLine="0"/>
              <w:jc w:val="center"/>
              <w:rPr>
                <w:rFonts w:ascii="Calibri" w:eastAsia="Times New Roman" w:hAnsi="Calibri" w:cs="Calibri"/>
                <w:color w:val="000000"/>
                <w:sz w:val="22"/>
              </w:rPr>
            </w:pPr>
          </w:p>
        </w:tc>
        <w:tc>
          <w:tcPr>
            <w:tcW w:w="903" w:type="dxa"/>
            <w:tcBorders>
              <w:top w:val="nil"/>
              <w:left w:val="nil"/>
              <w:bottom w:val="nil"/>
              <w:right w:val="nil"/>
            </w:tcBorders>
            <w:shd w:val="clear" w:color="auto" w:fill="auto"/>
            <w:noWrap/>
            <w:vAlign w:val="bottom"/>
            <w:hideMark/>
          </w:tcPr>
          <w:p w14:paraId="47E0EC2D"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1AD15A2F"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6C7D7CC3" w14:textId="77777777" w:rsidR="003F42C9" w:rsidRPr="003F42C9" w:rsidRDefault="003F42C9" w:rsidP="003F42C9">
            <w:pPr>
              <w:spacing w:line="240" w:lineRule="auto"/>
              <w:ind w:firstLine="0"/>
              <w:rPr>
                <w:rFonts w:eastAsia="Times New Roman" w:cs="Times New Roman"/>
                <w:sz w:val="20"/>
                <w:szCs w:val="20"/>
              </w:rPr>
            </w:pPr>
          </w:p>
        </w:tc>
        <w:tc>
          <w:tcPr>
            <w:tcW w:w="777" w:type="dxa"/>
            <w:tcBorders>
              <w:top w:val="nil"/>
              <w:left w:val="nil"/>
              <w:bottom w:val="nil"/>
              <w:right w:val="nil"/>
            </w:tcBorders>
            <w:shd w:val="clear" w:color="auto" w:fill="auto"/>
            <w:noWrap/>
            <w:vAlign w:val="bottom"/>
            <w:hideMark/>
          </w:tcPr>
          <w:p w14:paraId="25282DD1" w14:textId="77777777" w:rsidR="003F42C9" w:rsidRPr="003F42C9" w:rsidRDefault="003F42C9" w:rsidP="003F42C9">
            <w:pPr>
              <w:spacing w:line="240" w:lineRule="auto"/>
              <w:ind w:firstLine="0"/>
              <w:rPr>
                <w:rFonts w:eastAsia="Times New Roman" w:cs="Times New Roman"/>
                <w:sz w:val="20"/>
                <w:szCs w:val="20"/>
              </w:rPr>
            </w:pPr>
          </w:p>
        </w:tc>
        <w:tc>
          <w:tcPr>
            <w:tcW w:w="718" w:type="dxa"/>
            <w:tcBorders>
              <w:top w:val="nil"/>
              <w:left w:val="nil"/>
              <w:bottom w:val="nil"/>
              <w:right w:val="nil"/>
            </w:tcBorders>
            <w:shd w:val="clear" w:color="auto" w:fill="auto"/>
            <w:noWrap/>
            <w:vAlign w:val="bottom"/>
            <w:hideMark/>
          </w:tcPr>
          <w:p w14:paraId="117270D6" w14:textId="77777777" w:rsidR="003F42C9" w:rsidRPr="003F42C9" w:rsidRDefault="003F42C9" w:rsidP="003F42C9">
            <w:pPr>
              <w:spacing w:line="240" w:lineRule="auto"/>
              <w:ind w:firstLine="0"/>
              <w:rPr>
                <w:rFonts w:eastAsia="Times New Roman" w:cs="Times New Roman"/>
                <w:sz w:val="20"/>
                <w:szCs w:val="20"/>
              </w:rPr>
            </w:pPr>
          </w:p>
        </w:tc>
        <w:tc>
          <w:tcPr>
            <w:tcW w:w="788" w:type="dxa"/>
            <w:tcBorders>
              <w:top w:val="nil"/>
              <w:left w:val="nil"/>
              <w:bottom w:val="nil"/>
              <w:right w:val="nil"/>
            </w:tcBorders>
            <w:shd w:val="clear" w:color="auto" w:fill="auto"/>
            <w:noWrap/>
            <w:vAlign w:val="bottom"/>
            <w:hideMark/>
          </w:tcPr>
          <w:p w14:paraId="6E5F8746"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61D577D9"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55639D91"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69A0A66E" w14:textId="77777777" w:rsidR="003F42C9" w:rsidRPr="003F42C9" w:rsidRDefault="003F42C9" w:rsidP="003F42C9">
            <w:pPr>
              <w:spacing w:line="240" w:lineRule="auto"/>
              <w:ind w:firstLine="0"/>
              <w:rPr>
                <w:rFonts w:eastAsia="Times New Roman" w:cs="Times New Roman"/>
                <w:sz w:val="20"/>
                <w:szCs w:val="20"/>
              </w:rPr>
            </w:pPr>
          </w:p>
        </w:tc>
        <w:tc>
          <w:tcPr>
            <w:tcW w:w="2270" w:type="dxa"/>
            <w:tcBorders>
              <w:top w:val="nil"/>
              <w:left w:val="nil"/>
              <w:bottom w:val="nil"/>
              <w:right w:val="nil"/>
            </w:tcBorders>
            <w:shd w:val="clear" w:color="auto" w:fill="auto"/>
            <w:noWrap/>
            <w:vAlign w:val="bottom"/>
            <w:hideMark/>
          </w:tcPr>
          <w:p w14:paraId="531DB33C" w14:textId="77777777" w:rsidR="003F42C9" w:rsidRPr="003F42C9" w:rsidRDefault="003F42C9" w:rsidP="003F42C9">
            <w:pPr>
              <w:spacing w:line="240" w:lineRule="auto"/>
              <w:ind w:firstLine="0"/>
              <w:rPr>
                <w:rFonts w:eastAsia="Times New Roman" w:cs="Times New Roman"/>
                <w:sz w:val="20"/>
                <w:szCs w:val="20"/>
              </w:rPr>
            </w:pPr>
          </w:p>
        </w:tc>
      </w:tr>
      <w:tr w:rsidR="003F42C9" w:rsidRPr="003F42C9" w14:paraId="63AFC6D7" w14:textId="77777777" w:rsidTr="003F42C9">
        <w:trPr>
          <w:trHeight w:val="302"/>
        </w:trPr>
        <w:tc>
          <w:tcPr>
            <w:tcW w:w="788" w:type="dxa"/>
            <w:tcBorders>
              <w:top w:val="nil"/>
              <w:left w:val="nil"/>
              <w:bottom w:val="nil"/>
              <w:right w:val="nil"/>
            </w:tcBorders>
            <w:shd w:val="clear" w:color="auto" w:fill="auto"/>
            <w:noWrap/>
            <w:vAlign w:val="bottom"/>
            <w:hideMark/>
          </w:tcPr>
          <w:p w14:paraId="6DA4B74E" w14:textId="77777777" w:rsidR="003F42C9" w:rsidRPr="003F42C9" w:rsidRDefault="003F42C9" w:rsidP="003F42C9">
            <w:pPr>
              <w:spacing w:line="240" w:lineRule="auto"/>
              <w:ind w:firstLine="0"/>
              <w:rPr>
                <w:rFonts w:eastAsia="Times New Roman" w:cs="Times New Roman"/>
                <w:sz w:val="20"/>
                <w:szCs w:val="20"/>
              </w:rPr>
            </w:pPr>
          </w:p>
        </w:tc>
        <w:tc>
          <w:tcPr>
            <w:tcW w:w="903" w:type="dxa"/>
            <w:tcBorders>
              <w:top w:val="nil"/>
              <w:left w:val="nil"/>
              <w:bottom w:val="nil"/>
              <w:right w:val="nil"/>
            </w:tcBorders>
            <w:shd w:val="clear" w:color="auto" w:fill="auto"/>
            <w:noWrap/>
            <w:vAlign w:val="bottom"/>
            <w:hideMark/>
          </w:tcPr>
          <w:p w14:paraId="6319205F"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55FBD239" w14:textId="77777777" w:rsidR="003F42C9" w:rsidRPr="003F42C9" w:rsidRDefault="003F42C9" w:rsidP="003F42C9">
            <w:pPr>
              <w:spacing w:line="240" w:lineRule="auto"/>
              <w:ind w:firstLine="0"/>
              <w:rPr>
                <w:rFonts w:eastAsia="Times New Roman" w:cs="Times New Roman"/>
                <w:sz w:val="20"/>
                <w:szCs w:val="20"/>
              </w:rPr>
            </w:pPr>
          </w:p>
        </w:tc>
        <w:tc>
          <w:tcPr>
            <w:tcW w:w="715" w:type="dxa"/>
            <w:tcBorders>
              <w:top w:val="nil"/>
              <w:left w:val="nil"/>
              <w:bottom w:val="nil"/>
              <w:right w:val="nil"/>
            </w:tcBorders>
            <w:shd w:val="clear" w:color="auto" w:fill="auto"/>
            <w:noWrap/>
            <w:vAlign w:val="bottom"/>
            <w:hideMark/>
          </w:tcPr>
          <w:p w14:paraId="38BCBC42" w14:textId="77777777" w:rsidR="003F42C9" w:rsidRPr="003F42C9" w:rsidRDefault="003F42C9" w:rsidP="003F42C9">
            <w:pPr>
              <w:spacing w:line="240" w:lineRule="auto"/>
              <w:ind w:firstLine="0"/>
              <w:rPr>
                <w:rFonts w:eastAsia="Times New Roman" w:cs="Times New Roman"/>
                <w:sz w:val="20"/>
                <w:szCs w:val="20"/>
              </w:rPr>
            </w:pPr>
          </w:p>
        </w:tc>
        <w:tc>
          <w:tcPr>
            <w:tcW w:w="777" w:type="dxa"/>
            <w:tcBorders>
              <w:top w:val="nil"/>
              <w:left w:val="nil"/>
              <w:bottom w:val="nil"/>
              <w:right w:val="nil"/>
            </w:tcBorders>
            <w:shd w:val="clear" w:color="auto" w:fill="auto"/>
            <w:noWrap/>
            <w:vAlign w:val="bottom"/>
            <w:hideMark/>
          </w:tcPr>
          <w:p w14:paraId="3B8F0ADD" w14:textId="77777777" w:rsidR="003F42C9" w:rsidRPr="003F42C9" w:rsidRDefault="003F42C9" w:rsidP="003F42C9">
            <w:pPr>
              <w:spacing w:line="240" w:lineRule="auto"/>
              <w:ind w:firstLine="0"/>
              <w:rPr>
                <w:rFonts w:eastAsia="Times New Roman" w:cs="Times New Roman"/>
                <w:sz w:val="20"/>
                <w:szCs w:val="20"/>
              </w:rPr>
            </w:pPr>
          </w:p>
        </w:tc>
        <w:tc>
          <w:tcPr>
            <w:tcW w:w="718" w:type="dxa"/>
            <w:tcBorders>
              <w:top w:val="nil"/>
              <w:left w:val="nil"/>
              <w:bottom w:val="nil"/>
              <w:right w:val="nil"/>
            </w:tcBorders>
            <w:shd w:val="clear" w:color="auto" w:fill="auto"/>
            <w:noWrap/>
            <w:vAlign w:val="bottom"/>
            <w:hideMark/>
          </w:tcPr>
          <w:p w14:paraId="79A0A6C9" w14:textId="77777777" w:rsidR="003F42C9" w:rsidRPr="003F42C9" w:rsidRDefault="003F42C9" w:rsidP="003F42C9">
            <w:pPr>
              <w:spacing w:line="240" w:lineRule="auto"/>
              <w:ind w:firstLine="0"/>
              <w:rPr>
                <w:rFonts w:eastAsia="Times New Roman" w:cs="Times New Roman"/>
                <w:sz w:val="20"/>
                <w:szCs w:val="20"/>
              </w:rPr>
            </w:pPr>
          </w:p>
        </w:tc>
        <w:tc>
          <w:tcPr>
            <w:tcW w:w="788" w:type="dxa"/>
            <w:tcBorders>
              <w:top w:val="nil"/>
              <w:left w:val="nil"/>
              <w:bottom w:val="nil"/>
              <w:right w:val="nil"/>
            </w:tcBorders>
            <w:shd w:val="clear" w:color="auto" w:fill="auto"/>
            <w:noWrap/>
            <w:vAlign w:val="bottom"/>
            <w:hideMark/>
          </w:tcPr>
          <w:p w14:paraId="232B5971"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51131798"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647D105D" w14:textId="77777777" w:rsidR="003F42C9" w:rsidRPr="003F42C9" w:rsidRDefault="003F42C9" w:rsidP="003F42C9">
            <w:pPr>
              <w:spacing w:line="240" w:lineRule="auto"/>
              <w:ind w:firstLine="0"/>
              <w:rPr>
                <w:rFonts w:eastAsia="Times New Roman" w:cs="Times New Roman"/>
                <w:sz w:val="20"/>
                <w:szCs w:val="20"/>
              </w:rPr>
            </w:pPr>
          </w:p>
        </w:tc>
        <w:tc>
          <w:tcPr>
            <w:tcW w:w="694" w:type="dxa"/>
            <w:tcBorders>
              <w:top w:val="nil"/>
              <w:left w:val="nil"/>
              <w:bottom w:val="nil"/>
              <w:right w:val="nil"/>
            </w:tcBorders>
            <w:shd w:val="clear" w:color="auto" w:fill="auto"/>
            <w:noWrap/>
            <w:vAlign w:val="bottom"/>
            <w:hideMark/>
          </w:tcPr>
          <w:p w14:paraId="2CE99A13" w14:textId="77777777" w:rsidR="003F42C9" w:rsidRPr="003F42C9" w:rsidRDefault="003F42C9" w:rsidP="003F42C9">
            <w:pPr>
              <w:spacing w:line="240" w:lineRule="auto"/>
              <w:ind w:firstLine="0"/>
              <w:rPr>
                <w:rFonts w:eastAsia="Times New Roman" w:cs="Times New Roman"/>
                <w:sz w:val="20"/>
                <w:szCs w:val="20"/>
              </w:rPr>
            </w:pPr>
          </w:p>
        </w:tc>
        <w:tc>
          <w:tcPr>
            <w:tcW w:w="2270" w:type="dxa"/>
            <w:tcBorders>
              <w:top w:val="nil"/>
              <w:left w:val="nil"/>
              <w:bottom w:val="nil"/>
              <w:right w:val="nil"/>
            </w:tcBorders>
            <w:shd w:val="clear" w:color="auto" w:fill="auto"/>
            <w:noWrap/>
            <w:vAlign w:val="bottom"/>
            <w:hideMark/>
          </w:tcPr>
          <w:p w14:paraId="18C8A006" w14:textId="77777777" w:rsidR="003F42C9" w:rsidRPr="003F42C9" w:rsidRDefault="003F42C9" w:rsidP="003F42C9">
            <w:pPr>
              <w:spacing w:line="240" w:lineRule="auto"/>
              <w:ind w:firstLine="0"/>
              <w:rPr>
                <w:rFonts w:eastAsia="Times New Roman" w:cs="Times New Roman"/>
                <w:sz w:val="20"/>
                <w:szCs w:val="20"/>
              </w:rPr>
            </w:pPr>
          </w:p>
        </w:tc>
      </w:tr>
      <w:tr w:rsidR="003F42C9" w:rsidRPr="003F42C9" w14:paraId="186C22A8" w14:textId="77777777" w:rsidTr="003F42C9">
        <w:trPr>
          <w:trHeight w:val="326"/>
        </w:trPr>
        <w:tc>
          <w:tcPr>
            <w:tcW w:w="788" w:type="dxa"/>
            <w:tcBorders>
              <w:top w:val="nil"/>
              <w:left w:val="nil"/>
              <w:bottom w:val="nil"/>
              <w:right w:val="nil"/>
            </w:tcBorders>
            <w:shd w:val="clear" w:color="auto" w:fill="auto"/>
            <w:noWrap/>
            <w:vAlign w:val="bottom"/>
            <w:hideMark/>
          </w:tcPr>
          <w:p w14:paraId="696C1CF1" w14:textId="77777777" w:rsidR="003F42C9" w:rsidRPr="003F42C9" w:rsidRDefault="003F42C9" w:rsidP="003F42C9">
            <w:pPr>
              <w:spacing w:line="240" w:lineRule="auto"/>
              <w:ind w:firstLine="0"/>
              <w:rPr>
                <w:rFonts w:eastAsia="Times New Roman" w:cs="Times New Roman"/>
                <w:sz w:val="20"/>
                <w:szCs w:val="20"/>
              </w:rPr>
            </w:pPr>
          </w:p>
        </w:tc>
        <w:tc>
          <w:tcPr>
            <w:tcW w:w="2333" w:type="dxa"/>
            <w:gridSpan w:val="3"/>
            <w:tcBorders>
              <w:top w:val="single" w:sz="8" w:space="0" w:color="auto"/>
              <w:left w:val="single" w:sz="8" w:space="0" w:color="auto"/>
              <w:bottom w:val="single" w:sz="8" w:space="0" w:color="auto"/>
              <w:right w:val="nil"/>
            </w:tcBorders>
            <w:shd w:val="clear" w:color="auto" w:fill="auto"/>
            <w:noWrap/>
            <w:vAlign w:val="bottom"/>
            <w:hideMark/>
          </w:tcPr>
          <w:p w14:paraId="739F2689"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Operation on Charge</w:t>
            </w:r>
          </w:p>
        </w:tc>
        <w:tc>
          <w:tcPr>
            <w:tcW w:w="777" w:type="dxa"/>
            <w:tcBorders>
              <w:top w:val="single" w:sz="8" w:space="0" w:color="auto"/>
              <w:left w:val="nil"/>
              <w:bottom w:val="single" w:sz="8" w:space="0" w:color="auto"/>
              <w:right w:val="single" w:sz="8" w:space="0" w:color="auto"/>
            </w:tcBorders>
            <w:shd w:val="clear" w:color="auto" w:fill="auto"/>
            <w:noWrap/>
            <w:vAlign w:val="bottom"/>
            <w:hideMark/>
          </w:tcPr>
          <w:p w14:paraId="3B963F92" w14:textId="77777777" w:rsidR="003F42C9" w:rsidRPr="003F42C9" w:rsidRDefault="003F42C9" w:rsidP="003F42C9">
            <w:pPr>
              <w:spacing w:line="240" w:lineRule="auto"/>
              <w:ind w:firstLine="0"/>
              <w:rPr>
                <w:rFonts w:ascii="Calibri" w:eastAsia="Times New Roman" w:hAnsi="Calibri" w:cs="Calibri"/>
                <w:color w:val="000000"/>
                <w:sz w:val="22"/>
              </w:rPr>
            </w:pPr>
            <w:r w:rsidRPr="003F42C9">
              <w:rPr>
                <w:rFonts w:ascii="Calibri" w:eastAsia="Times New Roman" w:hAnsi="Calibri" w:cs="Calibri"/>
                <w:color w:val="000000"/>
                <w:sz w:val="22"/>
              </w:rPr>
              <w:t> </w:t>
            </w:r>
          </w:p>
        </w:tc>
        <w:tc>
          <w:tcPr>
            <w:tcW w:w="718" w:type="dxa"/>
            <w:tcBorders>
              <w:top w:val="nil"/>
              <w:left w:val="nil"/>
              <w:bottom w:val="nil"/>
              <w:right w:val="nil"/>
            </w:tcBorders>
            <w:shd w:val="clear" w:color="auto" w:fill="auto"/>
            <w:noWrap/>
            <w:vAlign w:val="bottom"/>
            <w:hideMark/>
          </w:tcPr>
          <w:p w14:paraId="0E1189CD" w14:textId="77777777" w:rsidR="003F42C9" w:rsidRPr="003F42C9" w:rsidRDefault="003F42C9" w:rsidP="003F42C9">
            <w:pPr>
              <w:spacing w:line="240" w:lineRule="auto"/>
              <w:ind w:firstLine="0"/>
              <w:rPr>
                <w:rFonts w:ascii="Calibri" w:eastAsia="Times New Roman" w:hAnsi="Calibri" w:cs="Calibri"/>
                <w:color w:val="000000"/>
                <w:sz w:val="22"/>
              </w:rPr>
            </w:pPr>
          </w:p>
        </w:tc>
        <w:tc>
          <w:tcPr>
            <w:tcW w:w="788" w:type="dxa"/>
            <w:tcBorders>
              <w:top w:val="nil"/>
              <w:left w:val="nil"/>
              <w:bottom w:val="nil"/>
              <w:right w:val="nil"/>
            </w:tcBorders>
            <w:shd w:val="clear" w:color="auto" w:fill="auto"/>
            <w:noWrap/>
            <w:vAlign w:val="bottom"/>
            <w:hideMark/>
          </w:tcPr>
          <w:p w14:paraId="51E03512" w14:textId="77777777" w:rsidR="003F42C9" w:rsidRPr="003F42C9" w:rsidRDefault="003F42C9" w:rsidP="003F42C9">
            <w:pPr>
              <w:spacing w:line="240" w:lineRule="auto"/>
              <w:ind w:firstLine="0"/>
              <w:rPr>
                <w:rFonts w:eastAsia="Times New Roman" w:cs="Times New Roman"/>
                <w:sz w:val="20"/>
                <w:szCs w:val="20"/>
              </w:rPr>
            </w:pPr>
          </w:p>
        </w:tc>
        <w:tc>
          <w:tcPr>
            <w:tcW w:w="4353"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160C4D7"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Normalized Operation on Charge</w:t>
            </w:r>
          </w:p>
        </w:tc>
      </w:tr>
      <w:tr w:rsidR="003F42C9" w:rsidRPr="003F42C9" w14:paraId="1D71D203" w14:textId="77777777" w:rsidTr="003F42C9">
        <w:trPr>
          <w:trHeight w:val="302"/>
        </w:trPr>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77A4381"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Concepts</w:t>
            </w:r>
          </w:p>
        </w:tc>
        <w:tc>
          <w:tcPr>
            <w:tcW w:w="903" w:type="dxa"/>
            <w:tcBorders>
              <w:top w:val="nil"/>
              <w:left w:val="nil"/>
              <w:bottom w:val="single" w:sz="8" w:space="0" w:color="auto"/>
              <w:right w:val="single" w:sz="4" w:space="0" w:color="auto"/>
            </w:tcBorders>
            <w:shd w:val="clear" w:color="auto" w:fill="auto"/>
            <w:noWrap/>
            <w:vAlign w:val="bottom"/>
            <w:hideMark/>
          </w:tcPr>
          <w:p w14:paraId="787C4F60"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4</w:t>
            </w:r>
          </w:p>
        </w:tc>
        <w:tc>
          <w:tcPr>
            <w:tcW w:w="715" w:type="dxa"/>
            <w:tcBorders>
              <w:top w:val="nil"/>
              <w:left w:val="nil"/>
              <w:bottom w:val="single" w:sz="8" w:space="0" w:color="auto"/>
              <w:right w:val="single" w:sz="4" w:space="0" w:color="auto"/>
            </w:tcBorders>
            <w:shd w:val="clear" w:color="auto" w:fill="auto"/>
            <w:noWrap/>
            <w:vAlign w:val="bottom"/>
            <w:hideMark/>
          </w:tcPr>
          <w:p w14:paraId="53FE19D3"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5</w:t>
            </w:r>
          </w:p>
        </w:tc>
        <w:tc>
          <w:tcPr>
            <w:tcW w:w="715" w:type="dxa"/>
            <w:tcBorders>
              <w:top w:val="nil"/>
              <w:left w:val="nil"/>
              <w:bottom w:val="single" w:sz="8" w:space="0" w:color="auto"/>
              <w:right w:val="nil"/>
            </w:tcBorders>
            <w:shd w:val="clear" w:color="auto" w:fill="auto"/>
            <w:noWrap/>
            <w:vAlign w:val="bottom"/>
            <w:hideMark/>
          </w:tcPr>
          <w:p w14:paraId="5631888C"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80</w:t>
            </w:r>
          </w:p>
        </w:tc>
        <w:tc>
          <w:tcPr>
            <w:tcW w:w="777" w:type="dxa"/>
            <w:tcBorders>
              <w:top w:val="nil"/>
              <w:left w:val="single" w:sz="8" w:space="0" w:color="auto"/>
              <w:bottom w:val="single" w:sz="8" w:space="0" w:color="auto"/>
              <w:right w:val="single" w:sz="8" w:space="0" w:color="auto"/>
            </w:tcBorders>
            <w:shd w:val="clear" w:color="auto" w:fill="auto"/>
            <w:noWrap/>
            <w:vAlign w:val="bottom"/>
            <w:hideMark/>
          </w:tcPr>
          <w:p w14:paraId="455034FB"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Avg</w:t>
            </w:r>
          </w:p>
        </w:tc>
        <w:tc>
          <w:tcPr>
            <w:tcW w:w="718" w:type="dxa"/>
            <w:tcBorders>
              <w:top w:val="nil"/>
              <w:left w:val="nil"/>
              <w:bottom w:val="nil"/>
              <w:right w:val="nil"/>
            </w:tcBorders>
            <w:shd w:val="clear" w:color="auto" w:fill="auto"/>
            <w:noWrap/>
            <w:vAlign w:val="bottom"/>
            <w:hideMark/>
          </w:tcPr>
          <w:p w14:paraId="310D5E05"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p>
        </w:tc>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8DCC1AD"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Concepts</w:t>
            </w:r>
          </w:p>
        </w:tc>
        <w:tc>
          <w:tcPr>
            <w:tcW w:w="694" w:type="dxa"/>
            <w:tcBorders>
              <w:top w:val="nil"/>
              <w:left w:val="nil"/>
              <w:bottom w:val="single" w:sz="8" w:space="0" w:color="auto"/>
              <w:right w:val="single" w:sz="4" w:space="0" w:color="auto"/>
            </w:tcBorders>
            <w:shd w:val="clear" w:color="auto" w:fill="auto"/>
            <w:noWrap/>
            <w:vAlign w:val="bottom"/>
            <w:hideMark/>
          </w:tcPr>
          <w:p w14:paraId="77FEFE35"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4</w:t>
            </w:r>
          </w:p>
        </w:tc>
        <w:tc>
          <w:tcPr>
            <w:tcW w:w="694" w:type="dxa"/>
            <w:tcBorders>
              <w:top w:val="nil"/>
              <w:left w:val="nil"/>
              <w:bottom w:val="single" w:sz="8" w:space="0" w:color="auto"/>
              <w:right w:val="single" w:sz="4" w:space="0" w:color="auto"/>
            </w:tcBorders>
            <w:shd w:val="clear" w:color="auto" w:fill="auto"/>
            <w:noWrap/>
            <w:vAlign w:val="bottom"/>
            <w:hideMark/>
          </w:tcPr>
          <w:p w14:paraId="0C6B3AD5"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5</w:t>
            </w:r>
          </w:p>
        </w:tc>
        <w:tc>
          <w:tcPr>
            <w:tcW w:w="694" w:type="dxa"/>
            <w:tcBorders>
              <w:top w:val="nil"/>
              <w:left w:val="nil"/>
              <w:bottom w:val="single" w:sz="8" w:space="0" w:color="auto"/>
              <w:right w:val="nil"/>
            </w:tcBorders>
            <w:shd w:val="clear" w:color="auto" w:fill="auto"/>
            <w:noWrap/>
            <w:vAlign w:val="bottom"/>
            <w:hideMark/>
          </w:tcPr>
          <w:p w14:paraId="08BCAF5C"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 80</w:t>
            </w:r>
          </w:p>
        </w:tc>
        <w:tc>
          <w:tcPr>
            <w:tcW w:w="2270" w:type="dxa"/>
            <w:tcBorders>
              <w:top w:val="nil"/>
              <w:left w:val="single" w:sz="8" w:space="0" w:color="auto"/>
              <w:bottom w:val="single" w:sz="8" w:space="0" w:color="auto"/>
              <w:right w:val="single" w:sz="8" w:space="0" w:color="auto"/>
            </w:tcBorders>
            <w:shd w:val="clear" w:color="auto" w:fill="auto"/>
            <w:noWrap/>
            <w:vAlign w:val="bottom"/>
            <w:hideMark/>
          </w:tcPr>
          <w:p w14:paraId="49A015D1" w14:textId="77777777" w:rsidR="003F42C9" w:rsidRPr="003F42C9" w:rsidRDefault="003F42C9" w:rsidP="003F42C9">
            <w:pPr>
              <w:spacing w:line="240" w:lineRule="auto"/>
              <w:ind w:firstLine="0"/>
              <w:jc w:val="center"/>
              <w:rPr>
                <w:rFonts w:ascii="Calibri" w:eastAsia="Times New Roman" w:hAnsi="Calibri" w:cs="Calibri"/>
                <w:b/>
                <w:bCs/>
                <w:color w:val="000000"/>
                <w:sz w:val="22"/>
              </w:rPr>
            </w:pPr>
            <w:r w:rsidRPr="003F42C9">
              <w:rPr>
                <w:rFonts w:ascii="Calibri" w:eastAsia="Times New Roman" w:hAnsi="Calibri" w:cs="Calibri"/>
                <w:b/>
                <w:bCs/>
                <w:color w:val="000000"/>
                <w:sz w:val="22"/>
              </w:rPr>
              <w:t>Critical Weight</w:t>
            </w:r>
          </w:p>
        </w:tc>
      </w:tr>
      <w:tr w:rsidR="003F42C9" w:rsidRPr="003F42C9" w14:paraId="139DF0C1" w14:textId="77777777" w:rsidTr="003F42C9">
        <w:trPr>
          <w:trHeight w:val="314"/>
        </w:trPr>
        <w:tc>
          <w:tcPr>
            <w:tcW w:w="788" w:type="dxa"/>
            <w:tcBorders>
              <w:top w:val="nil"/>
              <w:left w:val="single" w:sz="8" w:space="0" w:color="auto"/>
              <w:bottom w:val="nil"/>
              <w:right w:val="single" w:sz="8" w:space="0" w:color="auto"/>
            </w:tcBorders>
            <w:shd w:val="clear" w:color="auto" w:fill="auto"/>
            <w:noWrap/>
            <w:vAlign w:val="bottom"/>
            <w:hideMark/>
          </w:tcPr>
          <w:p w14:paraId="329283D3"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4</w:t>
            </w:r>
          </w:p>
        </w:tc>
        <w:tc>
          <w:tcPr>
            <w:tcW w:w="903" w:type="dxa"/>
            <w:tcBorders>
              <w:top w:val="nil"/>
              <w:left w:val="nil"/>
              <w:bottom w:val="single" w:sz="4" w:space="0" w:color="auto"/>
              <w:right w:val="single" w:sz="4" w:space="0" w:color="auto"/>
            </w:tcBorders>
            <w:shd w:val="clear" w:color="000000" w:fill="D0CECE"/>
            <w:noWrap/>
            <w:vAlign w:val="bottom"/>
            <w:hideMark/>
          </w:tcPr>
          <w:p w14:paraId="39D7FB1D"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15" w:type="dxa"/>
            <w:tcBorders>
              <w:top w:val="nil"/>
              <w:left w:val="nil"/>
              <w:bottom w:val="single" w:sz="4" w:space="0" w:color="auto"/>
              <w:right w:val="single" w:sz="4" w:space="0" w:color="auto"/>
            </w:tcBorders>
            <w:shd w:val="clear" w:color="auto" w:fill="auto"/>
            <w:noWrap/>
            <w:vAlign w:val="bottom"/>
            <w:hideMark/>
          </w:tcPr>
          <w:p w14:paraId="2DC949A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0.14</w:t>
            </w:r>
          </w:p>
        </w:tc>
        <w:tc>
          <w:tcPr>
            <w:tcW w:w="715" w:type="dxa"/>
            <w:tcBorders>
              <w:top w:val="nil"/>
              <w:left w:val="nil"/>
              <w:bottom w:val="single" w:sz="4" w:space="0" w:color="auto"/>
              <w:right w:val="nil"/>
            </w:tcBorders>
            <w:shd w:val="clear" w:color="auto" w:fill="auto"/>
            <w:noWrap/>
            <w:vAlign w:val="bottom"/>
            <w:hideMark/>
          </w:tcPr>
          <w:p w14:paraId="1E1A3A8C"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0.14</w:t>
            </w:r>
          </w:p>
        </w:tc>
        <w:tc>
          <w:tcPr>
            <w:tcW w:w="777" w:type="dxa"/>
            <w:tcBorders>
              <w:top w:val="nil"/>
              <w:left w:val="single" w:sz="8" w:space="0" w:color="auto"/>
              <w:bottom w:val="single" w:sz="4" w:space="0" w:color="auto"/>
              <w:right w:val="single" w:sz="8" w:space="0" w:color="auto"/>
            </w:tcBorders>
            <w:shd w:val="clear" w:color="auto" w:fill="auto"/>
            <w:noWrap/>
            <w:vAlign w:val="bottom"/>
            <w:hideMark/>
          </w:tcPr>
          <w:p w14:paraId="6F44C1E8"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0.43</w:t>
            </w:r>
          </w:p>
        </w:tc>
        <w:tc>
          <w:tcPr>
            <w:tcW w:w="718" w:type="dxa"/>
            <w:tcBorders>
              <w:top w:val="nil"/>
              <w:left w:val="nil"/>
              <w:bottom w:val="nil"/>
              <w:right w:val="nil"/>
            </w:tcBorders>
            <w:shd w:val="clear" w:color="auto" w:fill="auto"/>
            <w:noWrap/>
            <w:vAlign w:val="bottom"/>
            <w:hideMark/>
          </w:tcPr>
          <w:p w14:paraId="3BCFD233"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single" w:sz="4" w:space="0" w:color="auto"/>
              <w:right w:val="single" w:sz="8" w:space="0" w:color="auto"/>
            </w:tcBorders>
            <w:shd w:val="clear" w:color="auto" w:fill="auto"/>
            <w:noWrap/>
            <w:vAlign w:val="bottom"/>
            <w:hideMark/>
          </w:tcPr>
          <w:p w14:paraId="2EBFBE2D"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4</w:t>
            </w:r>
          </w:p>
        </w:tc>
        <w:tc>
          <w:tcPr>
            <w:tcW w:w="694" w:type="dxa"/>
            <w:tcBorders>
              <w:top w:val="nil"/>
              <w:left w:val="nil"/>
              <w:bottom w:val="single" w:sz="4" w:space="0" w:color="auto"/>
              <w:right w:val="single" w:sz="4" w:space="0" w:color="auto"/>
            </w:tcBorders>
            <w:shd w:val="clear" w:color="auto" w:fill="auto"/>
            <w:noWrap/>
            <w:vAlign w:val="bottom"/>
            <w:hideMark/>
          </w:tcPr>
          <w:p w14:paraId="0CEFA169"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694" w:type="dxa"/>
            <w:tcBorders>
              <w:top w:val="nil"/>
              <w:left w:val="nil"/>
              <w:bottom w:val="single" w:sz="4" w:space="0" w:color="auto"/>
              <w:right w:val="single" w:sz="4" w:space="0" w:color="auto"/>
            </w:tcBorders>
            <w:shd w:val="clear" w:color="auto" w:fill="auto"/>
            <w:noWrap/>
            <w:vAlign w:val="bottom"/>
            <w:hideMark/>
          </w:tcPr>
          <w:p w14:paraId="6010038C"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0.01</w:t>
            </w:r>
          </w:p>
        </w:tc>
        <w:tc>
          <w:tcPr>
            <w:tcW w:w="694" w:type="dxa"/>
            <w:tcBorders>
              <w:top w:val="nil"/>
              <w:left w:val="nil"/>
              <w:bottom w:val="single" w:sz="4" w:space="0" w:color="auto"/>
              <w:right w:val="nil"/>
            </w:tcBorders>
            <w:shd w:val="clear" w:color="auto" w:fill="auto"/>
            <w:noWrap/>
            <w:vAlign w:val="bottom"/>
            <w:hideMark/>
          </w:tcPr>
          <w:p w14:paraId="6164F9DC"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0.06</w:t>
            </w:r>
          </w:p>
        </w:tc>
        <w:tc>
          <w:tcPr>
            <w:tcW w:w="2270" w:type="dxa"/>
            <w:tcBorders>
              <w:top w:val="nil"/>
              <w:left w:val="single" w:sz="8" w:space="0" w:color="auto"/>
              <w:bottom w:val="single" w:sz="4" w:space="0" w:color="auto"/>
              <w:right w:val="single" w:sz="8" w:space="0" w:color="auto"/>
            </w:tcBorders>
            <w:shd w:val="clear" w:color="auto" w:fill="auto"/>
            <w:noWrap/>
            <w:vAlign w:val="bottom"/>
            <w:hideMark/>
          </w:tcPr>
          <w:p w14:paraId="79D24B41"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0.18</w:t>
            </w:r>
          </w:p>
        </w:tc>
      </w:tr>
      <w:tr w:rsidR="003F42C9" w:rsidRPr="003F42C9" w14:paraId="20B1FED9" w14:textId="77777777" w:rsidTr="003F42C9">
        <w:trPr>
          <w:trHeight w:val="314"/>
        </w:trPr>
        <w:tc>
          <w:tcPr>
            <w:tcW w:w="788" w:type="dxa"/>
            <w:tcBorders>
              <w:top w:val="nil"/>
              <w:left w:val="single" w:sz="8" w:space="0" w:color="auto"/>
              <w:bottom w:val="nil"/>
              <w:right w:val="single" w:sz="8" w:space="0" w:color="auto"/>
            </w:tcBorders>
            <w:shd w:val="clear" w:color="auto" w:fill="auto"/>
            <w:noWrap/>
            <w:vAlign w:val="bottom"/>
            <w:hideMark/>
          </w:tcPr>
          <w:p w14:paraId="2D29E492"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lastRenderedPageBreak/>
              <w:t># 5</w:t>
            </w:r>
          </w:p>
        </w:tc>
        <w:tc>
          <w:tcPr>
            <w:tcW w:w="903" w:type="dxa"/>
            <w:tcBorders>
              <w:top w:val="nil"/>
              <w:left w:val="nil"/>
              <w:bottom w:val="single" w:sz="4" w:space="0" w:color="auto"/>
              <w:right w:val="single" w:sz="4" w:space="0" w:color="auto"/>
            </w:tcBorders>
            <w:shd w:val="clear" w:color="000000" w:fill="D9E1F2"/>
            <w:noWrap/>
            <w:vAlign w:val="bottom"/>
            <w:hideMark/>
          </w:tcPr>
          <w:p w14:paraId="3B328151"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7.00</w:t>
            </w:r>
          </w:p>
        </w:tc>
        <w:tc>
          <w:tcPr>
            <w:tcW w:w="715" w:type="dxa"/>
            <w:tcBorders>
              <w:top w:val="nil"/>
              <w:left w:val="nil"/>
              <w:bottom w:val="single" w:sz="4" w:space="0" w:color="auto"/>
              <w:right w:val="single" w:sz="4" w:space="0" w:color="auto"/>
            </w:tcBorders>
            <w:shd w:val="clear" w:color="000000" w:fill="D0CECE"/>
            <w:noWrap/>
            <w:vAlign w:val="bottom"/>
            <w:hideMark/>
          </w:tcPr>
          <w:p w14:paraId="1B97D6D2"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15" w:type="dxa"/>
            <w:tcBorders>
              <w:top w:val="nil"/>
              <w:left w:val="nil"/>
              <w:bottom w:val="single" w:sz="4" w:space="0" w:color="auto"/>
              <w:right w:val="nil"/>
            </w:tcBorders>
            <w:shd w:val="clear" w:color="auto" w:fill="auto"/>
            <w:noWrap/>
            <w:vAlign w:val="bottom"/>
            <w:hideMark/>
          </w:tcPr>
          <w:p w14:paraId="2B18FA53"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7.00</w:t>
            </w:r>
          </w:p>
        </w:tc>
        <w:tc>
          <w:tcPr>
            <w:tcW w:w="777" w:type="dxa"/>
            <w:tcBorders>
              <w:top w:val="nil"/>
              <w:left w:val="single" w:sz="8" w:space="0" w:color="auto"/>
              <w:bottom w:val="single" w:sz="4" w:space="0" w:color="auto"/>
              <w:right w:val="single" w:sz="8" w:space="0" w:color="auto"/>
            </w:tcBorders>
            <w:shd w:val="clear" w:color="auto" w:fill="auto"/>
            <w:noWrap/>
            <w:vAlign w:val="bottom"/>
            <w:hideMark/>
          </w:tcPr>
          <w:p w14:paraId="7848194A"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5.00</w:t>
            </w:r>
          </w:p>
        </w:tc>
        <w:tc>
          <w:tcPr>
            <w:tcW w:w="718" w:type="dxa"/>
            <w:tcBorders>
              <w:top w:val="nil"/>
              <w:left w:val="nil"/>
              <w:bottom w:val="nil"/>
              <w:right w:val="nil"/>
            </w:tcBorders>
            <w:shd w:val="clear" w:color="auto" w:fill="auto"/>
            <w:noWrap/>
            <w:vAlign w:val="bottom"/>
            <w:hideMark/>
          </w:tcPr>
          <w:p w14:paraId="00FF359B"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single" w:sz="4" w:space="0" w:color="auto"/>
              <w:right w:val="single" w:sz="8" w:space="0" w:color="auto"/>
            </w:tcBorders>
            <w:shd w:val="clear" w:color="auto" w:fill="auto"/>
            <w:noWrap/>
            <w:vAlign w:val="bottom"/>
            <w:hideMark/>
          </w:tcPr>
          <w:p w14:paraId="59B82963"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5</w:t>
            </w:r>
          </w:p>
        </w:tc>
        <w:tc>
          <w:tcPr>
            <w:tcW w:w="694" w:type="dxa"/>
            <w:tcBorders>
              <w:top w:val="nil"/>
              <w:left w:val="nil"/>
              <w:bottom w:val="single" w:sz="4" w:space="0" w:color="auto"/>
              <w:right w:val="single" w:sz="4" w:space="0" w:color="auto"/>
            </w:tcBorders>
            <w:shd w:val="clear" w:color="auto" w:fill="auto"/>
            <w:noWrap/>
            <w:vAlign w:val="bottom"/>
            <w:hideMark/>
          </w:tcPr>
          <w:p w14:paraId="0918B002"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3.18</w:t>
            </w:r>
          </w:p>
        </w:tc>
        <w:tc>
          <w:tcPr>
            <w:tcW w:w="694" w:type="dxa"/>
            <w:tcBorders>
              <w:top w:val="nil"/>
              <w:left w:val="nil"/>
              <w:bottom w:val="single" w:sz="4" w:space="0" w:color="auto"/>
              <w:right w:val="single" w:sz="4" w:space="0" w:color="auto"/>
            </w:tcBorders>
            <w:shd w:val="clear" w:color="auto" w:fill="auto"/>
            <w:noWrap/>
            <w:vAlign w:val="bottom"/>
            <w:hideMark/>
          </w:tcPr>
          <w:p w14:paraId="1324F108"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0.09</w:t>
            </w:r>
          </w:p>
        </w:tc>
        <w:tc>
          <w:tcPr>
            <w:tcW w:w="694" w:type="dxa"/>
            <w:tcBorders>
              <w:top w:val="nil"/>
              <w:left w:val="nil"/>
              <w:bottom w:val="single" w:sz="4" w:space="0" w:color="auto"/>
              <w:right w:val="nil"/>
            </w:tcBorders>
            <w:shd w:val="clear" w:color="auto" w:fill="auto"/>
            <w:noWrap/>
            <w:vAlign w:val="bottom"/>
            <w:hideMark/>
          </w:tcPr>
          <w:p w14:paraId="0B3F6B25"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3.18</w:t>
            </w:r>
          </w:p>
        </w:tc>
        <w:tc>
          <w:tcPr>
            <w:tcW w:w="2270" w:type="dxa"/>
            <w:tcBorders>
              <w:top w:val="nil"/>
              <w:left w:val="single" w:sz="8" w:space="0" w:color="auto"/>
              <w:bottom w:val="single" w:sz="4" w:space="0" w:color="auto"/>
              <w:right w:val="single" w:sz="8" w:space="0" w:color="auto"/>
            </w:tcBorders>
            <w:shd w:val="clear" w:color="auto" w:fill="auto"/>
            <w:noWrap/>
            <w:vAlign w:val="bottom"/>
            <w:hideMark/>
          </w:tcPr>
          <w:p w14:paraId="1AFE1680"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2.15</w:t>
            </w:r>
          </w:p>
        </w:tc>
      </w:tr>
      <w:tr w:rsidR="003F42C9" w:rsidRPr="003F42C9" w14:paraId="598FD944" w14:textId="77777777" w:rsidTr="003F42C9">
        <w:trPr>
          <w:trHeight w:val="326"/>
        </w:trPr>
        <w:tc>
          <w:tcPr>
            <w:tcW w:w="788" w:type="dxa"/>
            <w:tcBorders>
              <w:top w:val="nil"/>
              <w:left w:val="single" w:sz="8" w:space="0" w:color="auto"/>
              <w:bottom w:val="nil"/>
              <w:right w:val="single" w:sz="8" w:space="0" w:color="auto"/>
            </w:tcBorders>
            <w:shd w:val="clear" w:color="auto" w:fill="auto"/>
            <w:noWrap/>
            <w:vAlign w:val="bottom"/>
            <w:hideMark/>
          </w:tcPr>
          <w:p w14:paraId="678A9635"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80</w:t>
            </w:r>
          </w:p>
        </w:tc>
        <w:tc>
          <w:tcPr>
            <w:tcW w:w="903" w:type="dxa"/>
            <w:tcBorders>
              <w:top w:val="nil"/>
              <w:left w:val="nil"/>
              <w:bottom w:val="nil"/>
              <w:right w:val="single" w:sz="4" w:space="0" w:color="auto"/>
            </w:tcBorders>
            <w:shd w:val="clear" w:color="000000" w:fill="D9E1F2"/>
            <w:noWrap/>
            <w:vAlign w:val="bottom"/>
            <w:hideMark/>
          </w:tcPr>
          <w:p w14:paraId="4AB1651E"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7.00</w:t>
            </w:r>
          </w:p>
        </w:tc>
        <w:tc>
          <w:tcPr>
            <w:tcW w:w="715" w:type="dxa"/>
            <w:tcBorders>
              <w:top w:val="nil"/>
              <w:left w:val="nil"/>
              <w:bottom w:val="nil"/>
              <w:right w:val="single" w:sz="4" w:space="0" w:color="auto"/>
            </w:tcBorders>
            <w:shd w:val="clear" w:color="000000" w:fill="D9E1F2"/>
            <w:noWrap/>
            <w:vAlign w:val="bottom"/>
            <w:hideMark/>
          </w:tcPr>
          <w:p w14:paraId="1280FF07"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0.14</w:t>
            </w:r>
          </w:p>
        </w:tc>
        <w:tc>
          <w:tcPr>
            <w:tcW w:w="715" w:type="dxa"/>
            <w:tcBorders>
              <w:top w:val="nil"/>
              <w:left w:val="nil"/>
              <w:bottom w:val="nil"/>
              <w:right w:val="nil"/>
            </w:tcBorders>
            <w:shd w:val="clear" w:color="000000" w:fill="D0CECE"/>
            <w:noWrap/>
            <w:vAlign w:val="bottom"/>
            <w:hideMark/>
          </w:tcPr>
          <w:p w14:paraId="79C45BD3"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1.00</w:t>
            </w:r>
          </w:p>
        </w:tc>
        <w:tc>
          <w:tcPr>
            <w:tcW w:w="777" w:type="dxa"/>
            <w:tcBorders>
              <w:top w:val="nil"/>
              <w:left w:val="single" w:sz="8" w:space="0" w:color="auto"/>
              <w:bottom w:val="nil"/>
              <w:right w:val="single" w:sz="8" w:space="0" w:color="auto"/>
            </w:tcBorders>
            <w:shd w:val="clear" w:color="auto" w:fill="auto"/>
            <w:noWrap/>
            <w:vAlign w:val="bottom"/>
            <w:hideMark/>
          </w:tcPr>
          <w:p w14:paraId="7D0394E6" w14:textId="77777777" w:rsidR="003F42C9" w:rsidRPr="003F42C9" w:rsidRDefault="003F42C9" w:rsidP="003F42C9">
            <w:pPr>
              <w:spacing w:line="240" w:lineRule="auto"/>
              <w:ind w:firstLine="0"/>
              <w:jc w:val="right"/>
              <w:rPr>
                <w:rFonts w:ascii="Calibri" w:eastAsia="Times New Roman" w:hAnsi="Calibri" w:cs="Calibri"/>
                <w:color w:val="000000"/>
                <w:sz w:val="22"/>
              </w:rPr>
            </w:pPr>
            <w:r w:rsidRPr="003F42C9">
              <w:rPr>
                <w:rFonts w:ascii="Calibri" w:eastAsia="Times New Roman" w:hAnsi="Calibri" w:cs="Calibri"/>
                <w:color w:val="000000"/>
                <w:sz w:val="22"/>
              </w:rPr>
              <w:t>2.71</w:t>
            </w:r>
          </w:p>
        </w:tc>
        <w:tc>
          <w:tcPr>
            <w:tcW w:w="718" w:type="dxa"/>
            <w:tcBorders>
              <w:top w:val="nil"/>
              <w:left w:val="nil"/>
              <w:bottom w:val="nil"/>
              <w:right w:val="nil"/>
            </w:tcBorders>
            <w:shd w:val="clear" w:color="auto" w:fill="auto"/>
            <w:noWrap/>
            <w:vAlign w:val="bottom"/>
            <w:hideMark/>
          </w:tcPr>
          <w:p w14:paraId="0D744773" w14:textId="77777777" w:rsidR="003F42C9" w:rsidRPr="003F42C9" w:rsidRDefault="003F42C9" w:rsidP="003F42C9">
            <w:pPr>
              <w:spacing w:line="240" w:lineRule="auto"/>
              <w:ind w:firstLine="0"/>
              <w:jc w:val="right"/>
              <w:rPr>
                <w:rFonts w:ascii="Calibri" w:eastAsia="Times New Roman" w:hAnsi="Calibri" w:cs="Calibri"/>
                <w:color w:val="000000"/>
                <w:sz w:val="22"/>
              </w:rPr>
            </w:pPr>
          </w:p>
        </w:tc>
        <w:tc>
          <w:tcPr>
            <w:tcW w:w="788" w:type="dxa"/>
            <w:tcBorders>
              <w:top w:val="nil"/>
              <w:left w:val="single" w:sz="8" w:space="0" w:color="auto"/>
              <w:bottom w:val="nil"/>
              <w:right w:val="single" w:sz="8" w:space="0" w:color="auto"/>
            </w:tcBorders>
            <w:shd w:val="clear" w:color="auto" w:fill="auto"/>
            <w:noWrap/>
            <w:vAlign w:val="bottom"/>
            <w:hideMark/>
          </w:tcPr>
          <w:p w14:paraId="40E5BF0C"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 80</w:t>
            </w:r>
          </w:p>
        </w:tc>
        <w:tc>
          <w:tcPr>
            <w:tcW w:w="694" w:type="dxa"/>
            <w:tcBorders>
              <w:top w:val="nil"/>
              <w:left w:val="nil"/>
              <w:bottom w:val="nil"/>
              <w:right w:val="single" w:sz="4" w:space="0" w:color="auto"/>
            </w:tcBorders>
            <w:shd w:val="clear" w:color="auto" w:fill="auto"/>
            <w:noWrap/>
            <w:vAlign w:val="bottom"/>
            <w:hideMark/>
          </w:tcPr>
          <w:p w14:paraId="48DF1902"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3.18</w:t>
            </w:r>
          </w:p>
        </w:tc>
        <w:tc>
          <w:tcPr>
            <w:tcW w:w="694" w:type="dxa"/>
            <w:tcBorders>
              <w:top w:val="nil"/>
              <w:left w:val="nil"/>
              <w:bottom w:val="nil"/>
              <w:right w:val="single" w:sz="4" w:space="0" w:color="auto"/>
            </w:tcBorders>
            <w:shd w:val="clear" w:color="auto" w:fill="auto"/>
            <w:noWrap/>
            <w:vAlign w:val="bottom"/>
            <w:hideMark/>
          </w:tcPr>
          <w:p w14:paraId="31CF3FEA"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0.01</w:t>
            </w:r>
          </w:p>
        </w:tc>
        <w:tc>
          <w:tcPr>
            <w:tcW w:w="694" w:type="dxa"/>
            <w:tcBorders>
              <w:top w:val="nil"/>
              <w:left w:val="nil"/>
              <w:bottom w:val="nil"/>
              <w:right w:val="nil"/>
            </w:tcBorders>
            <w:shd w:val="clear" w:color="auto" w:fill="auto"/>
            <w:noWrap/>
            <w:vAlign w:val="bottom"/>
            <w:hideMark/>
          </w:tcPr>
          <w:p w14:paraId="76D3B3D8"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0.45</w:t>
            </w:r>
          </w:p>
        </w:tc>
        <w:tc>
          <w:tcPr>
            <w:tcW w:w="2270" w:type="dxa"/>
            <w:tcBorders>
              <w:top w:val="nil"/>
              <w:left w:val="single" w:sz="8" w:space="0" w:color="auto"/>
              <w:bottom w:val="nil"/>
              <w:right w:val="single" w:sz="8" w:space="0" w:color="auto"/>
            </w:tcBorders>
            <w:shd w:val="clear" w:color="auto" w:fill="auto"/>
            <w:noWrap/>
            <w:vAlign w:val="bottom"/>
            <w:hideMark/>
          </w:tcPr>
          <w:p w14:paraId="32A75C62"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1.22</w:t>
            </w:r>
          </w:p>
        </w:tc>
      </w:tr>
      <w:tr w:rsidR="003F42C9" w:rsidRPr="003F42C9" w14:paraId="7393D917" w14:textId="77777777" w:rsidTr="003F42C9">
        <w:trPr>
          <w:trHeight w:val="326"/>
        </w:trPr>
        <w:tc>
          <w:tcPr>
            <w:tcW w:w="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E8EF258"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Total</w:t>
            </w:r>
          </w:p>
        </w:tc>
        <w:tc>
          <w:tcPr>
            <w:tcW w:w="903" w:type="dxa"/>
            <w:tcBorders>
              <w:top w:val="single" w:sz="8" w:space="0" w:color="auto"/>
              <w:left w:val="nil"/>
              <w:bottom w:val="single" w:sz="8" w:space="0" w:color="auto"/>
              <w:right w:val="single" w:sz="4" w:space="0" w:color="auto"/>
            </w:tcBorders>
            <w:shd w:val="clear" w:color="auto" w:fill="auto"/>
            <w:noWrap/>
            <w:vAlign w:val="bottom"/>
            <w:hideMark/>
          </w:tcPr>
          <w:p w14:paraId="4CF428B5"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15.00</w:t>
            </w:r>
          </w:p>
        </w:tc>
        <w:tc>
          <w:tcPr>
            <w:tcW w:w="715" w:type="dxa"/>
            <w:tcBorders>
              <w:top w:val="single" w:sz="8" w:space="0" w:color="auto"/>
              <w:left w:val="nil"/>
              <w:bottom w:val="single" w:sz="8" w:space="0" w:color="auto"/>
              <w:right w:val="single" w:sz="4" w:space="0" w:color="auto"/>
            </w:tcBorders>
            <w:shd w:val="clear" w:color="auto" w:fill="auto"/>
            <w:noWrap/>
            <w:vAlign w:val="bottom"/>
            <w:hideMark/>
          </w:tcPr>
          <w:p w14:paraId="4DCA82A4"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1.29</w:t>
            </w:r>
          </w:p>
        </w:tc>
        <w:tc>
          <w:tcPr>
            <w:tcW w:w="715" w:type="dxa"/>
            <w:tcBorders>
              <w:top w:val="single" w:sz="8" w:space="0" w:color="auto"/>
              <w:left w:val="nil"/>
              <w:bottom w:val="single" w:sz="8" w:space="0" w:color="auto"/>
              <w:right w:val="nil"/>
            </w:tcBorders>
            <w:shd w:val="clear" w:color="auto" w:fill="auto"/>
            <w:noWrap/>
            <w:vAlign w:val="bottom"/>
            <w:hideMark/>
          </w:tcPr>
          <w:p w14:paraId="6D02B414"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8.14</w:t>
            </w:r>
          </w:p>
        </w:tc>
        <w:tc>
          <w:tcPr>
            <w:tcW w:w="7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BC34FB0" w14:textId="77777777" w:rsidR="003F42C9" w:rsidRPr="003F42C9" w:rsidRDefault="003F42C9" w:rsidP="003F42C9">
            <w:pPr>
              <w:spacing w:line="240" w:lineRule="auto"/>
              <w:ind w:firstLine="0"/>
              <w:rPr>
                <w:rFonts w:ascii="Calibri" w:eastAsia="Times New Roman" w:hAnsi="Calibri" w:cs="Calibri"/>
                <w:color w:val="000000"/>
                <w:sz w:val="22"/>
              </w:rPr>
            </w:pPr>
            <w:r w:rsidRPr="003F42C9">
              <w:rPr>
                <w:rFonts w:ascii="Calibri" w:eastAsia="Times New Roman" w:hAnsi="Calibri" w:cs="Calibri"/>
                <w:color w:val="000000"/>
                <w:sz w:val="22"/>
              </w:rPr>
              <w:t> </w:t>
            </w:r>
          </w:p>
        </w:tc>
        <w:tc>
          <w:tcPr>
            <w:tcW w:w="718" w:type="dxa"/>
            <w:tcBorders>
              <w:top w:val="nil"/>
              <w:left w:val="nil"/>
              <w:bottom w:val="nil"/>
              <w:right w:val="nil"/>
            </w:tcBorders>
            <w:shd w:val="clear" w:color="auto" w:fill="auto"/>
            <w:noWrap/>
            <w:vAlign w:val="bottom"/>
            <w:hideMark/>
          </w:tcPr>
          <w:p w14:paraId="2ED4E67C" w14:textId="77777777" w:rsidR="003F42C9" w:rsidRPr="003F42C9" w:rsidRDefault="003F42C9" w:rsidP="003F42C9">
            <w:pPr>
              <w:spacing w:line="240" w:lineRule="auto"/>
              <w:ind w:firstLine="0"/>
              <w:rPr>
                <w:rFonts w:ascii="Calibri" w:eastAsia="Times New Roman" w:hAnsi="Calibri" w:cs="Calibri"/>
                <w:color w:val="000000"/>
                <w:sz w:val="22"/>
              </w:rPr>
            </w:pPr>
          </w:p>
        </w:tc>
        <w:tc>
          <w:tcPr>
            <w:tcW w:w="788" w:type="dxa"/>
            <w:tcBorders>
              <w:top w:val="single" w:sz="8" w:space="0" w:color="auto"/>
              <w:left w:val="single" w:sz="8" w:space="0" w:color="auto"/>
              <w:bottom w:val="single" w:sz="8" w:space="0" w:color="auto"/>
              <w:right w:val="nil"/>
            </w:tcBorders>
            <w:shd w:val="clear" w:color="auto" w:fill="auto"/>
            <w:noWrap/>
            <w:vAlign w:val="bottom"/>
            <w:hideMark/>
          </w:tcPr>
          <w:p w14:paraId="389AEAD4" w14:textId="77777777" w:rsidR="003F42C9" w:rsidRPr="003F42C9" w:rsidRDefault="003F42C9" w:rsidP="003F42C9">
            <w:pPr>
              <w:spacing w:line="240" w:lineRule="auto"/>
              <w:ind w:firstLine="0"/>
              <w:jc w:val="center"/>
              <w:rPr>
                <w:rFonts w:ascii="Calibri" w:eastAsia="Times New Roman" w:hAnsi="Calibri" w:cs="Calibri"/>
                <w:b/>
                <w:bCs/>
                <w:color w:val="000000"/>
                <w:szCs w:val="24"/>
              </w:rPr>
            </w:pPr>
            <w:r w:rsidRPr="003F42C9">
              <w:rPr>
                <w:rFonts w:ascii="Calibri" w:eastAsia="Times New Roman" w:hAnsi="Calibri" w:cs="Calibri"/>
                <w:b/>
                <w:bCs/>
                <w:color w:val="000000"/>
                <w:szCs w:val="24"/>
              </w:rPr>
              <w:t>Total</w:t>
            </w:r>
          </w:p>
        </w:tc>
        <w:tc>
          <w:tcPr>
            <w:tcW w:w="69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A2FA14E"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6.82</w:t>
            </w:r>
          </w:p>
        </w:tc>
        <w:tc>
          <w:tcPr>
            <w:tcW w:w="694" w:type="dxa"/>
            <w:tcBorders>
              <w:top w:val="single" w:sz="8" w:space="0" w:color="auto"/>
              <w:left w:val="nil"/>
              <w:bottom w:val="single" w:sz="8" w:space="0" w:color="auto"/>
              <w:right w:val="single" w:sz="4" w:space="0" w:color="auto"/>
            </w:tcBorders>
            <w:shd w:val="clear" w:color="auto" w:fill="auto"/>
            <w:noWrap/>
            <w:vAlign w:val="bottom"/>
            <w:hideMark/>
          </w:tcPr>
          <w:p w14:paraId="004C0275"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0.12</w:t>
            </w:r>
          </w:p>
        </w:tc>
        <w:tc>
          <w:tcPr>
            <w:tcW w:w="694" w:type="dxa"/>
            <w:tcBorders>
              <w:top w:val="single" w:sz="8" w:space="0" w:color="auto"/>
              <w:left w:val="nil"/>
              <w:bottom w:val="single" w:sz="8" w:space="0" w:color="auto"/>
              <w:right w:val="single" w:sz="8" w:space="0" w:color="auto"/>
            </w:tcBorders>
            <w:shd w:val="clear" w:color="auto" w:fill="auto"/>
            <w:noWrap/>
            <w:vAlign w:val="bottom"/>
            <w:hideMark/>
          </w:tcPr>
          <w:p w14:paraId="7F07032A"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3.70</w:t>
            </w:r>
          </w:p>
        </w:tc>
        <w:tc>
          <w:tcPr>
            <w:tcW w:w="2270" w:type="dxa"/>
            <w:tcBorders>
              <w:top w:val="single" w:sz="8" w:space="0" w:color="auto"/>
              <w:left w:val="nil"/>
              <w:bottom w:val="single" w:sz="8" w:space="0" w:color="auto"/>
              <w:right w:val="single" w:sz="8" w:space="0" w:color="auto"/>
            </w:tcBorders>
            <w:shd w:val="clear" w:color="auto" w:fill="auto"/>
            <w:noWrap/>
            <w:vAlign w:val="bottom"/>
            <w:hideMark/>
          </w:tcPr>
          <w:p w14:paraId="4B115918" w14:textId="77777777" w:rsidR="003F42C9" w:rsidRPr="003F42C9" w:rsidRDefault="003F42C9" w:rsidP="003F42C9">
            <w:pPr>
              <w:spacing w:line="240" w:lineRule="auto"/>
              <w:ind w:firstLine="0"/>
              <w:jc w:val="center"/>
              <w:rPr>
                <w:rFonts w:ascii="Calibri" w:eastAsia="Times New Roman" w:hAnsi="Calibri" w:cs="Calibri"/>
                <w:color w:val="000000"/>
                <w:sz w:val="22"/>
              </w:rPr>
            </w:pPr>
            <w:r w:rsidRPr="003F42C9">
              <w:rPr>
                <w:rFonts w:ascii="Calibri" w:eastAsia="Times New Roman" w:hAnsi="Calibri" w:cs="Calibri"/>
                <w:color w:val="000000"/>
                <w:sz w:val="22"/>
              </w:rPr>
              <w:t>3.55</w:t>
            </w:r>
          </w:p>
        </w:tc>
      </w:tr>
    </w:tbl>
    <w:p w14:paraId="7D5D1541" w14:textId="77777777" w:rsidR="003F42C9" w:rsidRDefault="003F42C9" w:rsidP="00541658">
      <w:pPr>
        <w:rPr>
          <w:b/>
          <w:bCs/>
        </w:rPr>
      </w:pPr>
    </w:p>
    <w:p w14:paraId="3A38BECE" w14:textId="77777777" w:rsidR="00A73DEC" w:rsidRDefault="00A73DEC" w:rsidP="00541658">
      <w:pPr>
        <w:rPr>
          <w:b/>
          <w:bCs/>
        </w:rPr>
      </w:pPr>
    </w:p>
    <w:p w14:paraId="0B72AE3E" w14:textId="77777777" w:rsidR="00A73DEC" w:rsidRDefault="00A73DEC" w:rsidP="00541658">
      <w:pPr>
        <w:rPr>
          <w:b/>
          <w:bCs/>
        </w:rPr>
      </w:pPr>
    </w:p>
    <w:p w14:paraId="1D6D2F48" w14:textId="0162C42B" w:rsidR="00A73DEC" w:rsidRDefault="00A73DEC" w:rsidP="00541658">
      <w:pPr>
        <w:rPr>
          <w:b/>
          <w:bCs/>
        </w:rPr>
      </w:pPr>
      <w:r>
        <w:rPr>
          <w:b/>
          <w:bCs/>
        </w:rPr>
        <w:t>Consitency Checks</w:t>
      </w:r>
    </w:p>
    <w:tbl>
      <w:tblPr>
        <w:tblW w:w="8658" w:type="dxa"/>
        <w:tblLook w:val="04A0" w:firstRow="1" w:lastRow="0" w:firstColumn="1" w:lastColumn="0" w:noHBand="0" w:noVBand="1"/>
      </w:tblPr>
      <w:tblGrid>
        <w:gridCol w:w="1840"/>
        <w:gridCol w:w="1720"/>
        <w:gridCol w:w="960"/>
        <w:gridCol w:w="2218"/>
        <w:gridCol w:w="960"/>
        <w:gridCol w:w="960"/>
      </w:tblGrid>
      <w:tr w:rsidR="00A73DEC" w:rsidRPr="00A73DEC" w14:paraId="18B36D33" w14:textId="77777777" w:rsidTr="00A73DEC">
        <w:trPr>
          <w:trHeight w:val="315"/>
        </w:trPr>
        <w:tc>
          <w:tcPr>
            <w:tcW w:w="1840" w:type="dxa"/>
            <w:tcBorders>
              <w:top w:val="single" w:sz="8" w:space="0" w:color="auto"/>
              <w:left w:val="single" w:sz="8" w:space="0" w:color="auto"/>
              <w:bottom w:val="nil"/>
              <w:right w:val="nil"/>
            </w:tcBorders>
            <w:shd w:val="clear" w:color="auto" w:fill="auto"/>
            <w:noWrap/>
            <w:vAlign w:val="bottom"/>
            <w:hideMark/>
          </w:tcPr>
          <w:p w14:paraId="7BF68C15"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1720" w:type="dxa"/>
            <w:tcBorders>
              <w:top w:val="single" w:sz="8" w:space="0" w:color="auto"/>
              <w:left w:val="nil"/>
              <w:bottom w:val="nil"/>
              <w:right w:val="nil"/>
            </w:tcBorders>
            <w:shd w:val="clear" w:color="auto" w:fill="auto"/>
            <w:noWrap/>
            <w:vAlign w:val="bottom"/>
            <w:hideMark/>
          </w:tcPr>
          <w:p w14:paraId="3C690607"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960" w:type="dxa"/>
            <w:tcBorders>
              <w:top w:val="single" w:sz="8" w:space="0" w:color="auto"/>
              <w:left w:val="nil"/>
              <w:bottom w:val="nil"/>
              <w:right w:val="nil"/>
            </w:tcBorders>
            <w:shd w:val="clear" w:color="auto" w:fill="auto"/>
            <w:noWrap/>
            <w:vAlign w:val="bottom"/>
            <w:hideMark/>
          </w:tcPr>
          <w:p w14:paraId="241912E3"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2218" w:type="dxa"/>
            <w:tcBorders>
              <w:top w:val="single" w:sz="8" w:space="0" w:color="auto"/>
              <w:left w:val="nil"/>
              <w:bottom w:val="nil"/>
              <w:right w:val="nil"/>
            </w:tcBorders>
            <w:shd w:val="clear" w:color="auto" w:fill="auto"/>
            <w:noWrap/>
            <w:vAlign w:val="bottom"/>
            <w:hideMark/>
          </w:tcPr>
          <w:p w14:paraId="70F647DB"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960" w:type="dxa"/>
            <w:tcBorders>
              <w:top w:val="single" w:sz="8" w:space="0" w:color="auto"/>
              <w:left w:val="nil"/>
              <w:bottom w:val="nil"/>
              <w:right w:val="nil"/>
            </w:tcBorders>
            <w:shd w:val="clear" w:color="auto" w:fill="auto"/>
            <w:noWrap/>
            <w:vAlign w:val="bottom"/>
            <w:hideMark/>
          </w:tcPr>
          <w:p w14:paraId="332FA202"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960" w:type="dxa"/>
            <w:tcBorders>
              <w:top w:val="single" w:sz="8" w:space="0" w:color="auto"/>
              <w:left w:val="nil"/>
              <w:bottom w:val="nil"/>
              <w:right w:val="single" w:sz="8" w:space="0" w:color="auto"/>
            </w:tcBorders>
            <w:shd w:val="clear" w:color="auto" w:fill="auto"/>
            <w:noWrap/>
            <w:vAlign w:val="bottom"/>
            <w:hideMark/>
          </w:tcPr>
          <w:p w14:paraId="4566ED89"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118976F8" w14:textId="77777777" w:rsidTr="00A73DEC">
        <w:trPr>
          <w:trHeight w:val="588"/>
        </w:trPr>
        <w:tc>
          <w:tcPr>
            <w:tcW w:w="1840" w:type="dxa"/>
            <w:tcBorders>
              <w:top w:val="single" w:sz="4" w:space="0" w:color="000000"/>
              <w:left w:val="single" w:sz="8" w:space="0" w:color="auto"/>
              <w:bottom w:val="single" w:sz="4" w:space="0" w:color="000000"/>
              <w:right w:val="single" w:sz="4" w:space="0" w:color="000000"/>
            </w:tcBorders>
            <w:shd w:val="clear" w:color="000000" w:fill="FFF2CC"/>
            <w:noWrap/>
            <w:vAlign w:val="bottom"/>
            <w:hideMark/>
          </w:tcPr>
          <w:p w14:paraId="3670FB7E"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Consistency Check</w:t>
            </w:r>
          </w:p>
        </w:tc>
        <w:tc>
          <w:tcPr>
            <w:tcW w:w="1720" w:type="dxa"/>
            <w:tcBorders>
              <w:top w:val="single" w:sz="4" w:space="0" w:color="000000"/>
              <w:left w:val="nil"/>
              <w:bottom w:val="single" w:sz="4" w:space="0" w:color="000000"/>
              <w:right w:val="single" w:sz="4" w:space="0" w:color="000000"/>
            </w:tcBorders>
            <w:shd w:val="clear" w:color="000000" w:fill="FFF2CC"/>
            <w:noWrap/>
            <w:vAlign w:val="bottom"/>
            <w:hideMark/>
          </w:tcPr>
          <w:p w14:paraId="276CF2EE"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960" w:type="dxa"/>
            <w:tcBorders>
              <w:top w:val="nil"/>
              <w:left w:val="nil"/>
              <w:bottom w:val="nil"/>
              <w:right w:val="nil"/>
            </w:tcBorders>
            <w:shd w:val="clear" w:color="auto" w:fill="auto"/>
            <w:noWrap/>
            <w:vAlign w:val="bottom"/>
            <w:hideMark/>
          </w:tcPr>
          <w:p w14:paraId="19B06C5B"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22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399502"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Consistency Comparison</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5C163F2C"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960" w:type="dxa"/>
            <w:tcBorders>
              <w:top w:val="single" w:sz="4" w:space="0" w:color="000000"/>
              <w:left w:val="nil"/>
              <w:bottom w:val="single" w:sz="4" w:space="0" w:color="000000"/>
              <w:right w:val="single" w:sz="8" w:space="0" w:color="auto"/>
            </w:tcBorders>
            <w:shd w:val="clear" w:color="auto" w:fill="auto"/>
            <w:noWrap/>
            <w:vAlign w:val="bottom"/>
            <w:hideMark/>
          </w:tcPr>
          <w:p w14:paraId="5C8265D5"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384EE94E" w14:textId="77777777" w:rsidTr="00A73DEC">
        <w:trPr>
          <w:trHeight w:val="300"/>
        </w:trPr>
        <w:tc>
          <w:tcPr>
            <w:tcW w:w="1840" w:type="dxa"/>
            <w:tcBorders>
              <w:top w:val="nil"/>
              <w:left w:val="single" w:sz="8" w:space="0" w:color="auto"/>
              <w:bottom w:val="single" w:sz="4" w:space="0" w:color="000000"/>
              <w:right w:val="single" w:sz="4" w:space="0" w:color="000000"/>
            </w:tcBorders>
            <w:shd w:val="clear" w:color="000000" w:fill="FFF2CC"/>
            <w:noWrap/>
            <w:vAlign w:val="bottom"/>
            <w:hideMark/>
          </w:tcPr>
          <w:p w14:paraId="61A5D2B8"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Ws</w:t>
            </w:r>
          </w:p>
        </w:tc>
        <w:tc>
          <w:tcPr>
            <w:tcW w:w="1720" w:type="dxa"/>
            <w:tcBorders>
              <w:top w:val="nil"/>
              <w:left w:val="nil"/>
              <w:bottom w:val="single" w:sz="4" w:space="0" w:color="000000"/>
              <w:right w:val="single" w:sz="4" w:space="0" w:color="000000"/>
            </w:tcBorders>
            <w:shd w:val="clear" w:color="000000" w:fill="FFF2CC"/>
            <w:noWrap/>
            <w:vAlign w:val="bottom"/>
            <w:hideMark/>
          </w:tcPr>
          <w:p w14:paraId="3191D9C0"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 V</w:t>
            </w:r>
          </w:p>
        </w:tc>
        <w:tc>
          <w:tcPr>
            <w:tcW w:w="960" w:type="dxa"/>
            <w:tcBorders>
              <w:top w:val="nil"/>
              <w:left w:val="nil"/>
              <w:bottom w:val="nil"/>
              <w:right w:val="nil"/>
            </w:tcBorders>
            <w:shd w:val="clear" w:color="auto" w:fill="auto"/>
            <w:noWrap/>
            <w:vAlign w:val="bottom"/>
            <w:hideMark/>
          </w:tcPr>
          <w:p w14:paraId="435B6CB9"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2218" w:type="dxa"/>
            <w:tcBorders>
              <w:top w:val="nil"/>
              <w:left w:val="single" w:sz="4" w:space="0" w:color="000000"/>
              <w:bottom w:val="single" w:sz="4" w:space="0" w:color="000000"/>
              <w:right w:val="single" w:sz="4" w:space="0" w:color="000000"/>
            </w:tcBorders>
            <w:shd w:val="clear" w:color="000000" w:fill="E2EFDA"/>
            <w:noWrap/>
            <w:vAlign w:val="bottom"/>
            <w:hideMark/>
          </w:tcPr>
          <w:p w14:paraId="2566C41C"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Avg Consis</w:t>
            </w:r>
          </w:p>
        </w:tc>
        <w:tc>
          <w:tcPr>
            <w:tcW w:w="960" w:type="dxa"/>
            <w:tcBorders>
              <w:top w:val="nil"/>
              <w:left w:val="nil"/>
              <w:bottom w:val="single" w:sz="4" w:space="0" w:color="000000"/>
              <w:right w:val="single" w:sz="4" w:space="0" w:color="000000"/>
            </w:tcBorders>
            <w:shd w:val="clear" w:color="000000" w:fill="E2EFDA"/>
            <w:noWrap/>
            <w:vAlign w:val="bottom"/>
            <w:hideMark/>
          </w:tcPr>
          <w:p w14:paraId="727E23E9"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 Index</w:t>
            </w:r>
          </w:p>
        </w:tc>
        <w:tc>
          <w:tcPr>
            <w:tcW w:w="960" w:type="dxa"/>
            <w:tcBorders>
              <w:top w:val="nil"/>
              <w:left w:val="nil"/>
              <w:bottom w:val="single" w:sz="4" w:space="0" w:color="000000"/>
              <w:right w:val="single" w:sz="8" w:space="0" w:color="auto"/>
            </w:tcBorders>
            <w:shd w:val="clear" w:color="000000" w:fill="E2EFDA"/>
            <w:noWrap/>
            <w:vAlign w:val="bottom"/>
            <w:hideMark/>
          </w:tcPr>
          <w:p w14:paraId="6C349542"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 Ratio</w:t>
            </w:r>
          </w:p>
        </w:tc>
      </w:tr>
      <w:tr w:rsidR="00A73DEC" w:rsidRPr="00A73DEC" w14:paraId="385244F1" w14:textId="77777777" w:rsidTr="00A73DEC">
        <w:trPr>
          <w:trHeight w:val="312"/>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46593791"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1.36</w:t>
            </w:r>
          </w:p>
        </w:tc>
        <w:tc>
          <w:tcPr>
            <w:tcW w:w="1720" w:type="dxa"/>
            <w:tcBorders>
              <w:top w:val="nil"/>
              <w:left w:val="nil"/>
              <w:bottom w:val="single" w:sz="4" w:space="0" w:color="000000"/>
              <w:right w:val="single" w:sz="4" w:space="0" w:color="000000"/>
            </w:tcBorders>
            <w:shd w:val="clear" w:color="auto" w:fill="auto"/>
            <w:noWrap/>
            <w:vAlign w:val="bottom"/>
            <w:hideMark/>
          </w:tcPr>
          <w:p w14:paraId="67B59488"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3.00</w:t>
            </w:r>
          </w:p>
        </w:tc>
        <w:tc>
          <w:tcPr>
            <w:tcW w:w="960" w:type="dxa"/>
            <w:tcBorders>
              <w:top w:val="nil"/>
              <w:left w:val="nil"/>
              <w:bottom w:val="nil"/>
              <w:right w:val="nil"/>
            </w:tcBorders>
            <w:shd w:val="clear" w:color="auto" w:fill="auto"/>
            <w:noWrap/>
            <w:vAlign w:val="bottom"/>
            <w:hideMark/>
          </w:tcPr>
          <w:p w14:paraId="3C1023F6"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single" w:sz="4" w:space="0" w:color="000000"/>
              <w:bottom w:val="single" w:sz="4" w:space="0" w:color="000000"/>
              <w:right w:val="single" w:sz="4" w:space="0" w:color="000000"/>
            </w:tcBorders>
            <w:shd w:val="clear" w:color="000000" w:fill="E2EFDA"/>
            <w:noWrap/>
            <w:vAlign w:val="bottom"/>
            <w:hideMark/>
          </w:tcPr>
          <w:p w14:paraId="52406630"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3.000</w:t>
            </w:r>
          </w:p>
        </w:tc>
        <w:tc>
          <w:tcPr>
            <w:tcW w:w="960" w:type="dxa"/>
            <w:tcBorders>
              <w:top w:val="nil"/>
              <w:left w:val="nil"/>
              <w:bottom w:val="single" w:sz="4" w:space="0" w:color="000000"/>
              <w:right w:val="single" w:sz="4" w:space="0" w:color="000000"/>
            </w:tcBorders>
            <w:shd w:val="clear" w:color="000000" w:fill="E2EFDA"/>
            <w:noWrap/>
            <w:vAlign w:val="bottom"/>
            <w:hideMark/>
          </w:tcPr>
          <w:p w14:paraId="0B9D26C4"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0.000</w:t>
            </w:r>
          </w:p>
        </w:tc>
        <w:tc>
          <w:tcPr>
            <w:tcW w:w="960" w:type="dxa"/>
            <w:tcBorders>
              <w:top w:val="nil"/>
              <w:left w:val="nil"/>
              <w:bottom w:val="single" w:sz="4" w:space="0" w:color="000000"/>
              <w:right w:val="single" w:sz="8" w:space="0" w:color="auto"/>
            </w:tcBorders>
            <w:shd w:val="clear" w:color="000000" w:fill="E2EFDA"/>
            <w:noWrap/>
            <w:vAlign w:val="bottom"/>
            <w:hideMark/>
          </w:tcPr>
          <w:p w14:paraId="26E4F330"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0.000</w:t>
            </w:r>
          </w:p>
        </w:tc>
      </w:tr>
      <w:tr w:rsidR="00A73DEC" w:rsidRPr="00A73DEC" w14:paraId="38473A53" w14:textId="77777777" w:rsidTr="00A73DEC">
        <w:trPr>
          <w:trHeight w:val="312"/>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472B967C"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0.27</w:t>
            </w:r>
          </w:p>
        </w:tc>
        <w:tc>
          <w:tcPr>
            <w:tcW w:w="1720" w:type="dxa"/>
            <w:tcBorders>
              <w:top w:val="nil"/>
              <w:left w:val="nil"/>
              <w:bottom w:val="single" w:sz="4" w:space="0" w:color="000000"/>
              <w:right w:val="single" w:sz="4" w:space="0" w:color="000000"/>
            </w:tcBorders>
            <w:shd w:val="clear" w:color="auto" w:fill="auto"/>
            <w:noWrap/>
            <w:vAlign w:val="bottom"/>
            <w:hideMark/>
          </w:tcPr>
          <w:p w14:paraId="6E38F114"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3.00</w:t>
            </w:r>
          </w:p>
        </w:tc>
        <w:tc>
          <w:tcPr>
            <w:tcW w:w="960" w:type="dxa"/>
            <w:tcBorders>
              <w:top w:val="nil"/>
              <w:left w:val="nil"/>
              <w:bottom w:val="nil"/>
              <w:right w:val="nil"/>
            </w:tcBorders>
            <w:shd w:val="clear" w:color="auto" w:fill="auto"/>
            <w:noWrap/>
            <w:vAlign w:val="bottom"/>
            <w:hideMark/>
          </w:tcPr>
          <w:p w14:paraId="19858AE6"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nil"/>
              <w:bottom w:val="nil"/>
              <w:right w:val="nil"/>
            </w:tcBorders>
            <w:shd w:val="clear" w:color="auto" w:fill="auto"/>
            <w:noWrap/>
            <w:vAlign w:val="bottom"/>
            <w:hideMark/>
          </w:tcPr>
          <w:p w14:paraId="332E4C22"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122B7F22"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29B8F978"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6C174F0B" w14:textId="77777777" w:rsidTr="00A73DEC">
        <w:trPr>
          <w:trHeight w:val="324"/>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1F9551CE"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1.36</w:t>
            </w:r>
          </w:p>
        </w:tc>
        <w:tc>
          <w:tcPr>
            <w:tcW w:w="1720" w:type="dxa"/>
            <w:tcBorders>
              <w:top w:val="nil"/>
              <w:left w:val="nil"/>
              <w:bottom w:val="single" w:sz="4" w:space="0" w:color="000000"/>
              <w:right w:val="single" w:sz="4" w:space="0" w:color="000000"/>
            </w:tcBorders>
            <w:shd w:val="clear" w:color="auto" w:fill="auto"/>
            <w:noWrap/>
            <w:vAlign w:val="bottom"/>
            <w:hideMark/>
          </w:tcPr>
          <w:p w14:paraId="3E700289"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3.00</w:t>
            </w:r>
          </w:p>
        </w:tc>
        <w:tc>
          <w:tcPr>
            <w:tcW w:w="960" w:type="dxa"/>
            <w:tcBorders>
              <w:top w:val="nil"/>
              <w:left w:val="nil"/>
              <w:bottom w:val="nil"/>
              <w:right w:val="nil"/>
            </w:tcBorders>
            <w:shd w:val="clear" w:color="auto" w:fill="auto"/>
            <w:noWrap/>
            <w:vAlign w:val="bottom"/>
            <w:hideMark/>
          </w:tcPr>
          <w:p w14:paraId="6A1E0C2C"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nil"/>
              <w:bottom w:val="nil"/>
              <w:right w:val="nil"/>
            </w:tcBorders>
            <w:shd w:val="clear" w:color="auto" w:fill="auto"/>
            <w:noWrap/>
            <w:vAlign w:val="bottom"/>
            <w:hideMark/>
          </w:tcPr>
          <w:p w14:paraId="1DC5DBFD"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4A9530E2"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58811BE0"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5054B58A" w14:textId="77777777" w:rsidTr="00A73DEC">
        <w:trPr>
          <w:trHeight w:val="324"/>
        </w:trPr>
        <w:tc>
          <w:tcPr>
            <w:tcW w:w="1840" w:type="dxa"/>
            <w:tcBorders>
              <w:top w:val="nil"/>
              <w:left w:val="single" w:sz="8" w:space="0" w:color="auto"/>
              <w:bottom w:val="nil"/>
              <w:right w:val="nil"/>
            </w:tcBorders>
            <w:shd w:val="clear" w:color="auto" w:fill="auto"/>
            <w:noWrap/>
            <w:vAlign w:val="bottom"/>
            <w:hideMark/>
          </w:tcPr>
          <w:p w14:paraId="55403DB3"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1720" w:type="dxa"/>
            <w:tcBorders>
              <w:top w:val="nil"/>
              <w:left w:val="nil"/>
              <w:bottom w:val="nil"/>
              <w:right w:val="nil"/>
            </w:tcBorders>
            <w:shd w:val="clear" w:color="auto" w:fill="auto"/>
            <w:noWrap/>
            <w:vAlign w:val="bottom"/>
            <w:hideMark/>
          </w:tcPr>
          <w:p w14:paraId="1C8BDAAA"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14:paraId="3C506F0B" w14:textId="77777777" w:rsidR="00A73DEC" w:rsidRPr="00A73DEC" w:rsidRDefault="00A73DEC" w:rsidP="00A73DEC">
            <w:pPr>
              <w:spacing w:line="240" w:lineRule="auto"/>
              <w:ind w:firstLine="0"/>
              <w:rPr>
                <w:rFonts w:eastAsia="Times New Roman" w:cs="Times New Roman"/>
                <w:sz w:val="20"/>
                <w:szCs w:val="20"/>
              </w:rPr>
            </w:pPr>
          </w:p>
        </w:tc>
        <w:tc>
          <w:tcPr>
            <w:tcW w:w="2218" w:type="dxa"/>
            <w:tcBorders>
              <w:top w:val="nil"/>
              <w:left w:val="nil"/>
              <w:bottom w:val="nil"/>
              <w:right w:val="nil"/>
            </w:tcBorders>
            <w:shd w:val="clear" w:color="auto" w:fill="auto"/>
            <w:noWrap/>
            <w:vAlign w:val="bottom"/>
            <w:hideMark/>
          </w:tcPr>
          <w:p w14:paraId="74C0D72E"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250BE5EA"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5480128E"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528D10F7" w14:textId="77777777" w:rsidTr="00A73DEC">
        <w:trPr>
          <w:trHeight w:val="288"/>
        </w:trPr>
        <w:tc>
          <w:tcPr>
            <w:tcW w:w="1840" w:type="dxa"/>
            <w:tcBorders>
              <w:top w:val="nil"/>
              <w:left w:val="single" w:sz="8" w:space="0" w:color="auto"/>
              <w:bottom w:val="nil"/>
              <w:right w:val="nil"/>
            </w:tcBorders>
            <w:shd w:val="clear" w:color="auto" w:fill="auto"/>
            <w:noWrap/>
            <w:vAlign w:val="bottom"/>
            <w:hideMark/>
          </w:tcPr>
          <w:p w14:paraId="5CC554CF"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1720" w:type="dxa"/>
            <w:tcBorders>
              <w:top w:val="nil"/>
              <w:left w:val="nil"/>
              <w:bottom w:val="nil"/>
              <w:right w:val="nil"/>
            </w:tcBorders>
            <w:shd w:val="clear" w:color="auto" w:fill="auto"/>
            <w:noWrap/>
            <w:vAlign w:val="bottom"/>
            <w:hideMark/>
          </w:tcPr>
          <w:p w14:paraId="195375B3"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14:paraId="31D7081B" w14:textId="77777777" w:rsidR="00A73DEC" w:rsidRPr="00A73DEC" w:rsidRDefault="00A73DEC" w:rsidP="00A73DEC">
            <w:pPr>
              <w:spacing w:line="240" w:lineRule="auto"/>
              <w:ind w:firstLine="0"/>
              <w:rPr>
                <w:rFonts w:eastAsia="Times New Roman" w:cs="Times New Roman"/>
                <w:sz w:val="20"/>
                <w:szCs w:val="20"/>
              </w:rPr>
            </w:pPr>
          </w:p>
        </w:tc>
        <w:tc>
          <w:tcPr>
            <w:tcW w:w="2218" w:type="dxa"/>
            <w:tcBorders>
              <w:top w:val="nil"/>
              <w:left w:val="nil"/>
              <w:bottom w:val="nil"/>
              <w:right w:val="nil"/>
            </w:tcBorders>
            <w:shd w:val="clear" w:color="auto" w:fill="auto"/>
            <w:noWrap/>
            <w:vAlign w:val="bottom"/>
            <w:hideMark/>
          </w:tcPr>
          <w:p w14:paraId="215EB081"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48A5FD49"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22F2AABE"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3D43F69C" w14:textId="77777777" w:rsidTr="00A73DEC">
        <w:trPr>
          <w:trHeight w:val="300"/>
        </w:trPr>
        <w:tc>
          <w:tcPr>
            <w:tcW w:w="1840" w:type="dxa"/>
            <w:tcBorders>
              <w:top w:val="nil"/>
              <w:left w:val="single" w:sz="8" w:space="0" w:color="auto"/>
              <w:bottom w:val="nil"/>
              <w:right w:val="nil"/>
            </w:tcBorders>
            <w:shd w:val="clear" w:color="auto" w:fill="auto"/>
            <w:noWrap/>
            <w:vAlign w:val="bottom"/>
            <w:hideMark/>
          </w:tcPr>
          <w:p w14:paraId="08D0BAB0"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1720" w:type="dxa"/>
            <w:tcBorders>
              <w:top w:val="nil"/>
              <w:left w:val="nil"/>
              <w:bottom w:val="nil"/>
              <w:right w:val="nil"/>
            </w:tcBorders>
            <w:shd w:val="clear" w:color="auto" w:fill="auto"/>
            <w:noWrap/>
            <w:vAlign w:val="bottom"/>
            <w:hideMark/>
          </w:tcPr>
          <w:p w14:paraId="4A969514"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14:paraId="0DE20160" w14:textId="77777777" w:rsidR="00A73DEC" w:rsidRPr="00A73DEC" w:rsidRDefault="00A73DEC" w:rsidP="00A73DEC">
            <w:pPr>
              <w:spacing w:line="240" w:lineRule="auto"/>
              <w:ind w:firstLine="0"/>
              <w:rPr>
                <w:rFonts w:eastAsia="Times New Roman" w:cs="Times New Roman"/>
                <w:sz w:val="20"/>
                <w:szCs w:val="20"/>
              </w:rPr>
            </w:pPr>
          </w:p>
        </w:tc>
        <w:tc>
          <w:tcPr>
            <w:tcW w:w="2218" w:type="dxa"/>
            <w:tcBorders>
              <w:top w:val="nil"/>
              <w:left w:val="nil"/>
              <w:bottom w:val="nil"/>
              <w:right w:val="nil"/>
            </w:tcBorders>
            <w:shd w:val="clear" w:color="auto" w:fill="auto"/>
            <w:noWrap/>
            <w:vAlign w:val="bottom"/>
            <w:hideMark/>
          </w:tcPr>
          <w:p w14:paraId="325B82F0"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7BBAFA77"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4F2799CC"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517CDE52" w14:textId="77777777" w:rsidTr="00A73DEC">
        <w:trPr>
          <w:trHeight w:val="324"/>
        </w:trPr>
        <w:tc>
          <w:tcPr>
            <w:tcW w:w="1840" w:type="dxa"/>
            <w:tcBorders>
              <w:top w:val="single" w:sz="4" w:space="0" w:color="000000"/>
              <w:left w:val="single" w:sz="8" w:space="0" w:color="auto"/>
              <w:bottom w:val="single" w:sz="4" w:space="0" w:color="000000"/>
              <w:right w:val="single" w:sz="4" w:space="0" w:color="000000"/>
            </w:tcBorders>
            <w:shd w:val="clear" w:color="000000" w:fill="FFF2CC"/>
            <w:noWrap/>
            <w:vAlign w:val="bottom"/>
            <w:hideMark/>
          </w:tcPr>
          <w:p w14:paraId="73588DCB"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Consistency Check</w:t>
            </w:r>
          </w:p>
        </w:tc>
        <w:tc>
          <w:tcPr>
            <w:tcW w:w="1720" w:type="dxa"/>
            <w:tcBorders>
              <w:top w:val="single" w:sz="4" w:space="0" w:color="000000"/>
              <w:left w:val="nil"/>
              <w:bottom w:val="single" w:sz="4" w:space="0" w:color="000000"/>
              <w:right w:val="single" w:sz="4" w:space="0" w:color="000000"/>
            </w:tcBorders>
            <w:shd w:val="clear" w:color="000000" w:fill="FFF2CC"/>
            <w:noWrap/>
            <w:vAlign w:val="bottom"/>
            <w:hideMark/>
          </w:tcPr>
          <w:p w14:paraId="27449DC2"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960" w:type="dxa"/>
            <w:tcBorders>
              <w:top w:val="nil"/>
              <w:left w:val="nil"/>
              <w:bottom w:val="nil"/>
              <w:right w:val="nil"/>
            </w:tcBorders>
            <w:shd w:val="clear" w:color="auto" w:fill="auto"/>
            <w:noWrap/>
            <w:vAlign w:val="bottom"/>
            <w:hideMark/>
          </w:tcPr>
          <w:p w14:paraId="0E64DC71"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22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69A109"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Consistency Comparison</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4553A2C5"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960" w:type="dxa"/>
            <w:tcBorders>
              <w:top w:val="single" w:sz="4" w:space="0" w:color="000000"/>
              <w:left w:val="nil"/>
              <w:bottom w:val="single" w:sz="4" w:space="0" w:color="000000"/>
              <w:right w:val="single" w:sz="8" w:space="0" w:color="auto"/>
            </w:tcBorders>
            <w:shd w:val="clear" w:color="auto" w:fill="auto"/>
            <w:noWrap/>
            <w:vAlign w:val="bottom"/>
            <w:hideMark/>
          </w:tcPr>
          <w:p w14:paraId="34984ADD"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1A322F9E" w14:textId="77777777" w:rsidTr="00A73DEC">
        <w:trPr>
          <w:trHeight w:val="300"/>
        </w:trPr>
        <w:tc>
          <w:tcPr>
            <w:tcW w:w="1840" w:type="dxa"/>
            <w:tcBorders>
              <w:top w:val="nil"/>
              <w:left w:val="single" w:sz="8" w:space="0" w:color="auto"/>
              <w:bottom w:val="single" w:sz="4" w:space="0" w:color="000000"/>
              <w:right w:val="single" w:sz="4" w:space="0" w:color="000000"/>
            </w:tcBorders>
            <w:shd w:val="clear" w:color="000000" w:fill="FFF2CC"/>
            <w:noWrap/>
            <w:vAlign w:val="bottom"/>
            <w:hideMark/>
          </w:tcPr>
          <w:p w14:paraId="3E69C80E"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Ws</w:t>
            </w:r>
          </w:p>
        </w:tc>
        <w:tc>
          <w:tcPr>
            <w:tcW w:w="1720" w:type="dxa"/>
            <w:tcBorders>
              <w:top w:val="nil"/>
              <w:left w:val="nil"/>
              <w:bottom w:val="single" w:sz="4" w:space="0" w:color="000000"/>
              <w:right w:val="single" w:sz="4" w:space="0" w:color="000000"/>
            </w:tcBorders>
            <w:shd w:val="clear" w:color="000000" w:fill="FFF2CC"/>
            <w:noWrap/>
            <w:vAlign w:val="bottom"/>
            <w:hideMark/>
          </w:tcPr>
          <w:p w14:paraId="7B2C99DF"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 V</w:t>
            </w:r>
          </w:p>
        </w:tc>
        <w:tc>
          <w:tcPr>
            <w:tcW w:w="960" w:type="dxa"/>
            <w:tcBorders>
              <w:top w:val="nil"/>
              <w:left w:val="nil"/>
              <w:bottom w:val="nil"/>
              <w:right w:val="nil"/>
            </w:tcBorders>
            <w:shd w:val="clear" w:color="auto" w:fill="auto"/>
            <w:noWrap/>
            <w:vAlign w:val="bottom"/>
            <w:hideMark/>
          </w:tcPr>
          <w:p w14:paraId="79180994"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2218" w:type="dxa"/>
            <w:tcBorders>
              <w:top w:val="nil"/>
              <w:left w:val="single" w:sz="4" w:space="0" w:color="000000"/>
              <w:bottom w:val="single" w:sz="4" w:space="0" w:color="000000"/>
              <w:right w:val="single" w:sz="4" w:space="0" w:color="000000"/>
            </w:tcBorders>
            <w:shd w:val="clear" w:color="000000" w:fill="E2EFDA"/>
            <w:noWrap/>
            <w:vAlign w:val="bottom"/>
            <w:hideMark/>
          </w:tcPr>
          <w:p w14:paraId="2A345F7D"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Avg Consis</w:t>
            </w:r>
          </w:p>
        </w:tc>
        <w:tc>
          <w:tcPr>
            <w:tcW w:w="960" w:type="dxa"/>
            <w:tcBorders>
              <w:top w:val="nil"/>
              <w:left w:val="nil"/>
              <w:bottom w:val="single" w:sz="4" w:space="0" w:color="000000"/>
              <w:right w:val="single" w:sz="4" w:space="0" w:color="000000"/>
            </w:tcBorders>
            <w:shd w:val="clear" w:color="000000" w:fill="E2EFDA"/>
            <w:noWrap/>
            <w:vAlign w:val="bottom"/>
            <w:hideMark/>
          </w:tcPr>
          <w:p w14:paraId="36400777"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 Index</w:t>
            </w:r>
          </w:p>
        </w:tc>
        <w:tc>
          <w:tcPr>
            <w:tcW w:w="960" w:type="dxa"/>
            <w:tcBorders>
              <w:top w:val="nil"/>
              <w:left w:val="nil"/>
              <w:bottom w:val="single" w:sz="4" w:space="0" w:color="000000"/>
              <w:right w:val="single" w:sz="8" w:space="0" w:color="auto"/>
            </w:tcBorders>
            <w:shd w:val="clear" w:color="000000" w:fill="E2EFDA"/>
            <w:noWrap/>
            <w:vAlign w:val="bottom"/>
            <w:hideMark/>
          </w:tcPr>
          <w:p w14:paraId="516B3DE4"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 Ratio</w:t>
            </w:r>
          </w:p>
        </w:tc>
      </w:tr>
      <w:tr w:rsidR="00A73DEC" w:rsidRPr="00A73DEC" w14:paraId="543D416F" w14:textId="77777777" w:rsidTr="00A73DEC">
        <w:trPr>
          <w:trHeight w:val="312"/>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1259876F"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0.82</w:t>
            </w:r>
          </w:p>
        </w:tc>
        <w:tc>
          <w:tcPr>
            <w:tcW w:w="1720" w:type="dxa"/>
            <w:tcBorders>
              <w:top w:val="nil"/>
              <w:left w:val="nil"/>
              <w:bottom w:val="single" w:sz="4" w:space="0" w:color="000000"/>
              <w:right w:val="single" w:sz="4" w:space="0" w:color="000000"/>
            </w:tcBorders>
            <w:shd w:val="clear" w:color="auto" w:fill="auto"/>
            <w:noWrap/>
            <w:vAlign w:val="bottom"/>
            <w:hideMark/>
          </w:tcPr>
          <w:p w14:paraId="0FAD684C"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3.00</w:t>
            </w:r>
          </w:p>
        </w:tc>
        <w:tc>
          <w:tcPr>
            <w:tcW w:w="960" w:type="dxa"/>
            <w:tcBorders>
              <w:top w:val="nil"/>
              <w:left w:val="nil"/>
              <w:bottom w:val="nil"/>
              <w:right w:val="nil"/>
            </w:tcBorders>
            <w:shd w:val="clear" w:color="auto" w:fill="auto"/>
            <w:noWrap/>
            <w:vAlign w:val="bottom"/>
            <w:hideMark/>
          </w:tcPr>
          <w:p w14:paraId="0A86DD37"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single" w:sz="4" w:space="0" w:color="000000"/>
              <w:bottom w:val="single" w:sz="4" w:space="0" w:color="000000"/>
              <w:right w:val="single" w:sz="4" w:space="0" w:color="000000"/>
            </w:tcBorders>
            <w:shd w:val="clear" w:color="000000" w:fill="E2EFDA"/>
            <w:noWrap/>
            <w:vAlign w:val="bottom"/>
            <w:hideMark/>
          </w:tcPr>
          <w:p w14:paraId="72E143E5"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3.179</w:t>
            </w:r>
          </w:p>
        </w:tc>
        <w:tc>
          <w:tcPr>
            <w:tcW w:w="960" w:type="dxa"/>
            <w:tcBorders>
              <w:top w:val="nil"/>
              <w:left w:val="nil"/>
              <w:bottom w:val="single" w:sz="4" w:space="0" w:color="000000"/>
              <w:right w:val="single" w:sz="4" w:space="0" w:color="000000"/>
            </w:tcBorders>
            <w:shd w:val="clear" w:color="000000" w:fill="E2EFDA"/>
            <w:noWrap/>
            <w:vAlign w:val="bottom"/>
            <w:hideMark/>
          </w:tcPr>
          <w:p w14:paraId="46F69BE1"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0.089</w:t>
            </w:r>
          </w:p>
        </w:tc>
        <w:tc>
          <w:tcPr>
            <w:tcW w:w="960" w:type="dxa"/>
            <w:tcBorders>
              <w:top w:val="nil"/>
              <w:left w:val="nil"/>
              <w:bottom w:val="single" w:sz="4" w:space="0" w:color="000000"/>
              <w:right w:val="single" w:sz="8" w:space="0" w:color="auto"/>
            </w:tcBorders>
            <w:shd w:val="clear" w:color="000000" w:fill="E2EFDA"/>
            <w:noWrap/>
            <w:vAlign w:val="bottom"/>
            <w:hideMark/>
          </w:tcPr>
          <w:p w14:paraId="7DC6F1F5"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0.172</w:t>
            </w:r>
          </w:p>
        </w:tc>
      </w:tr>
      <w:tr w:rsidR="00A73DEC" w:rsidRPr="00A73DEC" w14:paraId="5F68A2E8" w14:textId="77777777" w:rsidTr="00A73DEC">
        <w:trPr>
          <w:trHeight w:val="312"/>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4D041BDC"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0.41</w:t>
            </w:r>
          </w:p>
        </w:tc>
        <w:tc>
          <w:tcPr>
            <w:tcW w:w="1720" w:type="dxa"/>
            <w:tcBorders>
              <w:top w:val="nil"/>
              <w:left w:val="nil"/>
              <w:bottom w:val="single" w:sz="4" w:space="0" w:color="000000"/>
              <w:right w:val="single" w:sz="4" w:space="0" w:color="000000"/>
            </w:tcBorders>
            <w:shd w:val="clear" w:color="auto" w:fill="auto"/>
            <w:noWrap/>
            <w:vAlign w:val="bottom"/>
            <w:hideMark/>
          </w:tcPr>
          <w:p w14:paraId="31ADAD46"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3.73</w:t>
            </w:r>
          </w:p>
        </w:tc>
        <w:tc>
          <w:tcPr>
            <w:tcW w:w="960" w:type="dxa"/>
            <w:tcBorders>
              <w:top w:val="nil"/>
              <w:left w:val="nil"/>
              <w:bottom w:val="nil"/>
              <w:right w:val="nil"/>
            </w:tcBorders>
            <w:shd w:val="clear" w:color="auto" w:fill="auto"/>
            <w:noWrap/>
            <w:vAlign w:val="bottom"/>
            <w:hideMark/>
          </w:tcPr>
          <w:p w14:paraId="6EDD34E9"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nil"/>
              <w:bottom w:val="nil"/>
              <w:right w:val="nil"/>
            </w:tcBorders>
            <w:shd w:val="clear" w:color="auto" w:fill="auto"/>
            <w:noWrap/>
            <w:vAlign w:val="bottom"/>
            <w:hideMark/>
          </w:tcPr>
          <w:p w14:paraId="3743D0B9"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3FAB0945"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1F8F8186"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28A6CE12" w14:textId="77777777" w:rsidTr="00A73DEC">
        <w:trPr>
          <w:trHeight w:val="324"/>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4C3E8515"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2.98</w:t>
            </w:r>
          </w:p>
        </w:tc>
        <w:tc>
          <w:tcPr>
            <w:tcW w:w="1720" w:type="dxa"/>
            <w:tcBorders>
              <w:top w:val="nil"/>
              <w:left w:val="nil"/>
              <w:bottom w:val="single" w:sz="4" w:space="0" w:color="000000"/>
              <w:right w:val="single" w:sz="4" w:space="0" w:color="000000"/>
            </w:tcBorders>
            <w:shd w:val="clear" w:color="auto" w:fill="auto"/>
            <w:noWrap/>
            <w:vAlign w:val="bottom"/>
            <w:hideMark/>
          </w:tcPr>
          <w:p w14:paraId="15845890"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2.81</w:t>
            </w:r>
          </w:p>
        </w:tc>
        <w:tc>
          <w:tcPr>
            <w:tcW w:w="960" w:type="dxa"/>
            <w:tcBorders>
              <w:top w:val="nil"/>
              <w:left w:val="nil"/>
              <w:bottom w:val="nil"/>
              <w:right w:val="nil"/>
            </w:tcBorders>
            <w:shd w:val="clear" w:color="auto" w:fill="auto"/>
            <w:noWrap/>
            <w:vAlign w:val="bottom"/>
            <w:hideMark/>
          </w:tcPr>
          <w:p w14:paraId="11464F4D"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nil"/>
              <w:bottom w:val="nil"/>
              <w:right w:val="nil"/>
            </w:tcBorders>
            <w:shd w:val="clear" w:color="auto" w:fill="auto"/>
            <w:noWrap/>
            <w:vAlign w:val="bottom"/>
            <w:hideMark/>
          </w:tcPr>
          <w:p w14:paraId="515CFF49"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77BA63D7"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44952485"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0A1356E3" w14:textId="77777777" w:rsidTr="00A73DEC">
        <w:trPr>
          <w:trHeight w:val="324"/>
        </w:trPr>
        <w:tc>
          <w:tcPr>
            <w:tcW w:w="1840" w:type="dxa"/>
            <w:tcBorders>
              <w:top w:val="nil"/>
              <w:left w:val="single" w:sz="8" w:space="0" w:color="auto"/>
              <w:bottom w:val="nil"/>
              <w:right w:val="nil"/>
            </w:tcBorders>
            <w:shd w:val="clear" w:color="auto" w:fill="auto"/>
            <w:noWrap/>
            <w:vAlign w:val="bottom"/>
            <w:hideMark/>
          </w:tcPr>
          <w:p w14:paraId="223C5485"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1720" w:type="dxa"/>
            <w:tcBorders>
              <w:top w:val="nil"/>
              <w:left w:val="nil"/>
              <w:bottom w:val="nil"/>
              <w:right w:val="nil"/>
            </w:tcBorders>
            <w:shd w:val="clear" w:color="auto" w:fill="auto"/>
            <w:noWrap/>
            <w:vAlign w:val="bottom"/>
            <w:hideMark/>
          </w:tcPr>
          <w:p w14:paraId="7F832CD5"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14:paraId="665BE242" w14:textId="77777777" w:rsidR="00A73DEC" w:rsidRPr="00A73DEC" w:rsidRDefault="00A73DEC" w:rsidP="00A73DEC">
            <w:pPr>
              <w:spacing w:line="240" w:lineRule="auto"/>
              <w:ind w:firstLine="0"/>
              <w:rPr>
                <w:rFonts w:eastAsia="Times New Roman" w:cs="Times New Roman"/>
                <w:sz w:val="20"/>
                <w:szCs w:val="20"/>
              </w:rPr>
            </w:pPr>
          </w:p>
        </w:tc>
        <w:tc>
          <w:tcPr>
            <w:tcW w:w="2218" w:type="dxa"/>
            <w:tcBorders>
              <w:top w:val="nil"/>
              <w:left w:val="nil"/>
              <w:bottom w:val="nil"/>
              <w:right w:val="nil"/>
            </w:tcBorders>
            <w:shd w:val="clear" w:color="auto" w:fill="auto"/>
            <w:noWrap/>
            <w:vAlign w:val="bottom"/>
            <w:hideMark/>
          </w:tcPr>
          <w:p w14:paraId="6E03F9FB"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299A03A0"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1489EB44"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0DE75CBD" w14:textId="77777777" w:rsidTr="00A73DEC">
        <w:trPr>
          <w:trHeight w:val="288"/>
        </w:trPr>
        <w:tc>
          <w:tcPr>
            <w:tcW w:w="1840" w:type="dxa"/>
            <w:tcBorders>
              <w:top w:val="nil"/>
              <w:left w:val="single" w:sz="8" w:space="0" w:color="auto"/>
              <w:bottom w:val="nil"/>
              <w:right w:val="nil"/>
            </w:tcBorders>
            <w:shd w:val="clear" w:color="auto" w:fill="auto"/>
            <w:noWrap/>
            <w:vAlign w:val="bottom"/>
            <w:hideMark/>
          </w:tcPr>
          <w:p w14:paraId="22F90B5F"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1720" w:type="dxa"/>
            <w:tcBorders>
              <w:top w:val="nil"/>
              <w:left w:val="nil"/>
              <w:bottom w:val="nil"/>
              <w:right w:val="nil"/>
            </w:tcBorders>
            <w:shd w:val="clear" w:color="auto" w:fill="auto"/>
            <w:noWrap/>
            <w:vAlign w:val="bottom"/>
            <w:hideMark/>
          </w:tcPr>
          <w:p w14:paraId="47360B3C"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14:paraId="7F59E0D3" w14:textId="77777777" w:rsidR="00A73DEC" w:rsidRPr="00A73DEC" w:rsidRDefault="00A73DEC" w:rsidP="00A73DEC">
            <w:pPr>
              <w:spacing w:line="240" w:lineRule="auto"/>
              <w:ind w:firstLine="0"/>
              <w:rPr>
                <w:rFonts w:eastAsia="Times New Roman" w:cs="Times New Roman"/>
                <w:sz w:val="20"/>
                <w:szCs w:val="20"/>
              </w:rPr>
            </w:pPr>
          </w:p>
        </w:tc>
        <w:tc>
          <w:tcPr>
            <w:tcW w:w="2218" w:type="dxa"/>
            <w:tcBorders>
              <w:top w:val="nil"/>
              <w:left w:val="nil"/>
              <w:bottom w:val="nil"/>
              <w:right w:val="nil"/>
            </w:tcBorders>
            <w:shd w:val="clear" w:color="auto" w:fill="auto"/>
            <w:noWrap/>
            <w:vAlign w:val="bottom"/>
            <w:hideMark/>
          </w:tcPr>
          <w:p w14:paraId="3612EB4D"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0ED9AB23"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4F87201A"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4BAAB594" w14:textId="77777777" w:rsidTr="00A73DEC">
        <w:trPr>
          <w:trHeight w:val="300"/>
        </w:trPr>
        <w:tc>
          <w:tcPr>
            <w:tcW w:w="1840" w:type="dxa"/>
            <w:tcBorders>
              <w:top w:val="nil"/>
              <w:left w:val="single" w:sz="8" w:space="0" w:color="auto"/>
              <w:bottom w:val="nil"/>
              <w:right w:val="nil"/>
            </w:tcBorders>
            <w:shd w:val="clear" w:color="auto" w:fill="auto"/>
            <w:noWrap/>
            <w:vAlign w:val="bottom"/>
            <w:hideMark/>
          </w:tcPr>
          <w:p w14:paraId="7FDD8996"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1720" w:type="dxa"/>
            <w:tcBorders>
              <w:top w:val="nil"/>
              <w:left w:val="nil"/>
              <w:bottom w:val="nil"/>
              <w:right w:val="nil"/>
            </w:tcBorders>
            <w:shd w:val="clear" w:color="auto" w:fill="auto"/>
            <w:noWrap/>
            <w:vAlign w:val="bottom"/>
            <w:hideMark/>
          </w:tcPr>
          <w:p w14:paraId="70F431E8"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14:paraId="632B7934" w14:textId="77777777" w:rsidR="00A73DEC" w:rsidRPr="00A73DEC" w:rsidRDefault="00A73DEC" w:rsidP="00A73DEC">
            <w:pPr>
              <w:spacing w:line="240" w:lineRule="auto"/>
              <w:ind w:firstLine="0"/>
              <w:rPr>
                <w:rFonts w:eastAsia="Times New Roman" w:cs="Times New Roman"/>
                <w:sz w:val="20"/>
                <w:szCs w:val="20"/>
              </w:rPr>
            </w:pPr>
          </w:p>
        </w:tc>
        <w:tc>
          <w:tcPr>
            <w:tcW w:w="2218" w:type="dxa"/>
            <w:tcBorders>
              <w:top w:val="nil"/>
              <w:left w:val="nil"/>
              <w:bottom w:val="nil"/>
              <w:right w:val="nil"/>
            </w:tcBorders>
            <w:shd w:val="clear" w:color="auto" w:fill="auto"/>
            <w:noWrap/>
            <w:vAlign w:val="bottom"/>
            <w:hideMark/>
          </w:tcPr>
          <w:p w14:paraId="15D5BDB3"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43DB2E87"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4A94DB37"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13BC6B3A" w14:textId="77777777" w:rsidTr="00A73DEC">
        <w:trPr>
          <w:trHeight w:val="324"/>
        </w:trPr>
        <w:tc>
          <w:tcPr>
            <w:tcW w:w="1840" w:type="dxa"/>
            <w:tcBorders>
              <w:top w:val="single" w:sz="4" w:space="0" w:color="000000"/>
              <w:left w:val="single" w:sz="8" w:space="0" w:color="auto"/>
              <w:bottom w:val="single" w:sz="4" w:space="0" w:color="000000"/>
              <w:right w:val="single" w:sz="4" w:space="0" w:color="000000"/>
            </w:tcBorders>
            <w:shd w:val="clear" w:color="000000" w:fill="FFF2CC"/>
            <w:noWrap/>
            <w:vAlign w:val="bottom"/>
            <w:hideMark/>
          </w:tcPr>
          <w:p w14:paraId="6F04DE7B"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Consistency Check</w:t>
            </w:r>
          </w:p>
        </w:tc>
        <w:tc>
          <w:tcPr>
            <w:tcW w:w="1720" w:type="dxa"/>
            <w:tcBorders>
              <w:top w:val="single" w:sz="4" w:space="0" w:color="000000"/>
              <w:left w:val="nil"/>
              <w:bottom w:val="single" w:sz="4" w:space="0" w:color="000000"/>
              <w:right w:val="single" w:sz="4" w:space="0" w:color="000000"/>
            </w:tcBorders>
            <w:shd w:val="clear" w:color="000000" w:fill="FFF2CC"/>
            <w:noWrap/>
            <w:vAlign w:val="bottom"/>
            <w:hideMark/>
          </w:tcPr>
          <w:p w14:paraId="28D80E38"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960" w:type="dxa"/>
            <w:tcBorders>
              <w:top w:val="nil"/>
              <w:left w:val="nil"/>
              <w:bottom w:val="nil"/>
              <w:right w:val="nil"/>
            </w:tcBorders>
            <w:shd w:val="clear" w:color="auto" w:fill="auto"/>
            <w:noWrap/>
            <w:vAlign w:val="bottom"/>
            <w:hideMark/>
          </w:tcPr>
          <w:p w14:paraId="03A645CD"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22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D07994"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Consistency Comparison</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04D4EDC6"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960" w:type="dxa"/>
            <w:tcBorders>
              <w:top w:val="single" w:sz="4" w:space="0" w:color="000000"/>
              <w:left w:val="nil"/>
              <w:bottom w:val="single" w:sz="4" w:space="0" w:color="000000"/>
              <w:right w:val="single" w:sz="8" w:space="0" w:color="auto"/>
            </w:tcBorders>
            <w:shd w:val="clear" w:color="auto" w:fill="auto"/>
            <w:noWrap/>
            <w:vAlign w:val="bottom"/>
            <w:hideMark/>
          </w:tcPr>
          <w:p w14:paraId="77B27195"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11174E63" w14:textId="77777777" w:rsidTr="00A73DEC">
        <w:trPr>
          <w:trHeight w:val="300"/>
        </w:trPr>
        <w:tc>
          <w:tcPr>
            <w:tcW w:w="1840" w:type="dxa"/>
            <w:tcBorders>
              <w:top w:val="nil"/>
              <w:left w:val="single" w:sz="8" w:space="0" w:color="auto"/>
              <w:bottom w:val="single" w:sz="4" w:space="0" w:color="000000"/>
              <w:right w:val="single" w:sz="4" w:space="0" w:color="000000"/>
            </w:tcBorders>
            <w:shd w:val="clear" w:color="000000" w:fill="FFF2CC"/>
            <w:noWrap/>
            <w:vAlign w:val="bottom"/>
            <w:hideMark/>
          </w:tcPr>
          <w:p w14:paraId="3E6A3A8E"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Ws</w:t>
            </w:r>
          </w:p>
        </w:tc>
        <w:tc>
          <w:tcPr>
            <w:tcW w:w="1720" w:type="dxa"/>
            <w:tcBorders>
              <w:top w:val="nil"/>
              <w:left w:val="nil"/>
              <w:bottom w:val="single" w:sz="4" w:space="0" w:color="000000"/>
              <w:right w:val="single" w:sz="4" w:space="0" w:color="000000"/>
            </w:tcBorders>
            <w:shd w:val="clear" w:color="000000" w:fill="FFF2CC"/>
            <w:noWrap/>
            <w:vAlign w:val="bottom"/>
            <w:hideMark/>
          </w:tcPr>
          <w:p w14:paraId="0C55330E"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 V</w:t>
            </w:r>
          </w:p>
        </w:tc>
        <w:tc>
          <w:tcPr>
            <w:tcW w:w="960" w:type="dxa"/>
            <w:tcBorders>
              <w:top w:val="nil"/>
              <w:left w:val="nil"/>
              <w:bottom w:val="nil"/>
              <w:right w:val="nil"/>
            </w:tcBorders>
            <w:shd w:val="clear" w:color="auto" w:fill="auto"/>
            <w:noWrap/>
            <w:vAlign w:val="bottom"/>
            <w:hideMark/>
          </w:tcPr>
          <w:p w14:paraId="3B944EEB"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2218" w:type="dxa"/>
            <w:tcBorders>
              <w:top w:val="nil"/>
              <w:left w:val="single" w:sz="4" w:space="0" w:color="000000"/>
              <w:bottom w:val="single" w:sz="4" w:space="0" w:color="000000"/>
              <w:right w:val="single" w:sz="4" w:space="0" w:color="000000"/>
            </w:tcBorders>
            <w:shd w:val="clear" w:color="000000" w:fill="E2EFDA"/>
            <w:noWrap/>
            <w:vAlign w:val="bottom"/>
            <w:hideMark/>
          </w:tcPr>
          <w:p w14:paraId="43A45501"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Avg Consis</w:t>
            </w:r>
          </w:p>
        </w:tc>
        <w:tc>
          <w:tcPr>
            <w:tcW w:w="960" w:type="dxa"/>
            <w:tcBorders>
              <w:top w:val="nil"/>
              <w:left w:val="nil"/>
              <w:bottom w:val="single" w:sz="4" w:space="0" w:color="000000"/>
              <w:right w:val="single" w:sz="4" w:space="0" w:color="000000"/>
            </w:tcBorders>
            <w:shd w:val="clear" w:color="000000" w:fill="E2EFDA"/>
            <w:noWrap/>
            <w:vAlign w:val="bottom"/>
            <w:hideMark/>
          </w:tcPr>
          <w:p w14:paraId="125DD3B8"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 Index</w:t>
            </w:r>
          </w:p>
        </w:tc>
        <w:tc>
          <w:tcPr>
            <w:tcW w:w="960" w:type="dxa"/>
            <w:tcBorders>
              <w:top w:val="nil"/>
              <w:left w:val="nil"/>
              <w:bottom w:val="single" w:sz="4" w:space="0" w:color="000000"/>
              <w:right w:val="single" w:sz="8" w:space="0" w:color="auto"/>
            </w:tcBorders>
            <w:shd w:val="clear" w:color="000000" w:fill="E2EFDA"/>
            <w:noWrap/>
            <w:vAlign w:val="bottom"/>
            <w:hideMark/>
          </w:tcPr>
          <w:p w14:paraId="348FF0D8"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 Ratio</w:t>
            </w:r>
          </w:p>
        </w:tc>
      </w:tr>
      <w:tr w:rsidR="00A73DEC" w:rsidRPr="00A73DEC" w14:paraId="555C6591" w14:textId="77777777" w:rsidTr="00A73DEC">
        <w:trPr>
          <w:trHeight w:val="312"/>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4626DD1E"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4.60</w:t>
            </w:r>
          </w:p>
        </w:tc>
        <w:tc>
          <w:tcPr>
            <w:tcW w:w="1720" w:type="dxa"/>
            <w:tcBorders>
              <w:top w:val="nil"/>
              <w:left w:val="nil"/>
              <w:bottom w:val="single" w:sz="4" w:space="0" w:color="000000"/>
              <w:right w:val="single" w:sz="4" w:space="0" w:color="000000"/>
            </w:tcBorders>
            <w:shd w:val="clear" w:color="auto" w:fill="auto"/>
            <w:noWrap/>
            <w:vAlign w:val="bottom"/>
            <w:hideMark/>
          </w:tcPr>
          <w:p w14:paraId="5BFDA7BB"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4.33</w:t>
            </w:r>
          </w:p>
        </w:tc>
        <w:tc>
          <w:tcPr>
            <w:tcW w:w="960" w:type="dxa"/>
            <w:tcBorders>
              <w:top w:val="nil"/>
              <w:left w:val="nil"/>
              <w:bottom w:val="nil"/>
              <w:right w:val="nil"/>
            </w:tcBorders>
            <w:shd w:val="clear" w:color="auto" w:fill="auto"/>
            <w:noWrap/>
            <w:vAlign w:val="bottom"/>
            <w:hideMark/>
          </w:tcPr>
          <w:p w14:paraId="2D1896FD"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single" w:sz="4" w:space="0" w:color="000000"/>
              <w:bottom w:val="single" w:sz="4" w:space="0" w:color="000000"/>
              <w:right w:val="single" w:sz="4" w:space="0" w:color="000000"/>
            </w:tcBorders>
            <w:shd w:val="clear" w:color="000000" w:fill="E2EFDA"/>
            <w:noWrap/>
            <w:vAlign w:val="bottom"/>
            <w:hideMark/>
          </w:tcPr>
          <w:p w14:paraId="23652A86"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3.288</w:t>
            </w:r>
          </w:p>
        </w:tc>
        <w:tc>
          <w:tcPr>
            <w:tcW w:w="960" w:type="dxa"/>
            <w:tcBorders>
              <w:top w:val="nil"/>
              <w:left w:val="nil"/>
              <w:bottom w:val="single" w:sz="4" w:space="0" w:color="000000"/>
              <w:right w:val="single" w:sz="4" w:space="0" w:color="000000"/>
            </w:tcBorders>
            <w:shd w:val="clear" w:color="000000" w:fill="E2EFDA"/>
            <w:noWrap/>
            <w:vAlign w:val="bottom"/>
            <w:hideMark/>
          </w:tcPr>
          <w:p w14:paraId="7B1D1C82"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0.144</w:t>
            </w:r>
          </w:p>
        </w:tc>
        <w:tc>
          <w:tcPr>
            <w:tcW w:w="960" w:type="dxa"/>
            <w:tcBorders>
              <w:top w:val="nil"/>
              <w:left w:val="nil"/>
              <w:bottom w:val="single" w:sz="4" w:space="0" w:color="000000"/>
              <w:right w:val="single" w:sz="8" w:space="0" w:color="auto"/>
            </w:tcBorders>
            <w:shd w:val="clear" w:color="000000" w:fill="E2EFDA"/>
            <w:noWrap/>
            <w:vAlign w:val="bottom"/>
            <w:hideMark/>
          </w:tcPr>
          <w:p w14:paraId="26DBB285"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0.277</w:t>
            </w:r>
          </w:p>
        </w:tc>
      </w:tr>
      <w:tr w:rsidR="00A73DEC" w:rsidRPr="00A73DEC" w14:paraId="1B76679C" w14:textId="77777777" w:rsidTr="00A73DEC">
        <w:trPr>
          <w:trHeight w:val="312"/>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54B14FEE"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1.30</w:t>
            </w:r>
          </w:p>
        </w:tc>
        <w:tc>
          <w:tcPr>
            <w:tcW w:w="1720" w:type="dxa"/>
            <w:tcBorders>
              <w:top w:val="nil"/>
              <w:left w:val="nil"/>
              <w:bottom w:val="single" w:sz="4" w:space="0" w:color="000000"/>
              <w:right w:val="single" w:sz="4" w:space="0" w:color="000000"/>
            </w:tcBorders>
            <w:shd w:val="clear" w:color="auto" w:fill="auto"/>
            <w:noWrap/>
            <w:vAlign w:val="bottom"/>
            <w:hideMark/>
          </w:tcPr>
          <w:p w14:paraId="315438A6"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2.53</w:t>
            </w:r>
          </w:p>
        </w:tc>
        <w:tc>
          <w:tcPr>
            <w:tcW w:w="960" w:type="dxa"/>
            <w:tcBorders>
              <w:top w:val="nil"/>
              <w:left w:val="nil"/>
              <w:bottom w:val="nil"/>
              <w:right w:val="nil"/>
            </w:tcBorders>
            <w:shd w:val="clear" w:color="auto" w:fill="auto"/>
            <w:noWrap/>
            <w:vAlign w:val="bottom"/>
            <w:hideMark/>
          </w:tcPr>
          <w:p w14:paraId="070E1452"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nil"/>
              <w:bottom w:val="nil"/>
              <w:right w:val="nil"/>
            </w:tcBorders>
            <w:shd w:val="clear" w:color="auto" w:fill="auto"/>
            <w:noWrap/>
            <w:vAlign w:val="bottom"/>
            <w:hideMark/>
          </w:tcPr>
          <w:p w14:paraId="422E435D"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03DB1BC2"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07C49435"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0F8D57E7" w14:textId="77777777" w:rsidTr="00A73DEC">
        <w:trPr>
          <w:trHeight w:val="324"/>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2871818C"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0.58</w:t>
            </w:r>
          </w:p>
        </w:tc>
        <w:tc>
          <w:tcPr>
            <w:tcW w:w="1720" w:type="dxa"/>
            <w:tcBorders>
              <w:top w:val="nil"/>
              <w:left w:val="nil"/>
              <w:bottom w:val="single" w:sz="4" w:space="0" w:color="000000"/>
              <w:right w:val="single" w:sz="4" w:space="0" w:color="000000"/>
            </w:tcBorders>
            <w:shd w:val="clear" w:color="auto" w:fill="auto"/>
            <w:noWrap/>
            <w:vAlign w:val="bottom"/>
            <w:hideMark/>
          </w:tcPr>
          <w:p w14:paraId="2583A257"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3.00</w:t>
            </w:r>
          </w:p>
        </w:tc>
        <w:tc>
          <w:tcPr>
            <w:tcW w:w="960" w:type="dxa"/>
            <w:tcBorders>
              <w:top w:val="nil"/>
              <w:left w:val="nil"/>
              <w:bottom w:val="nil"/>
              <w:right w:val="nil"/>
            </w:tcBorders>
            <w:shd w:val="clear" w:color="auto" w:fill="auto"/>
            <w:noWrap/>
            <w:vAlign w:val="bottom"/>
            <w:hideMark/>
          </w:tcPr>
          <w:p w14:paraId="45F7AC36"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nil"/>
              <w:bottom w:val="nil"/>
              <w:right w:val="nil"/>
            </w:tcBorders>
            <w:shd w:val="clear" w:color="auto" w:fill="auto"/>
            <w:noWrap/>
            <w:vAlign w:val="bottom"/>
            <w:hideMark/>
          </w:tcPr>
          <w:p w14:paraId="49966DD5"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2B005288"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466AF031"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404D9C43" w14:textId="77777777" w:rsidTr="00A73DEC">
        <w:trPr>
          <w:trHeight w:val="324"/>
        </w:trPr>
        <w:tc>
          <w:tcPr>
            <w:tcW w:w="1840" w:type="dxa"/>
            <w:tcBorders>
              <w:top w:val="nil"/>
              <w:left w:val="single" w:sz="8" w:space="0" w:color="auto"/>
              <w:bottom w:val="nil"/>
              <w:right w:val="nil"/>
            </w:tcBorders>
            <w:shd w:val="clear" w:color="auto" w:fill="auto"/>
            <w:noWrap/>
            <w:vAlign w:val="bottom"/>
            <w:hideMark/>
          </w:tcPr>
          <w:p w14:paraId="3C71F310"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1720" w:type="dxa"/>
            <w:tcBorders>
              <w:top w:val="nil"/>
              <w:left w:val="nil"/>
              <w:bottom w:val="nil"/>
              <w:right w:val="nil"/>
            </w:tcBorders>
            <w:shd w:val="clear" w:color="auto" w:fill="auto"/>
            <w:noWrap/>
            <w:vAlign w:val="bottom"/>
            <w:hideMark/>
          </w:tcPr>
          <w:p w14:paraId="7A8684DA"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14:paraId="15A38972" w14:textId="77777777" w:rsidR="00A73DEC" w:rsidRPr="00A73DEC" w:rsidRDefault="00A73DEC" w:rsidP="00A73DEC">
            <w:pPr>
              <w:spacing w:line="240" w:lineRule="auto"/>
              <w:ind w:firstLine="0"/>
              <w:rPr>
                <w:rFonts w:eastAsia="Times New Roman" w:cs="Times New Roman"/>
                <w:sz w:val="20"/>
                <w:szCs w:val="20"/>
              </w:rPr>
            </w:pPr>
          </w:p>
        </w:tc>
        <w:tc>
          <w:tcPr>
            <w:tcW w:w="2218" w:type="dxa"/>
            <w:tcBorders>
              <w:top w:val="nil"/>
              <w:left w:val="nil"/>
              <w:bottom w:val="nil"/>
              <w:right w:val="nil"/>
            </w:tcBorders>
            <w:shd w:val="clear" w:color="auto" w:fill="auto"/>
            <w:noWrap/>
            <w:vAlign w:val="bottom"/>
            <w:hideMark/>
          </w:tcPr>
          <w:p w14:paraId="3DDCA3C5"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54838FBC"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562E10F6"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15FC1DE3" w14:textId="77777777" w:rsidTr="00A73DEC">
        <w:trPr>
          <w:trHeight w:val="288"/>
        </w:trPr>
        <w:tc>
          <w:tcPr>
            <w:tcW w:w="1840" w:type="dxa"/>
            <w:tcBorders>
              <w:top w:val="nil"/>
              <w:left w:val="single" w:sz="8" w:space="0" w:color="auto"/>
              <w:bottom w:val="nil"/>
              <w:right w:val="nil"/>
            </w:tcBorders>
            <w:shd w:val="clear" w:color="auto" w:fill="auto"/>
            <w:noWrap/>
            <w:vAlign w:val="bottom"/>
            <w:hideMark/>
          </w:tcPr>
          <w:p w14:paraId="7C708995"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lastRenderedPageBreak/>
              <w:t> </w:t>
            </w:r>
          </w:p>
        </w:tc>
        <w:tc>
          <w:tcPr>
            <w:tcW w:w="1720" w:type="dxa"/>
            <w:tcBorders>
              <w:top w:val="nil"/>
              <w:left w:val="nil"/>
              <w:bottom w:val="nil"/>
              <w:right w:val="nil"/>
            </w:tcBorders>
            <w:shd w:val="clear" w:color="auto" w:fill="auto"/>
            <w:noWrap/>
            <w:vAlign w:val="bottom"/>
            <w:hideMark/>
          </w:tcPr>
          <w:p w14:paraId="045B11C4"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14:paraId="34C550C3" w14:textId="77777777" w:rsidR="00A73DEC" w:rsidRPr="00A73DEC" w:rsidRDefault="00A73DEC" w:rsidP="00A73DEC">
            <w:pPr>
              <w:spacing w:line="240" w:lineRule="auto"/>
              <w:ind w:firstLine="0"/>
              <w:rPr>
                <w:rFonts w:eastAsia="Times New Roman" w:cs="Times New Roman"/>
                <w:sz w:val="20"/>
                <w:szCs w:val="20"/>
              </w:rPr>
            </w:pPr>
          </w:p>
        </w:tc>
        <w:tc>
          <w:tcPr>
            <w:tcW w:w="2218" w:type="dxa"/>
            <w:tcBorders>
              <w:top w:val="nil"/>
              <w:left w:val="nil"/>
              <w:bottom w:val="nil"/>
              <w:right w:val="nil"/>
            </w:tcBorders>
            <w:shd w:val="clear" w:color="auto" w:fill="auto"/>
            <w:noWrap/>
            <w:vAlign w:val="bottom"/>
            <w:hideMark/>
          </w:tcPr>
          <w:p w14:paraId="10B82A66"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043F5191"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0C28D83C"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40133D94" w14:textId="77777777" w:rsidTr="00A73DEC">
        <w:trPr>
          <w:trHeight w:val="588"/>
        </w:trPr>
        <w:tc>
          <w:tcPr>
            <w:tcW w:w="1840" w:type="dxa"/>
            <w:tcBorders>
              <w:top w:val="nil"/>
              <w:left w:val="single" w:sz="8" w:space="0" w:color="auto"/>
              <w:bottom w:val="nil"/>
              <w:right w:val="nil"/>
            </w:tcBorders>
            <w:shd w:val="clear" w:color="auto" w:fill="auto"/>
            <w:noWrap/>
            <w:vAlign w:val="bottom"/>
            <w:hideMark/>
          </w:tcPr>
          <w:p w14:paraId="041347C3"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1720" w:type="dxa"/>
            <w:tcBorders>
              <w:top w:val="nil"/>
              <w:left w:val="nil"/>
              <w:bottom w:val="nil"/>
              <w:right w:val="nil"/>
            </w:tcBorders>
            <w:shd w:val="clear" w:color="auto" w:fill="auto"/>
            <w:noWrap/>
            <w:vAlign w:val="bottom"/>
            <w:hideMark/>
          </w:tcPr>
          <w:p w14:paraId="72B4C374"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14:paraId="1BBB1B26" w14:textId="77777777" w:rsidR="00A73DEC" w:rsidRPr="00A73DEC" w:rsidRDefault="00A73DEC" w:rsidP="00A73DEC">
            <w:pPr>
              <w:spacing w:line="240" w:lineRule="auto"/>
              <w:ind w:firstLine="0"/>
              <w:rPr>
                <w:rFonts w:eastAsia="Times New Roman" w:cs="Times New Roman"/>
                <w:sz w:val="20"/>
                <w:szCs w:val="20"/>
              </w:rPr>
            </w:pPr>
          </w:p>
        </w:tc>
        <w:tc>
          <w:tcPr>
            <w:tcW w:w="2218" w:type="dxa"/>
            <w:tcBorders>
              <w:top w:val="nil"/>
              <w:left w:val="nil"/>
              <w:bottom w:val="nil"/>
              <w:right w:val="nil"/>
            </w:tcBorders>
            <w:shd w:val="clear" w:color="auto" w:fill="auto"/>
            <w:noWrap/>
            <w:vAlign w:val="bottom"/>
            <w:hideMark/>
          </w:tcPr>
          <w:p w14:paraId="740D4AC2"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3CF9D908"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5807D8C1"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22542DCF" w14:textId="77777777" w:rsidTr="00A73DEC">
        <w:trPr>
          <w:trHeight w:val="324"/>
        </w:trPr>
        <w:tc>
          <w:tcPr>
            <w:tcW w:w="1840" w:type="dxa"/>
            <w:tcBorders>
              <w:top w:val="single" w:sz="4" w:space="0" w:color="000000"/>
              <w:left w:val="single" w:sz="8" w:space="0" w:color="auto"/>
              <w:bottom w:val="single" w:sz="4" w:space="0" w:color="000000"/>
              <w:right w:val="single" w:sz="4" w:space="0" w:color="000000"/>
            </w:tcBorders>
            <w:shd w:val="clear" w:color="000000" w:fill="FFF2CC"/>
            <w:noWrap/>
            <w:vAlign w:val="bottom"/>
            <w:hideMark/>
          </w:tcPr>
          <w:p w14:paraId="3D2E2BF6"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Consistency Check</w:t>
            </w:r>
          </w:p>
        </w:tc>
        <w:tc>
          <w:tcPr>
            <w:tcW w:w="1720" w:type="dxa"/>
            <w:tcBorders>
              <w:top w:val="single" w:sz="4" w:space="0" w:color="000000"/>
              <w:left w:val="nil"/>
              <w:bottom w:val="single" w:sz="4" w:space="0" w:color="000000"/>
              <w:right w:val="single" w:sz="4" w:space="0" w:color="000000"/>
            </w:tcBorders>
            <w:shd w:val="clear" w:color="000000" w:fill="FFF2CC"/>
            <w:noWrap/>
            <w:vAlign w:val="bottom"/>
            <w:hideMark/>
          </w:tcPr>
          <w:p w14:paraId="2F594400"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960" w:type="dxa"/>
            <w:tcBorders>
              <w:top w:val="nil"/>
              <w:left w:val="nil"/>
              <w:bottom w:val="nil"/>
              <w:right w:val="nil"/>
            </w:tcBorders>
            <w:shd w:val="clear" w:color="auto" w:fill="auto"/>
            <w:noWrap/>
            <w:vAlign w:val="bottom"/>
            <w:hideMark/>
          </w:tcPr>
          <w:p w14:paraId="0E92805B"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22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52DA0F"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Consistency Comparison</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7684315C"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960" w:type="dxa"/>
            <w:tcBorders>
              <w:top w:val="single" w:sz="4" w:space="0" w:color="000000"/>
              <w:left w:val="nil"/>
              <w:bottom w:val="single" w:sz="4" w:space="0" w:color="000000"/>
              <w:right w:val="single" w:sz="8" w:space="0" w:color="auto"/>
            </w:tcBorders>
            <w:shd w:val="clear" w:color="auto" w:fill="auto"/>
            <w:noWrap/>
            <w:vAlign w:val="bottom"/>
            <w:hideMark/>
          </w:tcPr>
          <w:p w14:paraId="4866944D"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500C6B22" w14:textId="77777777" w:rsidTr="00A73DEC">
        <w:trPr>
          <w:trHeight w:val="300"/>
        </w:trPr>
        <w:tc>
          <w:tcPr>
            <w:tcW w:w="1840" w:type="dxa"/>
            <w:tcBorders>
              <w:top w:val="nil"/>
              <w:left w:val="single" w:sz="8" w:space="0" w:color="auto"/>
              <w:bottom w:val="single" w:sz="4" w:space="0" w:color="000000"/>
              <w:right w:val="single" w:sz="4" w:space="0" w:color="000000"/>
            </w:tcBorders>
            <w:shd w:val="clear" w:color="000000" w:fill="FFF2CC"/>
            <w:noWrap/>
            <w:vAlign w:val="bottom"/>
            <w:hideMark/>
          </w:tcPr>
          <w:p w14:paraId="126E1DE4"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Ws</w:t>
            </w:r>
          </w:p>
        </w:tc>
        <w:tc>
          <w:tcPr>
            <w:tcW w:w="1720" w:type="dxa"/>
            <w:tcBorders>
              <w:top w:val="nil"/>
              <w:left w:val="nil"/>
              <w:bottom w:val="single" w:sz="4" w:space="0" w:color="000000"/>
              <w:right w:val="single" w:sz="4" w:space="0" w:color="000000"/>
            </w:tcBorders>
            <w:shd w:val="clear" w:color="000000" w:fill="FFF2CC"/>
            <w:noWrap/>
            <w:vAlign w:val="bottom"/>
            <w:hideMark/>
          </w:tcPr>
          <w:p w14:paraId="257D7671"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 V</w:t>
            </w:r>
          </w:p>
        </w:tc>
        <w:tc>
          <w:tcPr>
            <w:tcW w:w="960" w:type="dxa"/>
            <w:tcBorders>
              <w:top w:val="nil"/>
              <w:left w:val="nil"/>
              <w:bottom w:val="nil"/>
              <w:right w:val="nil"/>
            </w:tcBorders>
            <w:shd w:val="clear" w:color="auto" w:fill="auto"/>
            <w:noWrap/>
            <w:vAlign w:val="bottom"/>
            <w:hideMark/>
          </w:tcPr>
          <w:p w14:paraId="593592E2"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2218" w:type="dxa"/>
            <w:tcBorders>
              <w:top w:val="nil"/>
              <w:left w:val="single" w:sz="4" w:space="0" w:color="000000"/>
              <w:bottom w:val="single" w:sz="4" w:space="0" w:color="000000"/>
              <w:right w:val="single" w:sz="4" w:space="0" w:color="000000"/>
            </w:tcBorders>
            <w:shd w:val="clear" w:color="000000" w:fill="E2EFDA"/>
            <w:noWrap/>
            <w:vAlign w:val="bottom"/>
            <w:hideMark/>
          </w:tcPr>
          <w:p w14:paraId="7750CD07"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Avg Consis</w:t>
            </w:r>
          </w:p>
        </w:tc>
        <w:tc>
          <w:tcPr>
            <w:tcW w:w="960" w:type="dxa"/>
            <w:tcBorders>
              <w:top w:val="nil"/>
              <w:left w:val="nil"/>
              <w:bottom w:val="single" w:sz="4" w:space="0" w:color="000000"/>
              <w:right w:val="single" w:sz="4" w:space="0" w:color="000000"/>
            </w:tcBorders>
            <w:shd w:val="clear" w:color="000000" w:fill="E2EFDA"/>
            <w:noWrap/>
            <w:vAlign w:val="bottom"/>
            <w:hideMark/>
          </w:tcPr>
          <w:p w14:paraId="71D67914"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 Index</w:t>
            </w:r>
          </w:p>
        </w:tc>
        <w:tc>
          <w:tcPr>
            <w:tcW w:w="960" w:type="dxa"/>
            <w:tcBorders>
              <w:top w:val="nil"/>
              <w:left w:val="nil"/>
              <w:bottom w:val="single" w:sz="4" w:space="0" w:color="000000"/>
              <w:right w:val="single" w:sz="8" w:space="0" w:color="auto"/>
            </w:tcBorders>
            <w:shd w:val="clear" w:color="000000" w:fill="E2EFDA"/>
            <w:noWrap/>
            <w:vAlign w:val="bottom"/>
            <w:hideMark/>
          </w:tcPr>
          <w:p w14:paraId="4BEFF810"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 Ratio</w:t>
            </w:r>
          </w:p>
        </w:tc>
      </w:tr>
      <w:tr w:rsidR="00A73DEC" w:rsidRPr="00A73DEC" w14:paraId="76B1F100" w14:textId="77777777" w:rsidTr="00A73DEC">
        <w:trPr>
          <w:trHeight w:val="312"/>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0776D1B8"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2.31</w:t>
            </w:r>
          </w:p>
        </w:tc>
        <w:tc>
          <w:tcPr>
            <w:tcW w:w="1720" w:type="dxa"/>
            <w:tcBorders>
              <w:top w:val="nil"/>
              <w:left w:val="nil"/>
              <w:bottom w:val="single" w:sz="4" w:space="0" w:color="000000"/>
              <w:right w:val="single" w:sz="4" w:space="0" w:color="000000"/>
            </w:tcBorders>
            <w:shd w:val="clear" w:color="auto" w:fill="auto"/>
            <w:noWrap/>
            <w:vAlign w:val="bottom"/>
            <w:hideMark/>
          </w:tcPr>
          <w:p w14:paraId="74583591"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5.87</w:t>
            </w:r>
          </w:p>
        </w:tc>
        <w:tc>
          <w:tcPr>
            <w:tcW w:w="960" w:type="dxa"/>
            <w:tcBorders>
              <w:top w:val="nil"/>
              <w:left w:val="nil"/>
              <w:bottom w:val="nil"/>
              <w:right w:val="nil"/>
            </w:tcBorders>
            <w:shd w:val="clear" w:color="auto" w:fill="auto"/>
            <w:noWrap/>
            <w:vAlign w:val="bottom"/>
            <w:hideMark/>
          </w:tcPr>
          <w:p w14:paraId="770BDE94"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single" w:sz="4" w:space="0" w:color="000000"/>
              <w:bottom w:val="single" w:sz="4" w:space="0" w:color="000000"/>
              <w:right w:val="single" w:sz="4" w:space="0" w:color="000000"/>
            </w:tcBorders>
            <w:shd w:val="clear" w:color="000000" w:fill="E2EFDA"/>
            <w:noWrap/>
            <w:vAlign w:val="bottom"/>
            <w:hideMark/>
          </w:tcPr>
          <w:p w14:paraId="1D66CAFB"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3.900</w:t>
            </w:r>
          </w:p>
        </w:tc>
        <w:tc>
          <w:tcPr>
            <w:tcW w:w="960" w:type="dxa"/>
            <w:tcBorders>
              <w:top w:val="nil"/>
              <w:left w:val="nil"/>
              <w:bottom w:val="single" w:sz="4" w:space="0" w:color="000000"/>
              <w:right w:val="single" w:sz="4" w:space="0" w:color="000000"/>
            </w:tcBorders>
            <w:shd w:val="clear" w:color="000000" w:fill="E2EFDA"/>
            <w:noWrap/>
            <w:vAlign w:val="bottom"/>
            <w:hideMark/>
          </w:tcPr>
          <w:p w14:paraId="0B85B25D"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0.450</w:t>
            </w:r>
          </w:p>
        </w:tc>
        <w:tc>
          <w:tcPr>
            <w:tcW w:w="960" w:type="dxa"/>
            <w:tcBorders>
              <w:top w:val="nil"/>
              <w:left w:val="nil"/>
              <w:bottom w:val="single" w:sz="4" w:space="0" w:color="000000"/>
              <w:right w:val="single" w:sz="8" w:space="0" w:color="auto"/>
            </w:tcBorders>
            <w:shd w:val="clear" w:color="000000" w:fill="E2EFDA"/>
            <w:noWrap/>
            <w:vAlign w:val="bottom"/>
            <w:hideMark/>
          </w:tcPr>
          <w:p w14:paraId="23184F96"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0.865</w:t>
            </w:r>
          </w:p>
        </w:tc>
      </w:tr>
      <w:tr w:rsidR="00A73DEC" w:rsidRPr="00A73DEC" w14:paraId="5C58010E" w14:textId="77777777" w:rsidTr="00A73DEC">
        <w:trPr>
          <w:trHeight w:val="312"/>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23778018"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1.61</w:t>
            </w:r>
          </w:p>
        </w:tc>
        <w:tc>
          <w:tcPr>
            <w:tcW w:w="1720" w:type="dxa"/>
            <w:tcBorders>
              <w:top w:val="nil"/>
              <w:left w:val="nil"/>
              <w:bottom w:val="single" w:sz="4" w:space="0" w:color="000000"/>
              <w:right w:val="single" w:sz="4" w:space="0" w:color="000000"/>
            </w:tcBorders>
            <w:shd w:val="clear" w:color="auto" w:fill="auto"/>
            <w:noWrap/>
            <w:vAlign w:val="bottom"/>
            <w:hideMark/>
          </w:tcPr>
          <w:p w14:paraId="3A79CC32"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3.00</w:t>
            </w:r>
          </w:p>
        </w:tc>
        <w:tc>
          <w:tcPr>
            <w:tcW w:w="960" w:type="dxa"/>
            <w:tcBorders>
              <w:top w:val="nil"/>
              <w:left w:val="nil"/>
              <w:bottom w:val="nil"/>
              <w:right w:val="nil"/>
            </w:tcBorders>
            <w:shd w:val="clear" w:color="auto" w:fill="auto"/>
            <w:noWrap/>
            <w:vAlign w:val="bottom"/>
            <w:hideMark/>
          </w:tcPr>
          <w:p w14:paraId="6D9B6BD5"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nil"/>
              <w:bottom w:val="nil"/>
              <w:right w:val="nil"/>
            </w:tcBorders>
            <w:shd w:val="clear" w:color="auto" w:fill="auto"/>
            <w:noWrap/>
            <w:vAlign w:val="bottom"/>
            <w:hideMark/>
          </w:tcPr>
          <w:p w14:paraId="7E84CA21"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474B48A7"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2E2F0177"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69E26D2F" w14:textId="77777777" w:rsidTr="00A73DEC">
        <w:trPr>
          <w:trHeight w:val="324"/>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372D5339"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0.89</w:t>
            </w:r>
          </w:p>
        </w:tc>
        <w:tc>
          <w:tcPr>
            <w:tcW w:w="1720" w:type="dxa"/>
            <w:tcBorders>
              <w:top w:val="nil"/>
              <w:left w:val="nil"/>
              <w:bottom w:val="single" w:sz="4" w:space="0" w:color="000000"/>
              <w:right w:val="single" w:sz="4" w:space="0" w:color="000000"/>
            </w:tcBorders>
            <w:shd w:val="clear" w:color="auto" w:fill="auto"/>
            <w:noWrap/>
            <w:vAlign w:val="bottom"/>
            <w:hideMark/>
          </w:tcPr>
          <w:p w14:paraId="60DE8314"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2.83</w:t>
            </w:r>
          </w:p>
        </w:tc>
        <w:tc>
          <w:tcPr>
            <w:tcW w:w="960" w:type="dxa"/>
            <w:tcBorders>
              <w:top w:val="nil"/>
              <w:left w:val="nil"/>
              <w:bottom w:val="nil"/>
              <w:right w:val="nil"/>
            </w:tcBorders>
            <w:shd w:val="clear" w:color="auto" w:fill="auto"/>
            <w:noWrap/>
            <w:vAlign w:val="bottom"/>
            <w:hideMark/>
          </w:tcPr>
          <w:p w14:paraId="53577A25"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nil"/>
              <w:bottom w:val="nil"/>
              <w:right w:val="nil"/>
            </w:tcBorders>
            <w:shd w:val="clear" w:color="auto" w:fill="auto"/>
            <w:noWrap/>
            <w:vAlign w:val="bottom"/>
            <w:hideMark/>
          </w:tcPr>
          <w:p w14:paraId="5DF5BC26"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373FEE6C"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2AAA7F4D"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622E68D7" w14:textId="77777777" w:rsidTr="00A73DEC">
        <w:trPr>
          <w:trHeight w:val="324"/>
        </w:trPr>
        <w:tc>
          <w:tcPr>
            <w:tcW w:w="1840" w:type="dxa"/>
            <w:tcBorders>
              <w:top w:val="nil"/>
              <w:left w:val="single" w:sz="8" w:space="0" w:color="auto"/>
              <w:bottom w:val="nil"/>
              <w:right w:val="nil"/>
            </w:tcBorders>
            <w:shd w:val="clear" w:color="auto" w:fill="auto"/>
            <w:noWrap/>
            <w:vAlign w:val="bottom"/>
            <w:hideMark/>
          </w:tcPr>
          <w:p w14:paraId="2E839777"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1720" w:type="dxa"/>
            <w:tcBorders>
              <w:top w:val="nil"/>
              <w:left w:val="nil"/>
              <w:bottom w:val="nil"/>
              <w:right w:val="nil"/>
            </w:tcBorders>
            <w:shd w:val="clear" w:color="auto" w:fill="auto"/>
            <w:noWrap/>
            <w:vAlign w:val="bottom"/>
            <w:hideMark/>
          </w:tcPr>
          <w:p w14:paraId="09567F95"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14:paraId="56693851" w14:textId="77777777" w:rsidR="00A73DEC" w:rsidRPr="00A73DEC" w:rsidRDefault="00A73DEC" w:rsidP="00A73DEC">
            <w:pPr>
              <w:spacing w:line="240" w:lineRule="auto"/>
              <w:ind w:firstLine="0"/>
              <w:rPr>
                <w:rFonts w:eastAsia="Times New Roman" w:cs="Times New Roman"/>
                <w:sz w:val="20"/>
                <w:szCs w:val="20"/>
              </w:rPr>
            </w:pPr>
          </w:p>
        </w:tc>
        <w:tc>
          <w:tcPr>
            <w:tcW w:w="2218" w:type="dxa"/>
            <w:tcBorders>
              <w:top w:val="nil"/>
              <w:left w:val="nil"/>
              <w:bottom w:val="nil"/>
              <w:right w:val="nil"/>
            </w:tcBorders>
            <w:shd w:val="clear" w:color="auto" w:fill="auto"/>
            <w:noWrap/>
            <w:vAlign w:val="bottom"/>
            <w:hideMark/>
          </w:tcPr>
          <w:p w14:paraId="1DA25651"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77D62190"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6CD27DBB"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427B1AE4" w14:textId="77777777" w:rsidTr="00A73DEC">
        <w:trPr>
          <w:trHeight w:val="288"/>
        </w:trPr>
        <w:tc>
          <w:tcPr>
            <w:tcW w:w="1840" w:type="dxa"/>
            <w:tcBorders>
              <w:top w:val="nil"/>
              <w:left w:val="single" w:sz="8" w:space="0" w:color="auto"/>
              <w:bottom w:val="nil"/>
              <w:right w:val="nil"/>
            </w:tcBorders>
            <w:shd w:val="clear" w:color="auto" w:fill="auto"/>
            <w:noWrap/>
            <w:vAlign w:val="bottom"/>
            <w:hideMark/>
          </w:tcPr>
          <w:p w14:paraId="2978EE54"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1720" w:type="dxa"/>
            <w:tcBorders>
              <w:top w:val="nil"/>
              <w:left w:val="nil"/>
              <w:bottom w:val="nil"/>
              <w:right w:val="nil"/>
            </w:tcBorders>
            <w:shd w:val="clear" w:color="auto" w:fill="auto"/>
            <w:noWrap/>
            <w:vAlign w:val="bottom"/>
            <w:hideMark/>
          </w:tcPr>
          <w:p w14:paraId="1F5BC769"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14:paraId="1EFDD825" w14:textId="77777777" w:rsidR="00A73DEC" w:rsidRPr="00A73DEC" w:rsidRDefault="00A73DEC" w:rsidP="00A73DEC">
            <w:pPr>
              <w:spacing w:line="240" w:lineRule="auto"/>
              <w:ind w:firstLine="0"/>
              <w:rPr>
                <w:rFonts w:eastAsia="Times New Roman" w:cs="Times New Roman"/>
                <w:sz w:val="20"/>
                <w:szCs w:val="20"/>
              </w:rPr>
            </w:pPr>
          </w:p>
        </w:tc>
        <w:tc>
          <w:tcPr>
            <w:tcW w:w="2218" w:type="dxa"/>
            <w:tcBorders>
              <w:top w:val="nil"/>
              <w:left w:val="nil"/>
              <w:bottom w:val="nil"/>
              <w:right w:val="nil"/>
            </w:tcBorders>
            <w:shd w:val="clear" w:color="auto" w:fill="auto"/>
            <w:noWrap/>
            <w:vAlign w:val="bottom"/>
            <w:hideMark/>
          </w:tcPr>
          <w:p w14:paraId="0B59C47C"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0DD36FA3"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036E8899"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71C55AA1" w14:textId="77777777" w:rsidTr="00A73DEC">
        <w:trPr>
          <w:trHeight w:val="300"/>
        </w:trPr>
        <w:tc>
          <w:tcPr>
            <w:tcW w:w="1840" w:type="dxa"/>
            <w:tcBorders>
              <w:top w:val="nil"/>
              <w:left w:val="single" w:sz="8" w:space="0" w:color="auto"/>
              <w:bottom w:val="nil"/>
              <w:right w:val="nil"/>
            </w:tcBorders>
            <w:shd w:val="clear" w:color="auto" w:fill="auto"/>
            <w:noWrap/>
            <w:vAlign w:val="bottom"/>
            <w:hideMark/>
          </w:tcPr>
          <w:p w14:paraId="07C37758"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1720" w:type="dxa"/>
            <w:tcBorders>
              <w:top w:val="nil"/>
              <w:left w:val="nil"/>
              <w:bottom w:val="nil"/>
              <w:right w:val="nil"/>
            </w:tcBorders>
            <w:shd w:val="clear" w:color="auto" w:fill="auto"/>
            <w:noWrap/>
            <w:vAlign w:val="bottom"/>
            <w:hideMark/>
          </w:tcPr>
          <w:p w14:paraId="70C62EA0"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14:paraId="7DF7B126" w14:textId="77777777" w:rsidR="00A73DEC" w:rsidRPr="00A73DEC" w:rsidRDefault="00A73DEC" w:rsidP="00A73DEC">
            <w:pPr>
              <w:spacing w:line="240" w:lineRule="auto"/>
              <w:ind w:firstLine="0"/>
              <w:rPr>
                <w:rFonts w:eastAsia="Times New Roman" w:cs="Times New Roman"/>
                <w:sz w:val="20"/>
                <w:szCs w:val="20"/>
              </w:rPr>
            </w:pPr>
          </w:p>
        </w:tc>
        <w:tc>
          <w:tcPr>
            <w:tcW w:w="2218" w:type="dxa"/>
            <w:tcBorders>
              <w:top w:val="nil"/>
              <w:left w:val="nil"/>
              <w:bottom w:val="nil"/>
              <w:right w:val="nil"/>
            </w:tcBorders>
            <w:shd w:val="clear" w:color="auto" w:fill="auto"/>
            <w:noWrap/>
            <w:vAlign w:val="bottom"/>
            <w:hideMark/>
          </w:tcPr>
          <w:p w14:paraId="2253F6EB"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0A344F72"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13D87320"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1D880879" w14:textId="77777777" w:rsidTr="00A73DEC">
        <w:trPr>
          <w:trHeight w:val="324"/>
        </w:trPr>
        <w:tc>
          <w:tcPr>
            <w:tcW w:w="1840" w:type="dxa"/>
            <w:tcBorders>
              <w:top w:val="single" w:sz="4" w:space="0" w:color="000000"/>
              <w:left w:val="single" w:sz="8" w:space="0" w:color="auto"/>
              <w:bottom w:val="single" w:sz="4" w:space="0" w:color="000000"/>
              <w:right w:val="single" w:sz="4" w:space="0" w:color="000000"/>
            </w:tcBorders>
            <w:shd w:val="clear" w:color="000000" w:fill="FFF2CC"/>
            <w:noWrap/>
            <w:vAlign w:val="bottom"/>
            <w:hideMark/>
          </w:tcPr>
          <w:p w14:paraId="3B32C1AF"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Consistency Check</w:t>
            </w:r>
          </w:p>
        </w:tc>
        <w:tc>
          <w:tcPr>
            <w:tcW w:w="1720" w:type="dxa"/>
            <w:tcBorders>
              <w:top w:val="single" w:sz="4" w:space="0" w:color="000000"/>
              <w:left w:val="nil"/>
              <w:bottom w:val="single" w:sz="4" w:space="0" w:color="000000"/>
              <w:right w:val="single" w:sz="4" w:space="0" w:color="000000"/>
            </w:tcBorders>
            <w:shd w:val="clear" w:color="000000" w:fill="FFF2CC"/>
            <w:noWrap/>
            <w:vAlign w:val="bottom"/>
            <w:hideMark/>
          </w:tcPr>
          <w:p w14:paraId="253D1F55"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960" w:type="dxa"/>
            <w:tcBorders>
              <w:top w:val="nil"/>
              <w:left w:val="nil"/>
              <w:bottom w:val="nil"/>
              <w:right w:val="nil"/>
            </w:tcBorders>
            <w:shd w:val="clear" w:color="auto" w:fill="auto"/>
            <w:noWrap/>
            <w:vAlign w:val="bottom"/>
            <w:hideMark/>
          </w:tcPr>
          <w:p w14:paraId="34E7C1AB"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22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FD8308"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Consistency Comparison</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4D988F70"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960" w:type="dxa"/>
            <w:tcBorders>
              <w:top w:val="single" w:sz="4" w:space="0" w:color="000000"/>
              <w:left w:val="nil"/>
              <w:bottom w:val="single" w:sz="4" w:space="0" w:color="000000"/>
              <w:right w:val="single" w:sz="8" w:space="0" w:color="auto"/>
            </w:tcBorders>
            <w:shd w:val="clear" w:color="auto" w:fill="auto"/>
            <w:noWrap/>
            <w:vAlign w:val="bottom"/>
            <w:hideMark/>
          </w:tcPr>
          <w:p w14:paraId="70C3AB1A"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12D0BC6A" w14:textId="77777777" w:rsidTr="00A73DEC">
        <w:trPr>
          <w:trHeight w:val="300"/>
        </w:trPr>
        <w:tc>
          <w:tcPr>
            <w:tcW w:w="1840" w:type="dxa"/>
            <w:tcBorders>
              <w:top w:val="nil"/>
              <w:left w:val="single" w:sz="8" w:space="0" w:color="auto"/>
              <w:bottom w:val="single" w:sz="4" w:space="0" w:color="000000"/>
              <w:right w:val="single" w:sz="4" w:space="0" w:color="000000"/>
            </w:tcBorders>
            <w:shd w:val="clear" w:color="000000" w:fill="FFF2CC"/>
            <w:noWrap/>
            <w:vAlign w:val="bottom"/>
            <w:hideMark/>
          </w:tcPr>
          <w:p w14:paraId="06B9BF89"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Ws</w:t>
            </w:r>
          </w:p>
        </w:tc>
        <w:tc>
          <w:tcPr>
            <w:tcW w:w="1720" w:type="dxa"/>
            <w:tcBorders>
              <w:top w:val="nil"/>
              <w:left w:val="nil"/>
              <w:bottom w:val="single" w:sz="4" w:space="0" w:color="000000"/>
              <w:right w:val="single" w:sz="4" w:space="0" w:color="000000"/>
            </w:tcBorders>
            <w:shd w:val="clear" w:color="000000" w:fill="FFF2CC"/>
            <w:noWrap/>
            <w:vAlign w:val="bottom"/>
            <w:hideMark/>
          </w:tcPr>
          <w:p w14:paraId="1EF59961"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 V</w:t>
            </w:r>
          </w:p>
        </w:tc>
        <w:tc>
          <w:tcPr>
            <w:tcW w:w="960" w:type="dxa"/>
            <w:tcBorders>
              <w:top w:val="nil"/>
              <w:left w:val="nil"/>
              <w:bottom w:val="nil"/>
              <w:right w:val="nil"/>
            </w:tcBorders>
            <w:shd w:val="clear" w:color="auto" w:fill="auto"/>
            <w:noWrap/>
            <w:vAlign w:val="bottom"/>
            <w:hideMark/>
          </w:tcPr>
          <w:p w14:paraId="4F09D0F7"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2218" w:type="dxa"/>
            <w:tcBorders>
              <w:top w:val="nil"/>
              <w:left w:val="single" w:sz="4" w:space="0" w:color="000000"/>
              <w:bottom w:val="single" w:sz="4" w:space="0" w:color="000000"/>
              <w:right w:val="single" w:sz="4" w:space="0" w:color="000000"/>
            </w:tcBorders>
            <w:shd w:val="clear" w:color="000000" w:fill="E2EFDA"/>
            <w:noWrap/>
            <w:vAlign w:val="bottom"/>
            <w:hideMark/>
          </w:tcPr>
          <w:p w14:paraId="46A26C72"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Avg Consis</w:t>
            </w:r>
          </w:p>
        </w:tc>
        <w:tc>
          <w:tcPr>
            <w:tcW w:w="960" w:type="dxa"/>
            <w:tcBorders>
              <w:top w:val="nil"/>
              <w:left w:val="nil"/>
              <w:bottom w:val="single" w:sz="4" w:space="0" w:color="000000"/>
              <w:right w:val="single" w:sz="4" w:space="0" w:color="000000"/>
            </w:tcBorders>
            <w:shd w:val="clear" w:color="000000" w:fill="E2EFDA"/>
            <w:noWrap/>
            <w:vAlign w:val="bottom"/>
            <w:hideMark/>
          </w:tcPr>
          <w:p w14:paraId="60272DA6"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 Index</w:t>
            </w:r>
          </w:p>
        </w:tc>
        <w:tc>
          <w:tcPr>
            <w:tcW w:w="960" w:type="dxa"/>
            <w:tcBorders>
              <w:top w:val="nil"/>
              <w:left w:val="nil"/>
              <w:bottom w:val="single" w:sz="4" w:space="0" w:color="000000"/>
              <w:right w:val="single" w:sz="8" w:space="0" w:color="auto"/>
            </w:tcBorders>
            <w:shd w:val="clear" w:color="000000" w:fill="E2EFDA"/>
            <w:noWrap/>
            <w:vAlign w:val="bottom"/>
            <w:hideMark/>
          </w:tcPr>
          <w:p w14:paraId="5A0F2A25"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 Ratio</w:t>
            </w:r>
          </w:p>
        </w:tc>
      </w:tr>
      <w:tr w:rsidR="00A73DEC" w:rsidRPr="00A73DEC" w14:paraId="2A9271FF" w14:textId="77777777" w:rsidTr="00A73DEC">
        <w:trPr>
          <w:trHeight w:val="312"/>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6CD8E25B"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0.73</w:t>
            </w:r>
          </w:p>
        </w:tc>
        <w:tc>
          <w:tcPr>
            <w:tcW w:w="1720" w:type="dxa"/>
            <w:tcBorders>
              <w:top w:val="nil"/>
              <w:left w:val="nil"/>
              <w:bottom w:val="single" w:sz="4" w:space="0" w:color="000000"/>
              <w:right w:val="single" w:sz="4" w:space="0" w:color="000000"/>
            </w:tcBorders>
            <w:shd w:val="clear" w:color="auto" w:fill="auto"/>
            <w:noWrap/>
            <w:vAlign w:val="bottom"/>
            <w:hideMark/>
          </w:tcPr>
          <w:p w14:paraId="5770B192"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3.44</w:t>
            </w:r>
          </w:p>
        </w:tc>
        <w:tc>
          <w:tcPr>
            <w:tcW w:w="960" w:type="dxa"/>
            <w:tcBorders>
              <w:top w:val="nil"/>
              <w:left w:val="nil"/>
              <w:bottom w:val="nil"/>
              <w:right w:val="nil"/>
            </w:tcBorders>
            <w:shd w:val="clear" w:color="auto" w:fill="auto"/>
            <w:noWrap/>
            <w:vAlign w:val="bottom"/>
            <w:hideMark/>
          </w:tcPr>
          <w:p w14:paraId="19591944"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single" w:sz="4" w:space="0" w:color="000000"/>
              <w:bottom w:val="single" w:sz="4" w:space="0" w:color="000000"/>
              <w:right w:val="single" w:sz="4" w:space="0" w:color="000000"/>
            </w:tcBorders>
            <w:shd w:val="clear" w:color="000000" w:fill="E2EFDA"/>
            <w:noWrap/>
            <w:vAlign w:val="bottom"/>
            <w:hideMark/>
          </w:tcPr>
          <w:p w14:paraId="0A2AF669"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3.210</w:t>
            </w:r>
          </w:p>
        </w:tc>
        <w:tc>
          <w:tcPr>
            <w:tcW w:w="960" w:type="dxa"/>
            <w:tcBorders>
              <w:top w:val="nil"/>
              <w:left w:val="nil"/>
              <w:bottom w:val="single" w:sz="4" w:space="0" w:color="000000"/>
              <w:right w:val="single" w:sz="4" w:space="0" w:color="000000"/>
            </w:tcBorders>
            <w:shd w:val="clear" w:color="000000" w:fill="E2EFDA"/>
            <w:noWrap/>
            <w:vAlign w:val="bottom"/>
            <w:hideMark/>
          </w:tcPr>
          <w:p w14:paraId="2D3BD02B"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0.105</w:t>
            </w:r>
          </w:p>
        </w:tc>
        <w:tc>
          <w:tcPr>
            <w:tcW w:w="960" w:type="dxa"/>
            <w:tcBorders>
              <w:top w:val="nil"/>
              <w:left w:val="nil"/>
              <w:bottom w:val="single" w:sz="4" w:space="0" w:color="000000"/>
              <w:right w:val="single" w:sz="8" w:space="0" w:color="auto"/>
            </w:tcBorders>
            <w:shd w:val="clear" w:color="000000" w:fill="E2EFDA"/>
            <w:noWrap/>
            <w:vAlign w:val="bottom"/>
            <w:hideMark/>
          </w:tcPr>
          <w:p w14:paraId="6AADDA09"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0.202</w:t>
            </w:r>
          </w:p>
        </w:tc>
      </w:tr>
      <w:tr w:rsidR="00A73DEC" w:rsidRPr="00A73DEC" w14:paraId="7DAE4B79" w14:textId="77777777" w:rsidTr="00A73DEC">
        <w:trPr>
          <w:trHeight w:val="312"/>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4F2C1E99"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3.42</w:t>
            </w:r>
          </w:p>
        </w:tc>
        <w:tc>
          <w:tcPr>
            <w:tcW w:w="1720" w:type="dxa"/>
            <w:tcBorders>
              <w:top w:val="nil"/>
              <w:left w:val="nil"/>
              <w:bottom w:val="single" w:sz="4" w:space="0" w:color="000000"/>
              <w:right w:val="single" w:sz="4" w:space="0" w:color="000000"/>
            </w:tcBorders>
            <w:shd w:val="clear" w:color="auto" w:fill="auto"/>
            <w:noWrap/>
            <w:vAlign w:val="bottom"/>
            <w:hideMark/>
          </w:tcPr>
          <w:p w14:paraId="6A9EC10D"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3.65</w:t>
            </w:r>
          </w:p>
        </w:tc>
        <w:tc>
          <w:tcPr>
            <w:tcW w:w="960" w:type="dxa"/>
            <w:tcBorders>
              <w:top w:val="nil"/>
              <w:left w:val="nil"/>
              <w:bottom w:val="nil"/>
              <w:right w:val="nil"/>
            </w:tcBorders>
            <w:shd w:val="clear" w:color="auto" w:fill="auto"/>
            <w:noWrap/>
            <w:vAlign w:val="bottom"/>
            <w:hideMark/>
          </w:tcPr>
          <w:p w14:paraId="6760F805"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nil"/>
              <w:bottom w:val="nil"/>
              <w:right w:val="nil"/>
            </w:tcBorders>
            <w:shd w:val="clear" w:color="auto" w:fill="auto"/>
            <w:noWrap/>
            <w:vAlign w:val="bottom"/>
            <w:hideMark/>
          </w:tcPr>
          <w:p w14:paraId="0E17D207"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42E113D6"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4FC2C28C"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24CA164E" w14:textId="77777777" w:rsidTr="00A73DEC">
        <w:trPr>
          <w:trHeight w:val="324"/>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22926043"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1.57</w:t>
            </w:r>
          </w:p>
        </w:tc>
        <w:tc>
          <w:tcPr>
            <w:tcW w:w="1720" w:type="dxa"/>
            <w:tcBorders>
              <w:top w:val="nil"/>
              <w:left w:val="nil"/>
              <w:bottom w:val="single" w:sz="4" w:space="0" w:color="000000"/>
              <w:right w:val="single" w:sz="4" w:space="0" w:color="000000"/>
            </w:tcBorders>
            <w:shd w:val="clear" w:color="auto" w:fill="auto"/>
            <w:noWrap/>
            <w:vAlign w:val="bottom"/>
            <w:hideMark/>
          </w:tcPr>
          <w:p w14:paraId="6483B531"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2.54</w:t>
            </w:r>
          </w:p>
        </w:tc>
        <w:tc>
          <w:tcPr>
            <w:tcW w:w="960" w:type="dxa"/>
            <w:tcBorders>
              <w:top w:val="nil"/>
              <w:left w:val="nil"/>
              <w:bottom w:val="nil"/>
              <w:right w:val="nil"/>
            </w:tcBorders>
            <w:shd w:val="clear" w:color="auto" w:fill="auto"/>
            <w:noWrap/>
            <w:vAlign w:val="bottom"/>
            <w:hideMark/>
          </w:tcPr>
          <w:p w14:paraId="2BCB0440"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nil"/>
              <w:bottom w:val="nil"/>
              <w:right w:val="nil"/>
            </w:tcBorders>
            <w:shd w:val="clear" w:color="auto" w:fill="auto"/>
            <w:noWrap/>
            <w:vAlign w:val="bottom"/>
            <w:hideMark/>
          </w:tcPr>
          <w:p w14:paraId="266ED0DC"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044F57F3"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72EDB873"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620C3970" w14:textId="77777777" w:rsidTr="00A73DEC">
        <w:trPr>
          <w:trHeight w:val="324"/>
        </w:trPr>
        <w:tc>
          <w:tcPr>
            <w:tcW w:w="1840" w:type="dxa"/>
            <w:tcBorders>
              <w:top w:val="nil"/>
              <w:left w:val="single" w:sz="8" w:space="0" w:color="auto"/>
              <w:bottom w:val="nil"/>
              <w:right w:val="nil"/>
            </w:tcBorders>
            <w:shd w:val="clear" w:color="auto" w:fill="auto"/>
            <w:noWrap/>
            <w:vAlign w:val="bottom"/>
            <w:hideMark/>
          </w:tcPr>
          <w:p w14:paraId="77C671FE"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1720" w:type="dxa"/>
            <w:tcBorders>
              <w:top w:val="nil"/>
              <w:left w:val="nil"/>
              <w:bottom w:val="nil"/>
              <w:right w:val="nil"/>
            </w:tcBorders>
            <w:shd w:val="clear" w:color="auto" w:fill="auto"/>
            <w:noWrap/>
            <w:vAlign w:val="bottom"/>
            <w:hideMark/>
          </w:tcPr>
          <w:p w14:paraId="13101E4E"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14:paraId="6C6741B8" w14:textId="77777777" w:rsidR="00A73DEC" w:rsidRPr="00A73DEC" w:rsidRDefault="00A73DEC" w:rsidP="00A73DEC">
            <w:pPr>
              <w:spacing w:line="240" w:lineRule="auto"/>
              <w:ind w:firstLine="0"/>
              <w:rPr>
                <w:rFonts w:eastAsia="Times New Roman" w:cs="Times New Roman"/>
                <w:sz w:val="20"/>
                <w:szCs w:val="20"/>
              </w:rPr>
            </w:pPr>
          </w:p>
        </w:tc>
        <w:tc>
          <w:tcPr>
            <w:tcW w:w="2218" w:type="dxa"/>
            <w:tcBorders>
              <w:top w:val="nil"/>
              <w:left w:val="nil"/>
              <w:bottom w:val="nil"/>
              <w:right w:val="nil"/>
            </w:tcBorders>
            <w:shd w:val="clear" w:color="auto" w:fill="auto"/>
            <w:noWrap/>
            <w:vAlign w:val="bottom"/>
            <w:hideMark/>
          </w:tcPr>
          <w:p w14:paraId="50511033"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50E76525"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58201681"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2D24391A" w14:textId="77777777" w:rsidTr="00A73DEC">
        <w:trPr>
          <w:trHeight w:val="288"/>
        </w:trPr>
        <w:tc>
          <w:tcPr>
            <w:tcW w:w="1840" w:type="dxa"/>
            <w:tcBorders>
              <w:top w:val="nil"/>
              <w:left w:val="single" w:sz="8" w:space="0" w:color="auto"/>
              <w:bottom w:val="nil"/>
              <w:right w:val="nil"/>
            </w:tcBorders>
            <w:shd w:val="clear" w:color="auto" w:fill="auto"/>
            <w:noWrap/>
            <w:vAlign w:val="bottom"/>
            <w:hideMark/>
          </w:tcPr>
          <w:p w14:paraId="0A047115"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1720" w:type="dxa"/>
            <w:tcBorders>
              <w:top w:val="nil"/>
              <w:left w:val="nil"/>
              <w:bottom w:val="nil"/>
              <w:right w:val="nil"/>
            </w:tcBorders>
            <w:shd w:val="clear" w:color="auto" w:fill="auto"/>
            <w:noWrap/>
            <w:vAlign w:val="bottom"/>
            <w:hideMark/>
          </w:tcPr>
          <w:p w14:paraId="6772DB9D"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14:paraId="3C5FFD96" w14:textId="77777777" w:rsidR="00A73DEC" w:rsidRPr="00A73DEC" w:rsidRDefault="00A73DEC" w:rsidP="00A73DEC">
            <w:pPr>
              <w:spacing w:line="240" w:lineRule="auto"/>
              <w:ind w:firstLine="0"/>
              <w:rPr>
                <w:rFonts w:eastAsia="Times New Roman" w:cs="Times New Roman"/>
                <w:sz w:val="20"/>
                <w:szCs w:val="20"/>
              </w:rPr>
            </w:pPr>
          </w:p>
        </w:tc>
        <w:tc>
          <w:tcPr>
            <w:tcW w:w="2218" w:type="dxa"/>
            <w:tcBorders>
              <w:top w:val="nil"/>
              <w:left w:val="nil"/>
              <w:bottom w:val="nil"/>
              <w:right w:val="nil"/>
            </w:tcBorders>
            <w:shd w:val="clear" w:color="auto" w:fill="auto"/>
            <w:noWrap/>
            <w:vAlign w:val="bottom"/>
            <w:hideMark/>
          </w:tcPr>
          <w:p w14:paraId="49903E61"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3DB5F5BE"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08A14016"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454AFFC9" w14:textId="77777777" w:rsidTr="00A73DEC">
        <w:trPr>
          <w:trHeight w:val="300"/>
        </w:trPr>
        <w:tc>
          <w:tcPr>
            <w:tcW w:w="1840" w:type="dxa"/>
            <w:tcBorders>
              <w:top w:val="nil"/>
              <w:left w:val="single" w:sz="8" w:space="0" w:color="auto"/>
              <w:bottom w:val="nil"/>
              <w:right w:val="nil"/>
            </w:tcBorders>
            <w:shd w:val="clear" w:color="auto" w:fill="auto"/>
            <w:noWrap/>
            <w:vAlign w:val="bottom"/>
            <w:hideMark/>
          </w:tcPr>
          <w:p w14:paraId="61AF5B42"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1720" w:type="dxa"/>
            <w:tcBorders>
              <w:top w:val="nil"/>
              <w:left w:val="nil"/>
              <w:bottom w:val="nil"/>
              <w:right w:val="nil"/>
            </w:tcBorders>
            <w:shd w:val="clear" w:color="auto" w:fill="auto"/>
            <w:noWrap/>
            <w:vAlign w:val="bottom"/>
            <w:hideMark/>
          </w:tcPr>
          <w:p w14:paraId="1F4CD163"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14:paraId="610997B5" w14:textId="77777777" w:rsidR="00A73DEC" w:rsidRPr="00A73DEC" w:rsidRDefault="00A73DEC" w:rsidP="00A73DEC">
            <w:pPr>
              <w:spacing w:line="240" w:lineRule="auto"/>
              <w:ind w:firstLine="0"/>
              <w:rPr>
                <w:rFonts w:eastAsia="Times New Roman" w:cs="Times New Roman"/>
                <w:sz w:val="20"/>
                <w:szCs w:val="20"/>
              </w:rPr>
            </w:pPr>
          </w:p>
        </w:tc>
        <w:tc>
          <w:tcPr>
            <w:tcW w:w="2218" w:type="dxa"/>
            <w:tcBorders>
              <w:top w:val="nil"/>
              <w:left w:val="nil"/>
              <w:bottom w:val="nil"/>
              <w:right w:val="nil"/>
            </w:tcBorders>
            <w:shd w:val="clear" w:color="auto" w:fill="auto"/>
            <w:noWrap/>
            <w:vAlign w:val="bottom"/>
            <w:hideMark/>
          </w:tcPr>
          <w:p w14:paraId="480DE54D"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5822A00D"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4362EDD6"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13164DA1" w14:textId="77777777" w:rsidTr="00A73DEC">
        <w:trPr>
          <w:trHeight w:val="324"/>
        </w:trPr>
        <w:tc>
          <w:tcPr>
            <w:tcW w:w="1840" w:type="dxa"/>
            <w:tcBorders>
              <w:top w:val="single" w:sz="4" w:space="0" w:color="000000"/>
              <w:left w:val="single" w:sz="8" w:space="0" w:color="auto"/>
              <w:bottom w:val="single" w:sz="4" w:space="0" w:color="000000"/>
              <w:right w:val="single" w:sz="4" w:space="0" w:color="000000"/>
            </w:tcBorders>
            <w:shd w:val="clear" w:color="000000" w:fill="FFF2CC"/>
            <w:noWrap/>
            <w:vAlign w:val="bottom"/>
            <w:hideMark/>
          </w:tcPr>
          <w:p w14:paraId="6943A213"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Consistency Check</w:t>
            </w:r>
          </w:p>
        </w:tc>
        <w:tc>
          <w:tcPr>
            <w:tcW w:w="1720" w:type="dxa"/>
            <w:tcBorders>
              <w:top w:val="single" w:sz="4" w:space="0" w:color="000000"/>
              <w:left w:val="nil"/>
              <w:bottom w:val="single" w:sz="4" w:space="0" w:color="000000"/>
              <w:right w:val="single" w:sz="4" w:space="0" w:color="000000"/>
            </w:tcBorders>
            <w:shd w:val="clear" w:color="000000" w:fill="FFF2CC"/>
            <w:noWrap/>
            <w:vAlign w:val="bottom"/>
            <w:hideMark/>
          </w:tcPr>
          <w:p w14:paraId="62ADADDC"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960" w:type="dxa"/>
            <w:tcBorders>
              <w:top w:val="nil"/>
              <w:left w:val="nil"/>
              <w:bottom w:val="nil"/>
              <w:right w:val="nil"/>
            </w:tcBorders>
            <w:shd w:val="clear" w:color="auto" w:fill="auto"/>
            <w:noWrap/>
            <w:vAlign w:val="bottom"/>
            <w:hideMark/>
          </w:tcPr>
          <w:p w14:paraId="3BF3AD89"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22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5527BB"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Consistency Comparison</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73E1E4EE"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960" w:type="dxa"/>
            <w:tcBorders>
              <w:top w:val="single" w:sz="4" w:space="0" w:color="000000"/>
              <w:left w:val="nil"/>
              <w:bottom w:val="single" w:sz="4" w:space="0" w:color="000000"/>
              <w:right w:val="single" w:sz="8" w:space="0" w:color="auto"/>
            </w:tcBorders>
            <w:shd w:val="clear" w:color="auto" w:fill="auto"/>
            <w:noWrap/>
            <w:vAlign w:val="bottom"/>
            <w:hideMark/>
          </w:tcPr>
          <w:p w14:paraId="3C1880E9"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17A4E217" w14:textId="77777777" w:rsidTr="00A73DEC">
        <w:trPr>
          <w:trHeight w:val="300"/>
        </w:trPr>
        <w:tc>
          <w:tcPr>
            <w:tcW w:w="1840" w:type="dxa"/>
            <w:tcBorders>
              <w:top w:val="nil"/>
              <w:left w:val="single" w:sz="8" w:space="0" w:color="auto"/>
              <w:bottom w:val="single" w:sz="4" w:space="0" w:color="000000"/>
              <w:right w:val="single" w:sz="4" w:space="0" w:color="000000"/>
            </w:tcBorders>
            <w:shd w:val="clear" w:color="000000" w:fill="FFF2CC"/>
            <w:noWrap/>
            <w:vAlign w:val="bottom"/>
            <w:hideMark/>
          </w:tcPr>
          <w:p w14:paraId="59ACCAF1"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Ws</w:t>
            </w:r>
          </w:p>
        </w:tc>
        <w:tc>
          <w:tcPr>
            <w:tcW w:w="1720" w:type="dxa"/>
            <w:tcBorders>
              <w:top w:val="nil"/>
              <w:left w:val="nil"/>
              <w:bottom w:val="single" w:sz="4" w:space="0" w:color="000000"/>
              <w:right w:val="single" w:sz="4" w:space="0" w:color="000000"/>
            </w:tcBorders>
            <w:shd w:val="clear" w:color="000000" w:fill="FFF2CC"/>
            <w:noWrap/>
            <w:vAlign w:val="bottom"/>
            <w:hideMark/>
          </w:tcPr>
          <w:p w14:paraId="54F254E5"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 V</w:t>
            </w:r>
          </w:p>
        </w:tc>
        <w:tc>
          <w:tcPr>
            <w:tcW w:w="960" w:type="dxa"/>
            <w:tcBorders>
              <w:top w:val="nil"/>
              <w:left w:val="nil"/>
              <w:bottom w:val="nil"/>
              <w:right w:val="nil"/>
            </w:tcBorders>
            <w:shd w:val="clear" w:color="auto" w:fill="auto"/>
            <w:noWrap/>
            <w:vAlign w:val="bottom"/>
            <w:hideMark/>
          </w:tcPr>
          <w:p w14:paraId="6FAFAAC2"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2218" w:type="dxa"/>
            <w:tcBorders>
              <w:top w:val="nil"/>
              <w:left w:val="single" w:sz="4" w:space="0" w:color="000000"/>
              <w:bottom w:val="single" w:sz="4" w:space="0" w:color="000000"/>
              <w:right w:val="single" w:sz="4" w:space="0" w:color="000000"/>
            </w:tcBorders>
            <w:shd w:val="clear" w:color="000000" w:fill="E2EFDA"/>
            <w:noWrap/>
            <w:vAlign w:val="bottom"/>
            <w:hideMark/>
          </w:tcPr>
          <w:p w14:paraId="4136BEF3"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Avg Consis</w:t>
            </w:r>
          </w:p>
        </w:tc>
        <w:tc>
          <w:tcPr>
            <w:tcW w:w="960" w:type="dxa"/>
            <w:tcBorders>
              <w:top w:val="nil"/>
              <w:left w:val="nil"/>
              <w:bottom w:val="single" w:sz="4" w:space="0" w:color="000000"/>
              <w:right w:val="single" w:sz="4" w:space="0" w:color="000000"/>
            </w:tcBorders>
            <w:shd w:val="clear" w:color="000000" w:fill="E2EFDA"/>
            <w:noWrap/>
            <w:vAlign w:val="bottom"/>
            <w:hideMark/>
          </w:tcPr>
          <w:p w14:paraId="6C484E76"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 Index</w:t>
            </w:r>
          </w:p>
        </w:tc>
        <w:tc>
          <w:tcPr>
            <w:tcW w:w="960" w:type="dxa"/>
            <w:tcBorders>
              <w:top w:val="nil"/>
              <w:left w:val="nil"/>
              <w:bottom w:val="single" w:sz="4" w:space="0" w:color="000000"/>
              <w:right w:val="single" w:sz="8" w:space="0" w:color="auto"/>
            </w:tcBorders>
            <w:shd w:val="clear" w:color="000000" w:fill="E2EFDA"/>
            <w:noWrap/>
            <w:vAlign w:val="bottom"/>
            <w:hideMark/>
          </w:tcPr>
          <w:p w14:paraId="2CF6EB12"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 Ratio</w:t>
            </w:r>
          </w:p>
        </w:tc>
      </w:tr>
      <w:tr w:rsidR="00A73DEC" w:rsidRPr="00A73DEC" w14:paraId="0D02A8E7" w14:textId="77777777" w:rsidTr="00A73DEC">
        <w:trPr>
          <w:trHeight w:val="312"/>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2B8249F3"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1.97</w:t>
            </w:r>
          </w:p>
        </w:tc>
        <w:tc>
          <w:tcPr>
            <w:tcW w:w="1720" w:type="dxa"/>
            <w:tcBorders>
              <w:top w:val="nil"/>
              <w:left w:val="nil"/>
              <w:bottom w:val="single" w:sz="4" w:space="0" w:color="000000"/>
              <w:right w:val="single" w:sz="4" w:space="0" w:color="000000"/>
            </w:tcBorders>
            <w:shd w:val="clear" w:color="auto" w:fill="auto"/>
            <w:noWrap/>
            <w:vAlign w:val="bottom"/>
            <w:hideMark/>
          </w:tcPr>
          <w:p w14:paraId="405BAE98"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2.83</w:t>
            </w:r>
          </w:p>
        </w:tc>
        <w:tc>
          <w:tcPr>
            <w:tcW w:w="960" w:type="dxa"/>
            <w:tcBorders>
              <w:top w:val="nil"/>
              <w:left w:val="nil"/>
              <w:bottom w:val="nil"/>
              <w:right w:val="nil"/>
            </w:tcBorders>
            <w:shd w:val="clear" w:color="auto" w:fill="auto"/>
            <w:noWrap/>
            <w:vAlign w:val="bottom"/>
            <w:hideMark/>
          </w:tcPr>
          <w:p w14:paraId="1845C35B"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single" w:sz="4" w:space="0" w:color="000000"/>
              <w:bottom w:val="single" w:sz="4" w:space="0" w:color="000000"/>
              <w:right w:val="single" w:sz="4" w:space="0" w:color="000000"/>
            </w:tcBorders>
            <w:shd w:val="clear" w:color="000000" w:fill="E2EFDA"/>
            <w:noWrap/>
            <w:vAlign w:val="bottom"/>
            <w:hideMark/>
          </w:tcPr>
          <w:p w14:paraId="47642E22"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3.159</w:t>
            </w:r>
          </w:p>
        </w:tc>
        <w:tc>
          <w:tcPr>
            <w:tcW w:w="960" w:type="dxa"/>
            <w:tcBorders>
              <w:top w:val="nil"/>
              <w:left w:val="nil"/>
              <w:bottom w:val="single" w:sz="4" w:space="0" w:color="000000"/>
              <w:right w:val="single" w:sz="4" w:space="0" w:color="000000"/>
            </w:tcBorders>
            <w:shd w:val="clear" w:color="000000" w:fill="E2EFDA"/>
            <w:noWrap/>
            <w:vAlign w:val="bottom"/>
            <w:hideMark/>
          </w:tcPr>
          <w:p w14:paraId="694AB168"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0.079</w:t>
            </w:r>
          </w:p>
        </w:tc>
        <w:tc>
          <w:tcPr>
            <w:tcW w:w="960" w:type="dxa"/>
            <w:tcBorders>
              <w:top w:val="nil"/>
              <w:left w:val="nil"/>
              <w:bottom w:val="single" w:sz="4" w:space="0" w:color="000000"/>
              <w:right w:val="single" w:sz="8" w:space="0" w:color="auto"/>
            </w:tcBorders>
            <w:shd w:val="clear" w:color="000000" w:fill="E2EFDA"/>
            <w:noWrap/>
            <w:vAlign w:val="bottom"/>
            <w:hideMark/>
          </w:tcPr>
          <w:p w14:paraId="7184C190"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0.153</w:t>
            </w:r>
          </w:p>
        </w:tc>
      </w:tr>
      <w:tr w:rsidR="00A73DEC" w:rsidRPr="00A73DEC" w14:paraId="6DE5CB13" w14:textId="77777777" w:rsidTr="00A73DEC">
        <w:trPr>
          <w:trHeight w:val="312"/>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3A165580"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0.46</w:t>
            </w:r>
          </w:p>
        </w:tc>
        <w:tc>
          <w:tcPr>
            <w:tcW w:w="1720" w:type="dxa"/>
            <w:tcBorders>
              <w:top w:val="nil"/>
              <w:left w:val="nil"/>
              <w:bottom w:val="single" w:sz="4" w:space="0" w:color="000000"/>
              <w:right w:val="single" w:sz="4" w:space="0" w:color="000000"/>
            </w:tcBorders>
            <w:shd w:val="clear" w:color="auto" w:fill="auto"/>
            <w:noWrap/>
            <w:vAlign w:val="bottom"/>
            <w:hideMark/>
          </w:tcPr>
          <w:p w14:paraId="05DAD018"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3.51</w:t>
            </w:r>
          </w:p>
        </w:tc>
        <w:tc>
          <w:tcPr>
            <w:tcW w:w="960" w:type="dxa"/>
            <w:tcBorders>
              <w:top w:val="nil"/>
              <w:left w:val="nil"/>
              <w:bottom w:val="nil"/>
              <w:right w:val="nil"/>
            </w:tcBorders>
            <w:shd w:val="clear" w:color="auto" w:fill="auto"/>
            <w:noWrap/>
            <w:vAlign w:val="bottom"/>
            <w:hideMark/>
          </w:tcPr>
          <w:p w14:paraId="366DCBDC"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nil"/>
              <w:bottom w:val="nil"/>
              <w:right w:val="nil"/>
            </w:tcBorders>
            <w:shd w:val="clear" w:color="auto" w:fill="auto"/>
            <w:noWrap/>
            <w:vAlign w:val="bottom"/>
            <w:hideMark/>
          </w:tcPr>
          <w:p w14:paraId="2D329808"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08FF2DF9"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40934C60"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19067D6A" w14:textId="77777777" w:rsidTr="00A73DEC">
        <w:trPr>
          <w:trHeight w:val="324"/>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23AC8DB1"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0.92</w:t>
            </w:r>
          </w:p>
        </w:tc>
        <w:tc>
          <w:tcPr>
            <w:tcW w:w="1720" w:type="dxa"/>
            <w:tcBorders>
              <w:top w:val="nil"/>
              <w:left w:val="nil"/>
              <w:bottom w:val="single" w:sz="4" w:space="0" w:color="000000"/>
              <w:right w:val="single" w:sz="4" w:space="0" w:color="000000"/>
            </w:tcBorders>
            <w:shd w:val="clear" w:color="auto" w:fill="auto"/>
            <w:noWrap/>
            <w:vAlign w:val="bottom"/>
            <w:hideMark/>
          </w:tcPr>
          <w:p w14:paraId="2DC48775"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3.14</w:t>
            </w:r>
          </w:p>
        </w:tc>
        <w:tc>
          <w:tcPr>
            <w:tcW w:w="960" w:type="dxa"/>
            <w:tcBorders>
              <w:top w:val="nil"/>
              <w:left w:val="nil"/>
              <w:bottom w:val="nil"/>
              <w:right w:val="nil"/>
            </w:tcBorders>
            <w:shd w:val="clear" w:color="auto" w:fill="auto"/>
            <w:noWrap/>
            <w:vAlign w:val="bottom"/>
            <w:hideMark/>
          </w:tcPr>
          <w:p w14:paraId="678D6A45"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nil"/>
              <w:bottom w:val="nil"/>
              <w:right w:val="nil"/>
            </w:tcBorders>
            <w:shd w:val="clear" w:color="auto" w:fill="auto"/>
            <w:noWrap/>
            <w:vAlign w:val="bottom"/>
            <w:hideMark/>
          </w:tcPr>
          <w:p w14:paraId="3732BFF2"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30FA6974"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11AC4602"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56E7630F" w14:textId="77777777" w:rsidTr="00A73DEC">
        <w:trPr>
          <w:trHeight w:val="324"/>
        </w:trPr>
        <w:tc>
          <w:tcPr>
            <w:tcW w:w="1840" w:type="dxa"/>
            <w:tcBorders>
              <w:top w:val="nil"/>
              <w:left w:val="single" w:sz="8" w:space="0" w:color="auto"/>
              <w:bottom w:val="nil"/>
              <w:right w:val="nil"/>
            </w:tcBorders>
            <w:shd w:val="clear" w:color="auto" w:fill="auto"/>
            <w:noWrap/>
            <w:vAlign w:val="bottom"/>
            <w:hideMark/>
          </w:tcPr>
          <w:p w14:paraId="29061850"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1720" w:type="dxa"/>
            <w:tcBorders>
              <w:top w:val="nil"/>
              <w:left w:val="nil"/>
              <w:bottom w:val="nil"/>
              <w:right w:val="nil"/>
            </w:tcBorders>
            <w:shd w:val="clear" w:color="auto" w:fill="auto"/>
            <w:noWrap/>
            <w:vAlign w:val="bottom"/>
            <w:hideMark/>
          </w:tcPr>
          <w:p w14:paraId="69DF6F81"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14:paraId="3BC59BC7" w14:textId="77777777" w:rsidR="00A73DEC" w:rsidRPr="00A73DEC" w:rsidRDefault="00A73DEC" w:rsidP="00A73DEC">
            <w:pPr>
              <w:spacing w:line="240" w:lineRule="auto"/>
              <w:ind w:firstLine="0"/>
              <w:rPr>
                <w:rFonts w:eastAsia="Times New Roman" w:cs="Times New Roman"/>
                <w:sz w:val="20"/>
                <w:szCs w:val="20"/>
              </w:rPr>
            </w:pPr>
          </w:p>
        </w:tc>
        <w:tc>
          <w:tcPr>
            <w:tcW w:w="2218" w:type="dxa"/>
            <w:tcBorders>
              <w:top w:val="nil"/>
              <w:left w:val="nil"/>
              <w:bottom w:val="nil"/>
              <w:right w:val="nil"/>
            </w:tcBorders>
            <w:shd w:val="clear" w:color="auto" w:fill="auto"/>
            <w:noWrap/>
            <w:vAlign w:val="bottom"/>
            <w:hideMark/>
          </w:tcPr>
          <w:p w14:paraId="26F5FB0F"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45AD3927"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21766AAE"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062BA2AC" w14:textId="77777777" w:rsidTr="00A73DEC">
        <w:trPr>
          <w:trHeight w:val="288"/>
        </w:trPr>
        <w:tc>
          <w:tcPr>
            <w:tcW w:w="1840" w:type="dxa"/>
            <w:tcBorders>
              <w:top w:val="nil"/>
              <w:left w:val="single" w:sz="8" w:space="0" w:color="auto"/>
              <w:bottom w:val="nil"/>
              <w:right w:val="nil"/>
            </w:tcBorders>
            <w:shd w:val="clear" w:color="auto" w:fill="auto"/>
            <w:noWrap/>
            <w:vAlign w:val="bottom"/>
            <w:hideMark/>
          </w:tcPr>
          <w:p w14:paraId="05D02C17"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1720" w:type="dxa"/>
            <w:tcBorders>
              <w:top w:val="nil"/>
              <w:left w:val="nil"/>
              <w:bottom w:val="nil"/>
              <w:right w:val="nil"/>
            </w:tcBorders>
            <w:shd w:val="clear" w:color="auto" w:fill="auto"/>
            <w:noWrap/>
            <w:vAlign w:val="bottom"/>
            <w:hideMark/>
          </w:tcPr>
          <w:p w14:paraId="1E382894"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14:paraId="6B796E69" w14:textId="77777777" w:rsidR="00A73DEC" w:rsidRPr="00A73DEC" w:rsidRDefault="00A73DEC" w:rsidP="00A73DEC">
            <w:pPr>
              <w:spacing w:line="240" w:lineRule="auto"/>
              <w:ind w:firstLine="0"/>
              <w:rPr>
                <w:rFonts w:eastAsia="Times New Roman" w:cs="Times New Roman"/>
                <w:sz w:val="20"/>
                <w:szCs w:val="20"/>
              </w:rPr>
            </w:pPr>
          </w:p>
        </w:tc>
        <w:tc>
          <w:tcPr>
            <w:tcW w:w="2218" w:type="dxa"/>
            <w:tcBorders>
              <w:top w:val="nil"/>
              <w:left w:val="nil"/>
              <w:bottom w:val="nil"/>
              <w:right w:val="nil"/>
            </w:tcBorders>
            <w:shd w:val="clear" w:color="auto" w:fill="auto"/>
            <w:noWrap/>
            <w:vAlign w:val="bottom"/>
            <w:hideMark/>
          </w:tcPr>
          <w:p w14:paraId="2C8D9846"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4F177F15"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537337AC"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00F2BAC2" w14:textId="77777777" w:rsidTr="00A73DEC">
        <w:trPr>
          <w:trHeight w:val="300"/>
        </w:trPr>
        <w:tc>
          <w:tcPr>
            <w:tcW w:w="1840" w:type="dxa"/>
            <w:tcBorders>
              <w:top w:val="nil"/>
              <w:left w:val="single" w:sz="8" w:space="0" w:color="auto"/>
              <w:bottom w:val="nil"/>
              <w:right w:val="nil"/>
            </w:tcBorders>
            <w:shd w:val="clear" w:color="auto" w:fill="auto"/>
            <w:noWrap/>
            <w:vAlign w:val="bottom"/>
            <w:hideMark/>
          </w:tcPr>
          <w:p w14:paraId="530C4426"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1720" w:type="dxa"/>
            <w:tcBorders>
              <w:top w:val="nil"/>
              <w:left w:val="nil"/>
              <w:bottom w:val="nil"/>
              <w:right w:val="nil"/>
            </w:tcBorders>
            <w:shd w:val="clear" w:color="auto" w:fill="auto"/>
            <w:noWrap/>
            <w:vAlign w:val="bottom"/>
            <w:hideMark/>
          </w:tcPr>
          <w:p w14:paraId="189F5154"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14:paraId="32FFD018" w14:textId="77777777" w:rsidR="00A73DEC" w:rsidRPr="00A73DEC" w:rsidRDefault="00A73DEC" w:rsidP="00A73DEC">
            <w:pPr>
              <w:spacing w:line="240" w:lineRule="auto"/>
              <w:ind w:firstLine="0"/>
              <w:rPr>
                <w:rFonts w:eastAsia="Times New Roman" w:cs="Times New Roman"/>
                <w:sz w:val="20"/>
                <w:szCs w:val="20"/>
              </w:rPr>
            </w:pPr>
          </w:p>
        </w:tc>
        <w:tc>
          <w:tcPr>
            <w:tcW w:w="2218" w:type="dxa"/>
            <w:tcBorders>
              <w:top w:val="nil"/>
              <w:left w:val="nil"/>
              <w:bottom w:val="nil"/>
              <w:right w:val="nil"/>
            </w:tcBorders>
            <w:shd w:val="clear" w:color="auto" w:fill="auto"/>
            <w:noWrap/>
            <w:vAlign w:val="bottom"/>
            <w:hideMark/>
          </w:tcPr>
          <w:p w14:paraId="1ADEF4A0"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765B51AC"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2859327D"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22947C77" w14:textId="77777777" w:rsidTr="00A73DEC">
        <w:trPr>
          <w:trHeight w:val="324"/>
        </w:trPr>
        <w:tc>
          <w:tcPr>
            <w:tcW w:w="1840" w:type="dxa"/>
            <w:tcBorders>
              <w:top w:val="single" w:sz="4" w:space="0" w:color="000000"/>
              <w:left w:val="single" w:sz="8" w:space="0" w:color="auto"/>
              <w:bottom w:val="single" w:sz="4" w:space="0" w:color="000000"/>
              <w:right w:val="single" w:sz="4" w:space="0" w:color="000000"/>
            </w:tcBorders>
            <w:shd w:val="clear" w:color="000000" w:fill="FFF2CC"/>
            <w:noWrap/>
            <w:vAlign w:val="bottom"/>
            <w:hideMark/>
          </w:tcPr>
          <w:p w14:paraId="7AF353AE"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Consistency Check</w:t>
            </w:r>
          </w:p>
        </w:tc>
        <w:tc>
          <w:tcPr>
            <w:tcW w:w="1720" w:type="dxa"/>
            <w:tcBorders>
              <w:top w:val="single" w:sz="4" w:space="0" w:color="000000"/>
              <w:left w:val="nil"/>
              <w:bottom w:val="single" w:sz="4" w:space="0" w:color="000000"/>
              <w:right w:val="single" w:sz="4" w:space="0" w:color="000000"/>
            </w:tcBorders>
            <w:shd w:val="clear" w:color="000000" w:fill="FFF2CC"/>
            <w:noWrap/>
            <w:vAlign w:val="bottom"/>
            <w:hideMark/>
          </w:tcPr>
          <w:p w14:paraId="63DE24AF"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960" w:type="dxa"/>
            <w:tcBorders>
              <w:top w:val="nil"/>
              <w:left w:val="nil"/>
              <w:bottom w:val="nil"/>
              <w:right w:val="nil"/>
            </w:tcBorders>
            <w:shd w:val="clear" w:color="auto" w:fill="auto"/>
            <w:noWrap/>
            <w:vAlign w:val="bottom"/>
            <w:hideMark/>
          </w:tcPr>
          <w:p w14:paraId="5C32374C"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22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8043C4"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Consistency Comparison</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0CB471ED"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960" w:type="dxa"/>
            <w:tcBorders>
              <w:top w:val="single" w:sz="4" w:space="0" w:color="000000"/>
              <w:left w:val="nil"/>
              <w:bottom w:val="single" w:sz="4" w:space="0" w:color="000000"/>
              <w:right w:val="single" w:sz="8" w:space="0" w:color="auto"/>
            </w:tcBorders>
            <w:shd w:val="clear" w:color="auto" w:fill="auto"/>
            <w:noWrap/>
            <w:vAlign w:val="bottom"/>
            <w:hideMark/>
          </w:tcPr>
          <w:p w14:paraId="01833BA9"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6102A4D4" w14:textId="77777777" w:rsidTr="00A73DEC">
        <w:trPr>
          <w:trHeight w:val="300"/>
        </w:trPr>
        <w:tc>
          <w:tcPr>
            <w:tcW w:w="1840" w:type="dxa"/>
            <w:tcBorders>
              <w:top w:val="nil"/>
              <w:left w:val="single" w:sz="8" w:space="0" w:color="auto"/>
              <w:bottom w:val="single" w:sz="4" w:space="0" w:color="000000"/>
              <w:right w:val="single" w:sz="4" w:space="0" w:color="000000"/>
            </w:tcBorders>
            <w:shd w:val="clear" w:color="000000" w:fill="FFF2CC"/>
            <w:noWrap/>
            <w:vAlign w:val="bottom"/>
            <w:hideMark/>
          </w:tcPr>
          <w:p w14:paraId="3577B24E"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Ws</w:t>
            </w:r>
          </w:p>
        </w:tc>
        <w:tc>
          <w:tcPr>
            <w:tcW w:w="1720" w:type="dxa"/>
            <w:tcBorders>
              <w:top w:val="nil"/>
              <w:left w:val="nil"/>
              <w:bottom w:val="single" w:sz="4" w:space="0" w:color="000000"/>
              <w:right w:val="single" w:sz="4" w:space="0" w:color="000000"/>
            </w:tcBorders>
            <w:shd w:val="clear" w:color="000000" w:fill="FFF2CC"/>
            <w:noWrap/>
            <w:vAlign w:val="bottom"/>
            <w:hideMark/>
          </w:tcPr>
          <w:p w14:paraId="4C002DD8"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 V</w:t>
            </w:r>
          </w:p>
        </w:tc>
        <w:tc>
          <w:tcPr>
            <w:tcW w:w="960" w:type="dxa"/>
            <w:tcBorders>
              <w:top w:val="nil"/>
              <w:left w:val="nil"/>
              <w:bottom w:val="nil"/>
              <w:right w:val="nil"/>
            </w:tcBorders>
            <w:shd w:val="clear" w:color="auto" w:fill="auto"/>
            <w:noWrap/>
            <w:vAlign w:val="bottom"/>
            <w:hideMark/>
          </w:tcPr>
          <w:p w14:paraId="3DEB8EFC"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2218" w:type="dxa"/>
            <w:tcBorders>
              <w:top w:val="nil"/>
              <w:left w:val="single" w:sz="4" w:space="0" w:color="000000"/>
              <w:bottom w:val="single" w:sz="4" w:space="0" w:color="000000"/>
              <w:right w:val="single" w:sz="4" w:space="0" w:color="000000"/>
            </w:tcBorders>
            <w:shd w:val="clear" w:color="000000" w:fill="E2EFDA"/>
            <w:noWrap/>
            <w:vAlign w:val="bottom"/>
            <w:hideMark/>
          </w:tcPr>
          <w:p w14:paraId="10D93962"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Avg Consis</w:t>
            </w:r>
          </w:p>
        </w:tc>
        <w:tc>
          <w:tcPr>
            <w:tcW w:w="960" w:type="dxa"/>
            <w:tcBorders>
              <w:top w:val="nil"/>
              <w:left w:val="nil"/>
              <w:bottom w:val="single" w:sz="4" w:space="0" w:color="000000"/>
              <w:right w:val="single" w:sz="4" w:space="0" w:color="000000"/>
            </w:tcBorders>
            <w:shd w:val="clear" w:color="000000" w:fill="E2EFDA"/>
            <w:noWrap/>
            <w:vAlign w:val="bottom"/>
            <w:hideMark/>
          </w:tcPr>
          <w:p w14:paraId="787B244A"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 Index</w:t>
            </w:r>
          </w:p>
        </w:tc>
        <w:tc>
          <w:tcPr>
            <w:tcW w:w="960" w:type="dxa"/>
            <w:tcBorders>
              <w:top w:val="nil"/>
              <w:left w:val="nil"/>
              <w:bottom w:val="single" w:sz="4" w:space="0" w:color="000000"/>
              <w:right w:val="single" w:sz="8" w:space="0" w:color="auto"/>
            </w:tcBorders>
            <w:shd w:val="clear" w:color="000000" w:fill="E2EFDA"/>
            <w:noWrap/>
            <w:vAlign w:val="bottom"/>
            <w:hideMark/>
          </w:tcPr>
          <w:p w14:paraId="272C13DC"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 Ratio</w:t>
            </w:r>
          </w:p>
        </w:tc>
      </w:tr>
      <w:tr w:rsidR="00A73DEC" w:rsidRPr="00A73DEC" w14:paraId="4463D4DB" w14:textId="77777777" w:rsidTr="00A73DEC">
        <w:trPr>
          <w:trHeight w:val="312"/>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3D7A44EA"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0.57</w:t>
            </w:r>
          </w:p>
        </w:tc>
        <w:tc>
          <w:tcPr>
            <w:tcW w:w="1720" w:type="dxa"/>
            <w:tcBorders>
              <w:top w:val="nil"/>
              <w:left w:val="nil"/>
              <w:bottom w:val="single" w:sz="4" w:space="0" w:color="000000"/>
              <w:right w:val="single" w:sz="4" w:space="0" w:color="000000"/>
            </w:tcBorders>
            <w:shd w:val="clear" w:color="auto" w:fill="auto"/>
            <w:noWrap/>
            <w:vAlign w:val="bottom"/>
            <w:hideMark/>
          </w:tcPr>
          <w:p w14:paraId="16B28E11"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3.10</w:t>
            </w:r>
          </w:p>
        </w:tc>
        <w:tc>
          <w:tcPr>
            <w:tcW w:w="960" w:type="dxa"/>
            <w:tcBorders>
              <w:top w:val="nil"/>
              <w:left w:val="nil"/>
              <w:bottom w:val="nil"/>
              <w:right w:val="nil"/>
            </w:tcBorders>
            <w:shd w:val="clear" w:color="auto" w:fill="auto"/>
            <w:noWrap/>
            <w:vAlign w:val="bottom"/>
            <w:hideMark/>
          </w:tcPr>
          <w:p w14:paraId="5B00D979"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single" w:sz="4" w:space="0" w:color="000000"/>
              <w:bottom w:val="single" w:sz="4" w:space="0" w:color="000000"/>
              <w:right w:val="single" w:sz="4" w:space="0" w:color="000000"/>
            </w:tcBorders>
            <w:shd w:val="clear" w:color="000000" w:fill="E2EFDA"/>
            <w:noWrap/>
            <w:vAlign w:val="bottom"/>
            <w:hideMark/>
          </w:tcPr>
          <w:p w14:paraId="4AA3D2BE"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3.058</w:t>
            </w:r>
          </w:p>
        </w:tc>
        <w:tc>
          <w:tcPr>
            <w:tcW w:w="960" w:type="dxa"/>
            <w:tcBorders>
              <w:top w:val="nil"/>
              <w:left w:val="nil"/>
              <w:bottom w:val="single" w:sz="4" w:space="0" w:color="000000"/>
              <w:right w:val="single" w:sz="4" w:space="0" w:color="000000"/>
            </w:tcBorders>
            <w:shd w:val="clear" w:color="000000" w:fill="E2EFDA"/>
            <w:noWrap/>
            <w:vAlign w:val="bottom"/>
            <w:hideMark/>
          </w:tcPr>
          <w:p w14:paraId="09D8B06C"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0.029</w:t>
            </w:r>
          </w:p>
        </w:tc>
        <w:tc>
          <w:tcPr>
            <w:tcW w:w="960" w:type="dxa"/>
            <w:tcBorders>
              <w:top w:val="nil"/>
              <w:left w:val="nil"/>
              <w:bottom w:val="single" w:sz="4" w:space="0" w:color="000000"/>
              <w:right w:val="single" w:sz="8" w:space="0" w:color="auto"/>
            </w:tcBorders>
            <w:shd w:val="clear" w:color="000000" w:fill="E2EFDA"/>
            <w:noWrap/>
            <w:vAlign w:val="bottom"/>
            <w:hideMark/>
          </w:tcPr>
          <w:p w14:paraId="58F4DA34"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0.055</w:t>
            </w:r>
          </w:p>
        </w:tc>
      </w:tr>
      <w:tr w:rsidR="00A73DEC" w:rsidRPr="00A73DEC" w14:paraId="415C9CAB" w14:textId="77777777" w:rsidTr="00A73DEC">
        <w:trPr>
          <w:trHeight w:val="312"/>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44E9B8D7"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6.27</w:t>
            </w:r>
          </w:p>
        </w:tc>
        <w:tc>
          <w:tcPr>
            <w:tcW w:w="1720" w:type="dxa"/>
            <w:tcBorders>
              <w:top w:val="nil"/>
              <w:left w:val="nil"/>
              <w:bottom w:val="single" w:sz="4" w:space="0" w:color="000000"/>
              <w:right w:val="single" w:sz="4" w:space="0" w:color="000000"/>
            </w:tcBorders>
            <w:shd w:val="clear" w:color="auto" w:fill="auto"/>
            <w:noWrap/>
            <w:vAlign w:val="bottom"/>
            <w:hideMark/>
          </w:tcPr>
          <w:p w14:paraId="5564DD6E"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3.39</w:t>
            </w:r>
          </w:p>
        </w:tc>
        <w:tc>
          <w:tcPr>
            <w:tcW w:w="960" w:type="dxa"/>
            <w:tcBorders>
              <w:top w:val="nil"/>
              <w:left w:val="nil"/>
              <w:bottom w:val="nil"/>
              <w:right w:val="nil"/>
            </w:tcBorders>
            <w:shd w:val="clear" w:color="auto" w:fill="auto"/>
            <w:noWrap/>
            <w:vAlign w:val="bottom"/>
            <w:hideMark/>
          </w:tcPr>
          <w:p w14:paraId="198FB030"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nil"/>
              <w:bottom w:val="nil"/>
              <w:right w:val="nil"/>
            </w:tcBorders>
            <w:shd w:val="clear" w:color="auto" w:fill="auto"/>
            <w:noWrap/>
            <w:vAlign w:val="bottom"/>
            <w:hideMark/>
          </w:tcPr>
          <w:p w14:paraId="3866D224"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5B988B77"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062B2CA6"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216EDF97" w14:textId="77777777" w:rsidTr="00A73DEC">
        <w:trPr>
          <w:trHeight w:val="324"/>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18F32716"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2.46</w:t>
            </w:r>
          </w:p>
        </w:tc>
        <w:tc>
          <w:tcPr>
            <w:tcW w:w="1720" w:type="dxa"/>
            <w:tcBorders>
              <w:top w:val="nil"/>
              <w:left w:val="nil"/>
              <w:bottom w:val="single" w:sz="4" w:space="0" w:color="000000"/>
              <w:right w:val="single" w:sz="4" w:space="0" w:color="000000"/>
            </w:tcBorders>
            <w:shd w:val="clear" w:color="auto" w:fill="auto"/>
            <w:noWrap/>
            <w:vAlign w:val="bottom"/>
            <w:hideMark/>
          </w:tcPr>
          <w:p w14:paraId="432F3E19"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2.68</w:t>
            </w:r>
          </w:p>
        </w:tc>
        <w:tc>
          <w:tcPr>
            <w:tcW w:w="960" w:type="dxa"/>
            <w:tcBorders>
              <w:top w:val="nil"/>
              <w:left w:val="nil"/>
              <w:bottom w:val="nil"/>
              <w:right w:val="nil"/>
            </w:tcBorders>
            <w:shd w:val="clear" w:color="auto" w:fill="auto"/>
            <w:noWrap/>
            <w:vAlign w:val="bottom"/>
            <w:hideMark/>
          </w:tcPr>
          <w:p w14:paraId="066E2D63"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nil"/>
              <w:bottom w:val="nil"/>
              <w:right w:val="nil"/>
            </w:tcBorders>
            <w:shd w:val="clear" w:color="auto" w:fill="auto"/>
            <w:noWrap/>
            <w:vAlign w:val="bottom"/>
            <w:hideMark/>
          </w:tcPr>
          <w:p w14:paraId="4BCFDC72"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0048E513"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0788AD59"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6F6F5773" w14:textId="77777777" w:rsidTr="00A73DEC">
        <w:trPr>
          <w:trHeight w:val="324"/>
        </w:trPr>
        <w:tc>
          <w:tcPr>
            <w:tcW w:w="1840" w:type="dxa"/>
            <w:tcBorders>
              <w:top w:val="nil"/>
              <w:left w:val="single" w:sz="8" w:space="0" w:color="auto"/>
              <w:bottom w:val="nil"/>
              <w:right w:val="nil"/>
            </w:tcBorders>
            <w:shd w:val="clear" w:color="auto" w:fill="auto"/>
            <w:noWrap/>
            <w:vAlign w:val="bottom"/>
            <w:hideMark/>
          </w:tcPr>
          <w:p w14:paraId="358464CF"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lastRenderedPageBreak/>
              <w:t> </w:t>
            </w:r>
          </w:p>
        </w:tc>
        <w:tc>
          <w:tcPr>
            <w:tcW w:w="1720" w:type="dxa"/>
            <w:tcBorders>
              <w:top w:val="nil"/>
              <w:left w:val="nil"/>
              <w:bottom w:val="nil"/>
              <w:right w:val="nil"/>
            </w:tcBorders>
            <w:shd w:val="clear" w:color="auto" w:fill="auto"/>
            <w:noWrap/>
            <w:vAlign w:val="bottom"/>
            <w:hideMark/>
          </w:tcPr>
          <w:p w14:paraId="331C364C"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14:paraId="5C5BE2B7" w14:textId="77777777" w:rsidR="00A73DEC" w:rsidRPr="00A73DEC" w:rsidRDefault="00A73DEC" w:rsidP="00A73DEC">
            <w:pPr>
              <w:spacing w:line="240" w:lineRule="auto"/>
              <w:ind w:firstLine="0"/>
              <w:rPr>
                <w:rFonts w:eastAsia="Times New Roman" w:cs="Times New Roman"/>
                <w:sz w:val="20"/>
                <w:szCs w:val="20"/>
              </w:rPr>
            </w:pPr>
          </w:p>
        </w:tc>
        <w:tc>
          <w:tcPr>
            <w:tcW w:w="2218" w:type="dxa"/>
            <w:tcBorders>
              <w:top w:val="nil"/>
              <w:left w:val="nil"/>
              <w:bottom w:val="nil"/>
              <w:right w:val="nil"/>
            </w:tcBorders>
            <w:shd w:val="clear" w:color="auto" w:fill="auto"/>
            <w:noWrap/>
            <w:vAlign w:val="bottom"/>
            <w:hideMark/>
          </w:tcPr>
          <w:p w14:paraId="4C156FE7"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6D72E08F"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6B1DC083"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12CE637A" w14:textId="77777777" w:rsidTr="00A73DEC">
        <w:trPr>
          <w:trHeight w:val="288"/>
        </w:trPr>
        <w:tc>
          <w:tcPr>
            <w:tcW w:w="1840" w:type="dxa"/>
            <w:tcBorders>
              <w:top w:val="nil"/>
              <w:left w:val="single" w:sz="8" w:space="0" w:color="auto"/>
              <w:bottom w:val="nil"/>
              <w:right w:val="nil"/>
            </w:tcBorders>
            <w:shd w:val="clear" w:color="auto" w:fill="auto"/>
            <w:noWrap/>
            <w:vAlign w:val="bottom"/>
            <w:hideMark/>
          </w:tcPr>
          <w:p w14:paraId="1D7ACC58"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1720" w:type="dxa"/>
            <w:tcBorders>
              <w:top w:val="nil"/>
              <w:left w:val="nil"/>
              <w:bottom w:val="nil"/>
              <w:right w:val="nil"/>
            </w:tcBorders>
            <w:shd w:val="clear" w:color="auto" w:fill="auto"/>
            <w:noWrap/>
            <w:vAlign w:val="bottom"/>
            <w:hideMark/>
          </w:tcPr>
          <w:p w14:paraId="0AFDFF4C"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14:paraId="4D37CA58" w14:textId="77777777" w:rsidR="00A73DEC" w:rsidRPr="00A73DEC" w:rsidRDefault="00A73DEC" w:rsidP="00A73DEC">
            <w:pPr>
              <w:spacing w:line="240" w:lineRule="auto"/>
              <w:ind w:firstLine="0"/>
              <w:rPr>
                <w:rFonts w:eastAsia="Times New Roman" w:cs="Times New Roman"/>
                <w:sz w:val="20"/>
                <w:szCs w:val="20"/>
              </w:rPr>
            </w:pPr>
          </w:p>
        </w:tc>
        <w:tc>
          <w:tcPr>
            <w:tcW w:w="2218" w:type="dxa"/>
            <w:tcBorders>
              <w:top w:val="nil"/>
              <w:left w:val="nil"/>
              <w:bottom w:val="nil"/>
              <w:right w:val="nil"/>
            </w:tcBorders>
            <w:shd w:val="clear" w:color="auto" w:fill="auto"/>
            <w:noWrap/>
            <w:vAlign w:val="bottom"/>
            <w:hideMark/>
          </w:tcPr>
          <w:p w14:paraId="705A7399"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5911A86C"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15770A2F"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5F8CF3F9" w14:textId="77777777" w:rsidTr="00A73DEC">
        <w:trPr>
          <w:trHeight w:val="300"/>
        </w:trPr>
        <w:tc>
          <w:tcPr>
            <w:tcW w:w="1840" w:type="dxa"/>
            <w:tcBorders>
              <w:top w:val="nil"/>
              <w:left w:val="single" w:sz="8" w:space="0" w:color="auto"/>
              <w:bottom w:val="nil"/>
              <w:right w:val="nil"/>
            </w:tcBorders>
            <w:shd w:val="clear" w:color="auto" w:fill="auto"/>
            <w:noWrap/>
            <w:vAlign w:val="bottom"/>
            <w:hideMark/>
          </w:tcPr>
          <w:p w14:paraId="12CAEDDB"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1720" w:type="dxa"/>
            <w:tcBorders>
              <w:top w:val="nil"/>
              <w:left w:val="nil"/>
              <w:bottom w:val="nil"/>
              <w:right w:val="nil"/>
            </w:tcBorders>
            <w:shd w:val="clear" w:color="auto" w:fill="auto"/>
            <w:noWrap/>
            <w:vAlign w:val="bottom"/>
            <w:hideMark/>
          </w:tcPr>
          <w:p w14:paraId="0E139652"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14:paraId="207A7E44" w14:textId="77777777" w:rsidR="00A73DEC" w:rsidRPr="00A73DEC" w:rsidRDefault="00A73DEC" w:rsidP="00A73DEC">
            <w:pPr>
              <w:spacing w:line="240" w:lineRule="auto"/>
              <w:ind w:firstLine="0"/>
              <w:rPr>
                <w:rFonts w:eastAsia="Times New Roman" w:cs="Times New Roman"/>
                <w:sz w:val="20"/>
                <w:szCs w:val="20"/>
              </w:rPr>
            </w:pPr>
          </w:p>
        </w:tc>
        <w:tc>
          <w:tcPr>
            <w:tcW w:w="2218" w:type="dxa"/>
            <w:tcBorders>
              <w:top w:val="nil"/>
              <w:left w:val="nil"/>
              <w:bottom w:val="nil"/>
              <w:right w:val="nil"/>
            </w:tcBorders>
            <w:shd w:val="clear" w:color="auto" w:fill="auto"/>
            <w:noWrap/>
            <w:vAlign w:val="bottom"/>
            <w:hideMark/>
          </w:tcPr>
          <w:p w14:paraId="164AAC34"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49BD14E4"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75D74C09"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6B9BE506" w14:textId="77777777" w:rsidTr="00A73DEC">
        <w:trPr>
          <w:trHeight w:val="324"/>
        </w:trPr>
        <w:tc>
          <w:tcPr>
            <w:tcW w:w="1840" w:type="dxa"/>
            <w:tcBorders>
              <w:top w:val="single" w:sz="4" w:space="0" w:color="000000"/>
              <w:left w:val="single" w:sz="8" w:space="0" w:color="auto"/>
              <w:bottom w:val="single" w:sz="4" w:space="0" w:color="000000"/>
              <w:right w:val="single" w:sz="4" w:space="0" w:color="000000"/>
            </w:tcBorders>
            <w:shd w:val="clear" w:color="000000" w:fill="FFF2CC"/>
            <w:noWrap/>
            <w:vAlign w:val="bottom"/>
            <w:hideMark/>
          </w:tcPr>
          <w:p w14:paraId="3D78774A"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Consistency Check</w:t>
            </w:r>
          </w:p>
        </w:tc>
        <w:tc>
          <w:tcPr>
            <w:tcW w:w="1720" w:type="dxa"/>
            <w:tcBorders>
              <w:top w:val="single" w:sz="4" w:space="0" w:color="000000"/>
              <w:left w:val="nil"/>
              <w:bottom w:val="single" w:sz="4" w:space="0" w:color="000000"/>
              <w:right w:val="single" w:sz="4" w:space="0" w:color="000000"/>
            </w:tcBorders>
            <w:shd w:val="clear" w:color="000000" w:fill="FFF2CC"/>
            <w:noWrap/>
            <w:vAlign w:val="bottom"/>
            <w:hideMark/>
          </w:tcPr>
          <w:p w14:paraId="518537EF"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960" w:type="dxa"/>
            <w:tcBorders>
              <w:top w:val="nil"/>
              <w:left w:val="nil"/>
              <w:bottom w:val="nil"/>
              <w:right w:val="nil"/>
            </w:tcBorders>
            <w:shd w:val="clear" w:color="auto" w:fill="auto"/>
            <w:noWrap/>
            <w:vAlign w:val="bottom"/>
            <w:hideMark/>
          </w:tcPr>
          <w:p w14:paraId="7EBFB4CC"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22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87E24F"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Consistency Comparison</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4701AF44"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960" w:type="dxa"/>
            <w:tcBorders>
              <w:top w:val="single" w:sz="4" w:space="0" w:color="000000"/>
              <w:left w:val="nil"/>
              <w:bottom w:val="single" w:sz="4" w:space="0" w:color="000000"/>
              <w:right w:val="single" w:sz="8" w:space="0" w:color="auto"/>
            </w:tcBorders>
            <w:shd w:val="clear" w:color="auto" w:fill="auto"/>
            <w:noWrap/>
            <w:vAlign w:val="bottom"/>
            <w:hideMark/>
          </w:tcPr>
          <w:p w14:paraId="26AD90E2"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49C00D6A" w14:textId="77777777" w:rsidTr="00A73DEC">
        <w:trPr>
          <w:trHeight w:val="300"/>
        </w:trPr>
        <w:tc>
          <w:tcPr>
            <w:tcW w:w="1840" w:type="dxa"/>
            <w:tcBorders>
              <w:top w:val="nil"/>
              <w:left w:val="single" w:sz="8" w:space="0" w:color="auto"/>
              <w:bottom w:val="single" w:sz="4" w:space="0" w:color="000000"/>
              <w:right w:val="single" w:sz="4" w:space="0" w:color="000000"/>
            </w:tcBorders>
            <w:shd w:val="clear" w:color="000000" w:fill="FFF2CC"/>
            <w:noWrap/>
            <w:vAlign w:val="bottom"/>
            <w:hideMark/>
          </w:tcPr>
          <w:p w14:paraId="56ADF67D"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Ws</w:t>
            </w:r>
          </w:p>
        </w:tc>
        <w:tc>
          <w:tcPr>
            <w:tcW w:w="1720" w:type="dxa"/>
            <w:tcBorders>
              <w:top w:val="nil"/>
              <w:left w:val="nil"/>
              <w:bottom w:val="single" w:sz="4" w:space="0" w:color="000000"/>
              <w:right w:val="single" w:sz="4" w:space="0" w:color="000000"/>
            </w:tcBorders>
            <w:shd w:val="clear" w:color="000000" w:fill="FFF2CC"/>
            <w:noWrap/>
            <w:vAlign w:val="bottom"/>
            <w:hideMark/>
          </w:tcPr>
          <w:p w14:paraId="6AD5F50C"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 V</w:t>
            </w:r>
          </w:p>
        </w:tc>
        <w:tc>
          <w:tcPr>
            <w:tcW w:w="960" w:type="dxa"/>
            <w:tcBorders>
              <w:top w:val="nil"/>
              <w:left w:val="nil"/>
              <w:bottom w:val="nil"/>
              <w:right w:val="nil"/>
            </w:tcBorders>
            <w:shd w:val="clear" w:color="auto" w:fill="auto"/>
            <w:noWrap/>
            <w:vAlign w:val="bottom"/>
            <w:hideMark/>
          </w:tcPr>
          <w:p w14:paraId="2D26ACD2"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2218" w:type="dxa"/>
            <w:tcBorders>
              <w:top w:val="nil"/>
              <w:left w:val="single" w:sz="4" w:space="0" w:color="000000"/>
              <w:bottom w:val="single" w:sz="4" w:space="0" w:color="000000"/>
              <w:right w:val="single" w:sz="4" w:space="0" w:color="000000"/>
            </w:tcBorders>
            <w:shd w:val="clear" w:color="000000" w:fill="E2EFDA"/>
            <w:noWrap/>
            <w:vAlign w:val="bottom"/>
            <w:hideMark/>
          </w:tcPr>
          <w:p w14:paraId="3FC0B7A6"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Avg Consis</w:t>
            </w:r>
          </w:p>
        </w:tc>
        <w:tc>
          <w:tcPr>
            <w:tcW w:w="960" w:type="dxa"/>
            <w:tcBorders>
              <w:top w:val="nil"/>
              <w:left w:val="nil"/>
              <w:bottom w:val="single" w:sz="4" w:space="0" w:color="000000"/>
              <w:right w:val="single" w:sz="4" w:space="0" w:color="000000"/>
            </w:tcBorders>
            <w:shd w:val="clear" w:color="000000" w:fill="E2EFDA"/>
            <w:noWrap/>
            <w:vAlign w:val="bottom"/>
            <w:hideMark/>
          </w:tcPr>
          <w:p w14:paraId="5F524075"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 Index</w:t>
            </w:r>
          </w:p>
        </w:tc>
        <w:tc>
          <w:tcPr>
            <w:tcW w:w="960" w:type="dxa"/>
            <w:tcBorders>
              <w:top w:val="nil"/>
              <w:left w:val="nil"/>
              <w:bottom w:val="single" w:sz="4" w:space="0" w:color="000000"/>
              <w:right w:val="single" w:sz="8" w:space="0" w:color="auto"/>
            </w:tcBorders>
            <w:shd w:val="clear" w:color="000000" w:fill="E2EFDA"/>
            <w:noWrap/>
            <w:vAlign w:val="bottom"/>
            <w:hideMark/>
          </w:tcPr>
          <w:p w14:paraId="717FAA95"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 Ratio</w:t>
            </w:r>
          </w:p>
        </w:tc>
      </w:tr>
      <w:tr w:rsidR="00A73DEC" w:rsidRPr="00A73DEC" w14:paraId="10CFBB67" w14:textId="77777777" w:rsidTr="00A73DEC">
        <w:trPr>
          <w:trHeight w:val="312"/>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67CF7BF0"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0.54</w:t>
            </w:r>
          </w:p>
        </w:tc>
        <w:tc>
          <w:tcPr>
            <w:tcW w:w="1720" w:type="dxa"/>
            <w:tcBorders>
              <w:top w:val="nil"/>
              <w:left w:val="nil"/>
              <w:bottom w:val="single" w:sz="4" w:space="0" w:color="000000"/>
              <w:right w:val="single" w:sz="4" w:space="0" w:color="000000"/>
            </w:tcBorders>
            <w:shd w:val="clear" w:color="auto" w:fill="auto"/>
            <w:noWrap/>
            <w:vAlign w:val="bottom"/>
            <w:hideMark/>
          </w:tcPr>
          <w:p w14:paraId="1DD29DA0"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2.86</w:t>
            </w:r>
          </w:p>
        </w:tc>
        <w:tc>
          <w:tcPr>
            <w:tcW w:w="960" w:type="dxa"/>
            <w:tcBorders>
              <w:top w:val="nil"/>
              <w:left w:val="nil"/>
              <w:bottom w:val="nil"/>
              <w:right w:val="nil"/>
            </w:tcBorders>
            <w:shd w:val="clear" w:color="auto" w:fill="auto"/>
            <w:noWrap/>
            <w:vAlign w:val="bottom"/>
            <w:hideMark/>
          </w:tcPr>
          <w:p w14:paraId="33F5CB22"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single" w:sz="4" w:space="0" w:color="000000"/>
              <w:bottom w:val="single" w:sz="4" w:space="0" w:color="000000"/>
              <w:right w:val="single" w:sz="4" w:space="0" w:color="000000"/>
            </w:tcBorders>
            <w:shd w:val="clear" w:color="000000" w:fill="E2EFDA"/>
            <w:noWrap/>
            <w:vAlign w:val="bottom"/>
            <w:hideMark/>
          </w:tcPr>
          <w:p w14:paraId="777EA02E"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2.493</w:t>
            </w:r>
          </w:p>
        </w:tc>
        <w:tc>
          <w:tcPr>
            <w:tcW w:w="960" w:type="dxa"/>
            <w:tcBorders>
              <w:top w:val="nil"/>
              <w:left w:val="nil"/>
              <w:bottom w:val="single" w:sz="4" w:space="0" w:color="000000"/>
              <w:right w:val="single" w:sz="4" w:space="0" w:color="000000"/>
            </w:tcBorders>
            <w:shd w:val="clear" w:color="000000" w:fill="E2EFDA"/>
            <w:noWrap/>
            <w:vAlign w:val="bottom"/>
            <w:hideMark/>
          </w:tcPr>
          <w:p w14:paraId="4FD3F3D4"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-0.254</w:t>
            </w:r>
          </w:p>
        </w:tc>
        <w:tc>
          <w:tcPr>
            <w:tcW w:w="960" w:type="dxa"/>
            <w:tcBorders>
              <w:top w:val="nil"/>
              <w:left w:val="nil"/>
              <w:bottom w:val="single" w:sz="4" w:space="0" w:color="000000"/>
              <w:right w:val="single" w:sz="8" w:space="0" w:color="auto"/>
            </w:tcBorders>
            <w:shd w:val="clear" w:color="000000" w:fill="E2EFDA"/>
            <w:noWrap/>
            <w:vAlign w:val="bottom"/>
            <w:hideMark/>
          </w:tcPr>
          <w:p w14:paraId="113DF43E"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-0.488</w:t>
            </w:r>
          </w:p>
        </w:tc>
      </w:tr>
      <w:tr w:rsidR="00A73DEC" w:rsidRPr="00A73DEC" w14:paraId="33BB5436" w14:textId="77777777" w:rsidTr="00A73DEC">
        <w:trPr>
          <w:trHeight w:val="312"/>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0C551FD5"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2.08</w:t>
            </w:r>
          </w:p>
        </w:tc>
        <w:tc>
          <w:tcPr>
            <w:tcW w:w="1720" w:type="dxa"/>
            <w:tcBorders>
              <w:top w:val="nil"/>
              <w:left w:val="nil"/>
              <w:bottom w:val="single" w:sz="4" w:space="0" w:color="000000"/>
              <w:right w:val="single" w:sz="4" w:space="0" w:color="000000"/>
            </w:tcBorders>
            <w:shd w:val="clear" w:color="auto" w:fill="auto"/>
            <w:noWrap/>
            <w:vAlign w:val="bottom"/>
            <w:hideMark/>
          </w:tcPr>
          <w:p w14:paraId="38B2F7CF"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2.48</w:t>
            </w:r>
          </w:p>
        </w:tc>
        <w:tc>
          <w:tcPr>
            <w:tcW w:w="960" w:type="dxa"/>
            <w:tcBorders>
              <w:top w:val="nil"/>
              <w:left w:val="nil"/>
              <w:bottom w:val="nil"/>
              <w:right w:val="nil"/>
            </w:tcBorders>
            <w:shd w:val="clear" w:color="auto" w:fill="auto"/>
            <w:noWrap/>
            <w:vAlign w:val="bottom"/>
            <w:hideMark/>
          </w:tcPr>
          <w:p w14:paraId="44D99A57"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nil"/>
              <w:bottom w:val="nil"/>
              <w:right w:val="nil"/>
            </w:tcBorders>
            <w:shd w:val="clear" w:color="auto" w:fill="auto"/>
            <w:noWrap/>
            <w:vAlign w:val="bottom"/>
            <w:hideMark/>
          </w:tcPr>
          <w:p w14:paraId="6B02C2C9"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63F78849"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2A344EAF"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22835FDD" w14:textId="77777777" w:rsidTr="00A73DEC">
        <w:trPr>
          <w:trHeight w:val="324"/>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349A5DC8"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1.95</w:t>
            </w:r>
          </w:p>
        </w:tc>
        <w:tc>
          <w:tcPr>
            <w:tcW w:w="1720" w:type="dxa"/>
            <w:tcBorders>
              <w:top w:val="nil"/>
              <w:left w:val="nil"/>
              <w:bottom w:val="single" w:sz="4" w:space="0" w:color="000000"/>
              <w:right w:val="single" w:sz="4" w:space="0" w:color="000000"/>
            </w:tcBorders>
            <w:shd w:val="clear" w:color="auto" w:fill="auto"/>
            <w:noWrap/>
            <w:vAlign w:val="bottom"/>
            <w:hideMark/>
          </w:tcPr>
          <w:p w14:paraId="210C840C"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2.13</w:t>
            </w:r>
          </w:p>
        </w:tc>
        <w:tc>
          <w:tcPr>
            <w:tcW w:w="960" w:type="dxa"/>
            <w:tcBorders>
              <w:top w:val="nil"/>
              <w:left w:val="nil"/>
              <w:bottom w:val="nil"/>
              <w:right w:val="nil"/>
            </w:tcBorders>
            <w:shd w:val="clear" w:color="auto" w:fill="auto"/>
            <w:noWrap/>
            <w:vAlign w:val="bottom"/>
            <w:hideMark/>
          </w:tcPr>
          <w:p w14:paraId="78327149"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nil"/>
              <w:bottom w:val="nil"/>
              <w:right w:val="nil"/>
            </w:tcBorders>
            <w:shd w:val="clear" w:color="auto" w:fill="auto"/>
            <w:noWrap/>
            <w:vAlign w:val="bottom"/>
            <w:hideMark/>
          </w:tcPr>
          <w:p w14:paraId="4230EED0"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6A466D9D"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2AE807E3"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713902A4" w14:textId="77777777" w:rsidTr="00A73DEC">
        <w:trPr>
          <w:trHeight w:val="324"/>
        </w:trPr>
        <w:tc>
          <w:tcPr>
            <w:tcW w:w="1840" w:type="dxa"/>
            <w:tcBorders>
              <w:top w:val="nil"/>
              <w:left w:val="single" w:sz="8" w:space="0" w:color="auto"/>
              <w:bottom w:val="nil"/>
              <w:right w:val="nil"/>
            </w:tcBorders>
            <w:shd w:val="clear" w:color="auto" w:fill="auto"/>
            <w:noWrap/>
            <w:vAlign w:val="bottom"/>
            <w:hideMark/>
          </w:tcPr>
          <w:p w14:paraId="2501774E"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1720" w:type="dxa"/>
            <w:tcBorders>
              <w:top w:val="nil"/>
              <w:left w:val="nil"/>
              <w:bottom w:val="nil"/>
              <w:right w:val="nil"/>
            </w:tcBorders>
            <w:shd w:val="clear" w:color="auto" w:fill="auto"/>
            <w:noWrap/>
            <w:vAlign w:val="bottom"/>
            <w:hideMark/>
          </w:tcPr>
          <w:p w14:paraId="444AB2E4"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14:paraId="00BDC094" w14:textId="77777777" w:rsidR="00A73DEC" w:rsidRPr="00A73DEC" w:rsidRDefault="00A73DEC" w:rsidP="00A73DEC">
            <w:pPr>
              <w:spacing w:line="240" w:lineRule="auto"/>
              <w:ind w:firstLine="0"/>
              <w:rPr>
                <w:rFonts w:eastAsia="Times New Roman" w:cs="Times New Roman"/>
                <w:sz w:val="20"/>
                <w:szCs w:val="20"/>
              </w:rPr>
            </w:pPr>
          </w:p>
        </w:tc>
        <w:tc>
          <w:tcPr>
            <w:tcW w:w="2218" w:type="dxa"/>
            <w:tcBorders>
              <w:top w:val="nil"/>
              <w:left w:val="nil"/>
              <w:bottom w:val="nil"/>
              <w:right w:val="nil"/>
            </w:tcBorders>
            <w:shd w:val="clear" w:color="auto" w:fill="auto"/>
            <w:noWrap/>
            <w:vAlign w:val="bottom"/>
            <w:hideMark/>
          </w:tcPr>
          <w:p w14:paraId="0A91A8E3"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1108CC02"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198728E8"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626FE8A7" w14:textId="77777777" w:rsidTr="00A73DEC">
        <w:trPr>
          <w:trHeight w:val="288"/>
        </w:trPr>
        <w:tc>
          <w:tcPr>
            <w:tcW w:w="1840" w:type="dxa"/>
            <w:tcBorders>
              <w:top w:val="nil"/>
              <w:left w:val="single" w:sz="8" w:space="0" w:color="auto"/>
              <w:bottom w:val="nil"/>
              <w:right w:val="nil"/>
            </w:tcBorders>
            <w:shd w:val="clear" w:color="auto" w:fill="auto"/>
            <w:noWrap/>
            <w:vAlign w:val="bottom"/>
            <w:hideMark/>
          </w:tcPr>
          <w:p w14:paraId="3327322C"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1720" w:type="dxa"/>
            <w:tcBorders>
              <w:top w:val="nil"/>
              <w:left w:val="nil"/>
              <w:bottom w:val="nil"/>
              <w:right w:val="nil"/>
            </w:tcBorders>
            <w:shd w:val="clear" w:color="auto" w:fill="auto"/>
            <w:noWrap/>
            <w:vAlign w:val="bottom"/>
            <w:hideMark/>
          </w:tcPr>
          <w:p w14:paraId="01BC831A"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14:paraId="37FE2A01" w14:textId="77777777" w:rsidR="00A73DEC" w:rsidRPr="00A73DEC" w:rsidRDefault="00A73DEC" w:rsidP="00A73DEC">
            <w:pPr>
              <w:spacing w:line="240" w:lineRule="auto"/>
              <w:ind w:firstLine="0"/>
              <w:rPr>
                <w:rFonts w:eastAsia="Times New Roman" w:cs="Times New Roman"/>
                <w:sz w:val="20"/>
                <w:szCs w:val="20"/>
              </w:rPr>
            </w:pPr>
          </w:p>
        </w:tc>
        <w:tc>
          <w:tcPr>
            <w:tcW w:w="2218" w:type="dxa"/>
            <w:tcBorders>
              <w:top w:val="nil"/>
              <w:left w:val="nil"/>
              <w:bottom w:val="nil"/>
              <w:right w:val="nil"/>
            </w:tcBorders>
            <w:shd w:val="clear" w:color="auto" w:fill="auto"/>
            <w:noWrap/>
            <w:vAlign w:val="bottom"/>
            <w:hideMark/>
          </w:tcPr>
          <w:p w14:paraId="2C9E2CA0"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4B22D2D0"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11FE437E"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4AB99996" w14:textId="77777777" w:rsidTr="00A73DEC">
        <w:trPr>
          <w:trHeight w:val="300"/>
        </w:trPr>
        <w:tc>
          <w:tcPr>
            <w:tcW w:w="1840" w:type="dxa"/>
            <w:tcBorders>
              <w:top w:val="nil"/>
              <w:left w:val="single" w:sz="8" w:space="0" w:color="auto"/>
              <w:bottom w:val="nil"/>
              <w:right w:val="nil"/>
            </w:tcBorders>
            <w:shd w:val="clear" w:color="auto" w:fill="auto"/>
            <w:noWrap/>
            <w:vAlign w:val="bottom"/>
            <w:hideMark/>
          </w:tcPr>
          <w:p w14:paraId="7A3D2B20"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1720" w:type="dxa"/>
            <w:tcBorders>
              <w:top w:val="nil"/>
              <w:left w:val="nil"/>
              <w:bottom w:val="nil"/>
              <w:right w:val="nil"/>
            </w:tcBorders>
            <w:shd w:val="clear" w:color="auto" w:fill="auto"/>
            <w:noWrap/>
            <w:vAlign w:val="bottom"/>
            <w:hideMark/>
          </w:tcPr>
          <w:p w14:paraId="17AC7060"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960" w:type="dxa"/>
            <w:tcBorders>
              <w:top w:val="nil"/>
              <w:left w:val="nil"/>
              <w:bottom w:val="nil"/>
              <w:right w:val="nil"/>
            </w:tcBorders>
            <w:shd w:val="clear" w:color="auto" w:fill="auto"/>
            <w:noWrap/>
            <w:vAlign w:val="bottom"/>
            <w:hideMark/>
          </w:tcPr>
          <w:p w14:paraId="4D5FCF31" w14:textId="77777777" w:rsidR="00A73DEC" w:rsidRPr="00A73DEC" w:rsidRDefault="00A73DEC" w:rsidP="00A73DEC">
            <w:pPr>
              <w:spacing w:line="240" w:lineRule="auto"/>
              <w:ind w:firstLine="0"/>
              <w:rPr>
                <w:rFonts w:eastAsia="Times New Roman" w:cs="Times New Roman"/>
                <w:sz w:val="20"/>
                <w:szCs w:val="20"/>
              </w:rPr>
            </w:pPr>
          </w:p>
        </w:tc>
        <w:tc>
          <w:tcPr>
            <w:tcW w:w="2218" w:type="dxa"/>
            <w:tcBorders>
              <w:top w:val="nil"/>
              <w:left w:val="nil"/>
              <w:bottom w:val="nil"/>
              <w:right w:val="nil"/>
            </w:tcBorders>
            <w:shd w:val="clear" w:color="auto" w:fill="auto"/>
            <w:noWrap/>
            <w:vAlign w:val="bottom"/>
            <w:hideMark/>
          </w:tcPr>
          <w:p w14:paraId="6F9C6D1B"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5F128AA2"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655D635B"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57444160" w14:textId="77777777" w:rsidTr="00A73DEC">
        <w:trPr>
          <w:trHeight w:val="324"/>
        </w:trPr>
        <w:tc>
          <w:tcPr>
            <w:tcW w:w="1840" w:type="dxa"/>
            <w:tcBorders>
              <w:top w:val="single" w:sz="4" w:space="0" w:color="000000"/>
              <w:left w:val="single" w:sz="8" w:space="0" w:color="auto"/>
              <w:bottom w:val="single" w:sz="4" w:space="0" w:color="000000"/>
              <w:right w:val="single" w:sz="4" w:space="0" w:color="000000"/>
            </w:tcBorders>
            <w:shd w:val="clear" w:color="000000" w:fill="FFF2CC"/>
            <w:noWrap/>
            <w:vAlign w:val="bottom"/>
            <w:hideMark/>
          </w:tcPr>
          <w:p w14:paraId="4D45EF2D"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Consistency Check</w:t>
            </w:r>
          </w:p>
        </w:tc>
        <w:tc>
          <w:tcPr>
            <w:tcW w:w="1720" w:type="dxa"/>
            <w:tcBorders>
              <w:top w:val="single" w:sz="4" w:space="0" w:color="000000"/>
              <w:left w:val="nil"/>
              <w:bottom w:val="single" w:sz="4" w:space="0" w:color="000000"/>
              <w:right w:val="single" w:sz="4" w:space="0" w:color="000000"/>
            </w:tcBorders>
            <w:shd w:val="clear" w:color="000000" w:fill="FFF2CC"/>
            <w:noWrap/>
            <w:vAlign w:val="bottom"/>
            <w:hideMark/>
          </w:tcPr>
          <w:p w14:paraId="0EF56977"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960" w:type="dxa"/>
            <w:tcBorders>
              <w:top w:val="nil"/>
              <w:left w:val="nil"/>
              <w:bottom w:val="nil"/>
              <w:right w:val="nil"/>
            </w:tcBorders>
            <w:shd w:val="clear" w:color="auto" w:fill="auto"/>
            <w:noWrap/>
            <w:vAlign w:val="bottom"/>
            <w:hideMark/>
          </w:tcPr>
          <w:p w14:paraId="77DBC515"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22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24A213"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Consistency Comparison</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96A9F07"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960" w:type="dxa"/>
            <w:tcBorders>
              <w:top w:val="single" w:sz="4" w:space="0" w:color="000000"/>
              <w:left w:val="nil"/>
              <w:bottom w:val="single" w:sz="4" w:space="0" w:color="000000"/>
              <w:right w:val="single" w:sz="8" w:space="0" w:color="auto"/>
            </w:tcBorders>
            <w:shd w:val="clear" w:color="auto" w:fill="auto"/>
            <w:noWrap/>
            <w:vAlign w:val="bottom"/>
            <w:hideMark/>
          </w:tcPr>
          <w:p w14:paraId="7A638723"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3BF3819B" w14:textId="77777777" w:rsidTr="00A73DEC">
        <w:trPr>
          <w:trHeight w:val="300"/>
        </w:trPr>
        <w:tc>
          <w:tcPr>
            <w:tcW w:w="1840" w:type="dxa"/>
            <w:tcBorders>
              <w:top w:val="nil"/>
              <w:left w:val="single" w:sz="8" w:space="0" w:color="auto"/>
              <w:bottom w:val="single" w:sz="4" w:space="0" w:color="000000"/>
              <w:right w:val="single" w:sz="4" w:space="0" w:color="000000"/>
            </w:tcBorders>
            <w:shd w:val="clear" w:color="000000" w:fill="FFF2CC"/>
            <w:noWrap/>
            <w:vAlign w:val="bottom"/>
            <w:hideMark/>
          </w:tcPr>
          <w:p w14:paraId="708CDCDC"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Ws</w:t>
            </w:r>
          </w:p>
        </w:tc>
        <w:tc>
          <w:tcPr>
            <w:tcW w:w="1720" w:type="dxa"/>
            <w:tcBorders>
              <w:top w:val="nil"/>
              <w:left w:val="nil"/>
              <w:bottom w:val="single" w:sz="4" w:space="0" w:color="000000"/>
              <w:right w:val="single" w:sz="4" w:space="0" w:color="000000"/>
            </w:tcBorders>
            <w:shd w:val="clear" w:color="000000" w:fill="FFF2CC"/>
            <w:noWrap/>
            <w:vAlign w:val="bottom"/>
            <w:hideMark/>
          </w:tcPr>
          <w:p w14:paraId="6701CDB8"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Cons V</w:t>
            </w:r>
          </w:p>
        </w:tc>
        <w:tc>
          <w:tcPr>
            <w:tcW w:w="960" w:type="dxa"/>
            <w:tcBorders>
              <w:top w:val="nil"/>
              <w:left w:val="nil"/>
              <w:bottom w:val="nil"/>
              <w:right w:val="nil"/>
            </w:tcBorders>
            <w:shd w:val="clear" w:color="auto" w:fill="auto"/>
            <w:noWrap/>
            <w:vAlign w:val="bottom"/>
            <w:hideMark/>
          </w:tcPr>
          <w:p w14:paraId="4B3DF7F7" w14:textId="77777777" w:rsidR="00A73DEC" w:rsidRPr="00A73DEC" w:rsidRDefault="00A73DEC" w:rsidP="00A73DEC">
            <w:pPr>
              <w:spacing w:line="240" w:lineRule="auto"/>
              <w:ind w:firstLine="0"/>
              <w:rPr>
                <w:rFonts w:ascii="Calibri" w:eastAsia="Times New Roman" w:hAnsi="Calibri" w:cs="Calibri"/>
                <w:color w:val="000000"/>
                <w:sz w:val="22"/>
              </w:rPr>
            </w:pPr>
          </w:p>
        </w:tc>
        <w:tc>
          <w:tcPr>
            <w:tcW w:w="2218" w:type="dxa"/>
            <w:tcBorders>
              <w:top w:val="nil"/>
              <w:left w:val="single" w:sz="4" w:space="0" w:color="000000"/>
              <w:bottom w:val="single" w:sz="4" w:space="0" w:color="000000"/>
              <w:right w:val="single" w:sz="4" w:space="0" w:color="000000"/>
            </w:tcBorders>
            <w:shd w:val="clear" w:color="000000" w:fill="E2EFDA"/>
            <w:noWrap/>
            <w:vAlign w:val="bottom"/>
            <w:hideMark/>
          </w:tcPr>
          <w:p w14:paraId="235E9CB1"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Avg Consis</w:t>
            </w:r>
          </w:p>
        </w:tc>
        <w:tc>
          <w:tcPr>
            <w:tcW w:w="960" w:type="dxa"/>
            <w:tcBorders>
              <w:top w:val="nil"/>
              <w:left w:val="nil"/>
              <w:bottom w:val="single" w:sz="4" w:space="0" w:color="000000"/>
              <w:right w:val="single" w:sz="4" w:space="0" w:color="000000"/>
            </w:tcBorders>
            <w:shd w:val="clear" w:color="000000" w:fill="E2EFDA"/>
            <w:noWrap/>
            <w:vAlign w:val="bottom"/>
            <w:hideMark/>
          </w:tcPr>
          <w:p w14:paraId="7FAE0398"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 Index</w:t>
            </w:r>
          </w:p>
        </w:tc>
        <w:tc>
          <w:tcPr>
            <w:tcW w:w="960" w:type="dxa"/>
            <w:tcBorders>
              <w:top w:val="nil"/>
              <w:left w:val="nil"/>
              <w:bottom w:val="single" w:sz="4" w:space="0" w:color="000000"/>
              <w:right w:val="single" w:sz="8" w:space="0" w:color="auto"/>
            </w:tcBorders>
            <w:shd w:val="clear" w:color="000000" w:fill="E2EFDA"/>
            <w:noWrap/>
            <w:vAlign w:val="bottom"/>
            <w:hideMark/>
          </w:tcPr>
          <w:p w14:paraId="51CCE17E"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Con Ratio</w:t>
            </w:r>
          </w:p>
        </w:tc>
      </w:tr>
      <w:tr w:rsidR="00A73DEC" w:rsidRPr="00A73DEC" w14:paraId="09FA9423" w14:textId="77777777" w:rsidTr="00A73DEC">
        <w:trPr>
          <w:trHeight w:val="312"/>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07BFE131"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0.66</w:t>
            </w:r>
          </w:p>
        </w:tc>
        <w:tc>
          <w:tcPr>
            <w:tcW w:w="1720" w:type="dxa"/>
            <w:tcBorders>
              <w:top w:val="nil"/>
              <w:left w:val="nil"/>
              <w:bottom w:val="single" w:sz="4" w:space="0" w:color="000000"/>
              <w:right w:val="single" w:sz="4" w:space="0" w:color="000000"/>
            </w:tcBorders>
            <w:shd w:val="clear" w:color="auto" w:fill="auto"/>
            <w:noWrap/>
            <w:vAlign w:val="bottom"/>
            <w:hideMark/>
          </w:tcPr>
          <w:p w14:paraId="672ECC05"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3.71</w:t>
            </w:r>
          </w:p>
        </w:tc>
        <w:tc>
          <w:tcPr>
            <w:tcW w:w="960" w:type="dxa"/>
            <w:tcBorders>
              <w:top w:val="nil"/>
              <w:left w:val="nil"/>
              <w:bottom w:val="nil"/>
              <w:right w:val="nil"/>
            </w:tcBorders>
            <w:shd w:val="clear" w:color="auto" w:fill="auto"/>
            <w:noWrap/>
            <w:vAlign w:val="bottom"/>
            <w:hideMark/>
          </w:tcPr>
          <w:p w14:paraId="0955D701"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single" w:sz="4" w:space="0" w:color="000000"/>
              <w:bottom w:val="single" w:sz="4" w:space="0" w:color="000000"/>
              <w:right w:val="single" w:sz="4" w:space="0" w:color="000000"/>
            </w:tcBorders>
            <w:shd w:val="clear" w:color="000000" w:fill="E2EFDA"/>
            <w:noWrap/>
            <w:vAlign w:val="bottom"/>
            <w:hideMark/>
          </w:tcPr>
          <w:p w14:paraId="3D25E627"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3.840</w:t>
            </w:r>
          </w:p>
        </w:tc>
        <w:tc>
          <w:tcPr>
            <w:tcW w:w="960" w:type="dxa"/>
            <w:tcBorders>
              <w:top w:val="nil"/>
              <w:left w:val="nil"/>
              <w:bottom w:val="single" w:sz="4" w:space="0" w:color="000000"/>
              <w:right w:val="single" w:sz="4" w:space="0" w:color="000000"/>
            </w:tcBorders>
            <w:shd w:val="clear" w:color="000000" w:fill="E2EFDA"/>
            <w:noWrap/>
            <w:vAlign w:val="bottom"/>
            <w:hideMark/>
          </w:tcPr>
          <w:p w14:paraId="71FB471F"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0.420</w:t>
            </w:r>
          </w:p>
        </w:tc>
        <w:tc>
          <w:tcPr>
            <w:tcW w:w="960" w:type="dxa"/>
            <w:tcBorders>
              <w:top w:val="nil"/>
              <w:left w:val="nil"/>
              <w:bottom w:val="single" w:sz="4" w:space="0" w:color="000000"/>
              <w:right w:val="single" w:sz="8" w:space="0" w:color="auto"/>
            </w:tcBorders>
            <w:shd w:val="clear" w:color="000000" w:fill="E2EFDA"/>
            <w:noWrap/>
            <w:vAlign w:val="bottom"/>
            <w:hideMark/>
          </w:tcPr>
          <w:p w14:paraId="4FE4721D"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0.808</w:t>
            </w:r>
          </w:p>
        </w:tc>
      </w:tr>
      <w:tr w:rsidR="00A73DEC" w:rsidRPr="00A73DEC" w14:paraId="57A80AFA" w14:textId="77777777" w:rsidTr="00A73DEC">
        <w:trPr>
          <w:trHeight w:val="312"/>
        </w:trPr>
        <w:tc>
          <w:tcPr>
            <w:tcW w:w="1840" w:type="dxa"/>
            <w:tcBorders>
              <w:top w:val="nil"/>
              <w:left w:val="single" w:sz="8" w:space="0" w:color="auto"/>
              <w:bottom w:val="single" w:sz="4" w:space="0" w:color="000000"/>
              <w:right w:val="single" w:sz="4" w:space="0" w:color="000000"/>
            </w:tcBorders>
            <w:shd w:val="clear" w:color="auto" w:fill="auto"/>
            <w:noWrap/>
            <w:vAlign w:val="bottom"/>
            <w:hideMark/>
          </w:tcPr>
          <w:p w14:paraId="6D11AEC5"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11.91</w:t>
            </w:r>
          </w:p>
        </w:tc>
        <w:tc>
          <w:tcPr>
            <w:tcW w:w="1720" w:type="dxa"/>
            <w:tcBorders>
              <w:top w:val="nil"/>
              <w:left w:val="nil"/>
              <w:bottom w:val="single" w:sz="4" w:space="0" w:color="000000"/>
              <w:right w:val="single" w:sz="4" w:space="0" w:color="000000"/>
            </w:tcBorders>
            <w:shd w:val="clear" w:color="auto" w:fill="auto"/>
            <w:noWrap/>
            <w:vAlign w:val="bottom"/>
            <w:hideMark/>
          </w:tcPr>
          <w:p w14:paraId="5A6AB446"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5.54</w:t>
            </w:r>
          </w:p>
        </w:tc>
        <w:tc>
          <w:tcPr>
            <w:tcW w:w="960" w:type="dxa"/>
            <w:tcBorders>
              <w:top w:val="nil"/>
              <w:left w:val="nil"/>
              <w:bottom w:val="nil"/>
              <w:right w:val="nil"/>
            </w:tcBorders>
            <w:shd w:val="clear" w:color="auto" w:fill="auto"/>
            <w:noWrap/>
            <w:vAlign w:val="bottom"/>
            <w:hideMark/>
          </w:tcPr>
          <w:p w14:paraId="4A92D33F"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nil"/>
              <w:bottom w:val="nil"/>
              <w:right w:val="nil"/>
            </w:tcBorders>
            <w:shd w:val="clear" w:color="auto" w:fill="auto"/>
            <w:noWrap/>
            <w:vAlign w:val="bottom"/>
            <w:hideMark/>
          </w:tcPr>
          <w:p w14:paraId="7DBEEE5A"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20CAE410"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229C0CE9"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602E3EA5" w14:textId="77777777" w:rsidTr="00A73DEC">
        <w:trPr>
          <w:trHeight w:val="324"/>
        </w:trPr>
        <w:tc>
          <w:tcPr>
            <w:tcW w:w="1840" w:type="dxa"/>
            <w:tcBorders>
              <w:top w:val="nil"/>
              <w:left w:val="single" w:sz="8" w:space="0" w:color="auto"/>
              <w:bottom w:val="nil"/>
              <w:right w:val="single" w:sz="4" w:space="0" w:color="000000"/>
            </w:tcBorders>
            <w:shd w:val="clear" w:color="auto" w:fill="auto"/>
            <w:noWrap/>
            <w:vAlign w:val="bottom"/>
            <w:hideMark/>
          </w:tcPr>
          <w:p w14:paraId="64BA0BD5"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2.77</w:t>
            </w:r>
          </w:p>
        </w:tc>
        <w:tc>
          <w:tcPr>
            <w:tcW w:w="1720" w:type="dxa"/>
            <w:tcBorders>
              <w:top w:val="nil"/>
              <w:left w:val="nil"/>
              <w:bottom w:val="nil"/>
              <w:right w:val="single" w:sz="4" w:space="0" w:color="000000"/>
            </w:tcBorders>
            <w:shd w:val="clear" w:color="auto" w:fill="auto"/>
            <w:noWrap/>
            <w:vAlign w:val="bottom"/>
            <w:hideMark/>
          </w:tcPr>
          <w:p w14:paraId="5064E39D" w14:textId="77777777" w:rsidR="00A73DEC" w:rsidRPr="00A73DEC" w:rsidRDefault="00A73DEC" w:rsidP="00A73DEC">
            <w:pPr>
              <w:spacing w:line="240" w:lineRule="auto"/>
              <w:ind w:firstLine="0"/>
              <w:jc w:val="right"/>
              <w:rPr>
                <w:rFonts w:ascii="Calibri" w:eastAsia="Times New Roman" w:hAnsi="Calibri" w:cs="Calibri"/>
                <w:color w:val="000000"/>
                <w:sz w:val="22"/>
              </w:rPr>
            </w:pPr>
            <w:r w:rsidRPr="00A73DEC">
              <w:rPr>
                <w:rFonts w:ascii="Calibri" w:eastAsia="Times New Roman" w:hAnsi="Calibri" w:cs="Calibri"/>
                <w:color w:val="000000"/>
                <w:sz w:val="22"/>
              </w:rPr>
              <w:t>2.27</w:t>
            </w:r>
          </w:p>
        </w:tc>
        <w:tc>
          <w:tcPr>
            <w:tcW w:w="960" w:type="dxa"/>
            <w:tcBorders>
              <w:top w:val="nil"/>
              <w:left w:val="nil"/>
              <w:bottom w:val="nil"/>
              <w:right w:val="nil"/>
            </w:tcBorders>
            <w:shd w:val="clear" w:color="auto" w:fill="auto"/>
            <w:noWrap/>
            <w:vAlign w:val="bottom"/>
            <w:hideMark/>
          </w:tcPr>
          <w:p w14:paraId="497CD3D4" w14:textId="77777777" w:rsidR="00A73DEC" w:rsidRPr="00A73DEC" w:rsidRDefault="00A73DEC" w:rsidP="00A73DEC">
            <w:pPr>
              <w:spacing w:line="240" w:lineRule="auto"/>
              <w:ind w:firstLine="0"/>
              <w:jc w:val="right"/>
              <w:rPr>
                <w:rFonts w:ascii="Calibri" w:eastAsia="Times New Roman" w:hAnsi="Calibri" w:cs="Calibri"/>
                <w:color w:val="000000"/>
                <w:sz w:val="22"/>
              </w:rPr>
            </w:pPr>
          </w:p>
        </w:tc>
        <w:tc>
          <w:tcPr>
            <w:tcW w:w="2218" w:type="dxa"/>
            <w:tcBorders>
              <w:top w:val="nil"/>
              <w:left w:val="nil"/>
              <w:bottom w:val="nil"/>
              <w:right w:val="nil"/>
            </w:tcBorders>
            <w:shd w:val="clear" w:color="auto" w:fill="auto"/>
            <w:noWrap/>
            <w:vAlign w:val="bottom"/>
            <w:hideMark/>
          </w:tcPr>
          <w:p w14:paraId="54D74508"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618015A7" w14:textId="77777777" w:rsidR="00A73DEC" w:rsidRPr="00A73DEC" w:rsidRDefault="00A73DEC" w:rsidP="00A73DEC">
            <w:pPr>
              <w:spacing w:line="240" w:lineRule="auto"/>
              <w:ind w:firstLine="0"/>
              <w:rPr>
                <w:rFonts w:eastAsia="Times New Roman" w:cs="Times New Roman"/>
                <w:sz w:val="20"/>
                <w:szCs w:val="20"/>
              </w:rPr>
            </w:pPr>
          </w:p>
        </w:tc>
        <w:tc>
          <w:tcPr>
            <w:tcW w:w="960" w:type="dxa"/>
            <w:tcBorders>
              <w:top w:val="nil"/>
              <w:left w:val="nil"/>
              <w:bottom w:val="nil"/>
              <w:right w:val="single" w:sz="8" w:space="0" w:color="auto"/>
            </w:tcBorders>
            <w:shd w:val="clear" w:color="auto" w:fill="auto"/>
            <w:noWrap/>
            <w:vAlign w:val="bottom"/>
            <w:hideMark/>
          </w:tcPr>
          <w:p w14:paraId="09CB8808"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r w:rsidR="00A73DEC" w:rsidRPr="00A73DEC" w14:paraId="5EA99FFF" w14:textId="77777777" w:rsidTr="00A73DEC">
        <w:trPr>
          <w:trHeight w:val="324"/>
        </w:trPr>
        <w:tc>
          <w:tcPr>
            <w:tcW w:w="1840" w:type="dxa"/>
            <w:tcBorders>
              <w:top w:val="single" w:sz="4" w:space="0" w:color="auto"/>
              <w:left w:val="single" w:sz="8" w:space="0" w:color="auto"/>
              <w:bottom w:val="single" w:sz="8" w:space="0" w:color="auto"/>
              <w:right w:val="nil"/>
            </w:tcBorders>
            <w:shd w:val="clear" w:color="auto" w:fill="auto"/>
            <w:noWrap/>
            <w:vAlign w:val="bottom"/>
            <w:hideMark/>
          </w:tcPr>
          <w:p w14:paraId="6926326E"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1720" w:type="dxa"/>
            <w:tcBorders>
              <w:top w:val="single" w:sz="4" w:space="0" w:color="auto"/>
              <w:left w:val="nil"/>
              <w:bottom w:val="single" w:sz="8" w:space="0" w:color="auto"/>
              <w:right w:val="nil"/>
            </w:tcBorders>
            <w:shd w:val="clear" w:color="auto" w:fill="auto"/>
            <w:noWrap/>
            <w:vAlign w:val="bottom"/>
            <w:hideMark/>
          </w:tcPr>
          <w:p w14:paraId="796994C7"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960" w:type="dxa"/>
            <w:tcBorders>
              <w:top w:val="single" w:sz="4" w:space="0" w:color="auto"/>
              <w:left w:val="nil"/>
              <w:bottom w:val="single" w:sz="8" w:space="0" w:color="auto"/>
              <w:right w:val="nil"/>
            </w:tcBorders>
            <w:shd w:val="clear" w:color="auto" w:fill="auto"/>
            <w:noWrap/>
            <w:vAlign w:val="bottom"/>
            <w:hideMark/>
          </w:tcPr>
          <w:p w14:paraId="627D88EE"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2218" w:type="dxa"/>
            <w:tcBorders>
              <w:top w:val="single" w:sz="4" w:space="0" w:color="auto"/>
              <w:left w:val="nil"/>
              <w:bottom w:val="single" w:sz="8" w:space="0" w:color="auto"/>
              <w:right w:val="nil"/>
            </w:tcBorders>
            <w:shd w:val="clear" w:color="auto" w:fill="auto"/>
            <w:noWrap/>
            <w:vAlign w:val="bottom"/>
            <w:hideMark/>
          </w:tcPr>
          <w:p w14:paraId="04FB0F5F"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960" w:type="dxa"/>
            <w:tcBorders>
              <w:top w:val="single" w:sz="4" w:space="0" w:color="auto"/>
              <w:left w:val="nil"/>
              <w:bottom w:val="single" w:sz="8" w:space="0" w:color="auto"/>
              <w:right w:val="nil"/>
            </w:tcBorders>
            <w:shd w:val="clear" w:color="auto" w:fill="auto"/>
            <w:noWrap/>
            <w:vAlign w:val="bottom"/>
            <w:hideMark/>
          </w:tcPr>
          <w:p w14:paraId="2E895B1F"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c>
          <w:tcPr>
            <w:tcW w:w="960" w:type="dxa"/>
            <w:tcBorders>
              <w:top w:val="single" w:sz="4" w:space="0" w:color="auto"/>
              <w:left w:val="nil"/>
              <w:bottom w:val="single" w:sz="8" w:space="0" w:color="auto"/>
              <w:right w:val="single" w:sz="8" w:space="0" w:color="auto"/>
            </w:tcBorders>
            <w:shd w:val="clear" w:color="auto" w:fill="auto"/>
            <w:noWrap/>
            <w:vAlign w:val="bottom"/>
            <w:hideMark/>
          </w:tcPr>
          <w:p w14:paraId="66798329" w14:textId="77777777" w:rsidR="00A73DEC" w:rsidRPr="00A73DEC" w:rsidRDefault="00A73DEC" w:rsidP="00A73DEC">
            <w:pPr>
              <w:spacing w:line="240" w:lineRule="auto"/>
              <w:ind w:firstLine="0"/>
              <w:rPr>
                <w:rFonts w:ascii="Calibri" w:eastAsia="Times New Roman" w:hAnsi="Calibri" w:cs="Calibri"/>
                <w:color w:val="000000"/>
                <w:sz w:val="22"/>
              </w:rPr>
            </w:pPr>
            <w:r w:rsidRPr="00A73DEC">
              <w:rPr>
                <w:rFonts w:ascii="Calibri" w:eastAsia="Times New Roman" w:hAnsi="Calibri" w:cs="Calibri"/>
                <w:color w:val="000000"/>
                <w:sz w:val="22"/>
              </w:rPr>
              <w:t> </w:t>
            </w:r>
          </w:p>
        </w:tc>
      </w:tr>
    </w:tbl>
    <w:p w14:paraId="03F41A95" w14:textId="77777777" w:rsidR="00A73DEC" w:rsidRDefault="00A73DEC" w:rsidP="00541658">
      <w:pPr>
        <w:rPr>
          <w:b/>
          <w:bCs/>
        </w:rPr>
      </w:pPr>
    </w:p>
    <w:p w14:paraId="23235E78" w14:textId="0702BF20" w:rsidR="00024714" w:rsidRDefault="00024714" w:rsidP="00541658">
      <w:pPr>
        <w:rPr>
          <w:b/>
          <w:bCs/>
        </w:rPr>
      </w:pPr>
      <w:r>
        <w:rPr>
          <w:b/>
          <w:bCs/>
        </w:rPr>
        <w:t>Consistencies for each Engineering Characteristics</w:t>
      </w:r>
    </w:p>
    <w:tbl>
      <w:tblPr>
        <w:tblW w:w="3910" w:type="dxa"/>
        <w:tblLook w:val="04A0" w:firstRow="1" w:lastRow="0" w:firstColumn="1" w:lastColumn="0" w:noHBand="0" w:noVBand="1"/>
      </w:tblPr>
      <w:tblGrid>
        <w:gridCol w:w="2270"/>
        <w:gridCol w:w="1640"/>
      </w:tblGrid>
      <w:tr w:rsidR="00024714" w:rsidRPr="00024714" w14:paraId="630763A7" w14:textId="77777777" w:rsidTr="00024714">
        <w:trPr>
          <w:trHeight w:val="588"/>
        </w:trPr>
        <w:tc>
          <w:tcPr>
            <w:tcW w:w="22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9F064C" w14:textId="77777777" w:rsidR="00024714" w:rsidRPr="00024714" w:rsidRDefault="00024714" w:rsidP="00024714">
            <w:pPr>
              <w:spacing w:line="240" w:lineRule="auto"/>
              <w:ind w:firstLine="0"/>
              <w:jc w:val="center"/>
              <w:rPr>
                <w:rFonts w:ascii="Calibri" w:eastAsia="Times New Roman" w:hAnsi="Calibri" w:cs="Calibri"/>
                <w:color w:val="000000"/>
                <w:sz w:val="22"/>
              </w:rPr>
            </w:pPr>
            <w:r w:rsidRPr="00024714">
              <w:rPr>
                <w:rFonts w:ascii="Calibri" w:eastAsia="Times New Roman" w:hAnsi="Calibri" w:cs="Calibri"/>
                <w:color w:val="000000"/>
                <w:sz w:val="22"/>
              </w:rPr>
              <w:t>Engineering Characteristic</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47C1708B" w14:textId="77777777" w:rsidR="00024714" w:rsidRPr="00024714" w:rsidRDefault="00024714" w:rsidP="00024714">
            <w:pPr>
              <w:spacing w:line="240" w:lineRule="auto"/>
              <w:ind w:firstLine="0"/>
              <w:jc w:val="center"/>
              <w:rPr>
                <w:rFonts w:ascii="Calibri" w:eastAsia="Times New Roman" w:hAnsi="Calibri" w:cs="Calibri"/>
                <w:color w:val="000000"/>
                <w:sz w:val="22"/>
              </w:rPr>
            </w:pPr>
            <w:r w:rsidRPr="00024714">
              <w:rPr>
                <w:rFonts w:ascii="Calibri" w:eastAsia="Times New Roman" w:hAnsi="Calibri" w:cs="Calibri"/>
                <w:color w:val="000000"/>
                <w:sz w:val="22"/>
              </w:rPr>
              <w:t>Consistency ratio</w:t>
            </w:r>
          </w:p>
        </w:tc>
      </w:tr>
      <w:tr w:rsidR="00024714" w:rsidRPr="00024714" w14:paraId="3A1181AD" w14:textId="77777777" w:rsidTr="00024714">
        <w:trPr>
          <w:trHeight w:val="300"/>
        </w:trPr>
        <w:tc>
          <w:tcPr>
            <w:tcW w:w="2270" w:type="dxa"/>
            <w:tcBorders>
              <w:top w:val="nil"/>
              <w:left w:val="single" w:sz="4" w:space="0" w:color="auto"/>
              <w:bottom w:val="single" w:sz="4" w:space="0" w:color="auto"/>
              <w:right w:val="single" w:sz="4" w:space="0" w:color="auto"/>
            </w:tcBorders>
            <w:shd w:val="clear" w:color="auto" w:fill="auto"/>
            <w:noWrap/>
            <w:vAlign w:val="bottom"/>
            <w:hideMark/>
          </w:tcPr>
          <w:p w14:paraId="2D86F1BC" w14:textId="77777777" w:rsidR="00024714" w:rsidRPr="00024714" w:rsidRDefault="00024714" w:rsidP="00024714">
            <w:pPr>
              <w:spacing w:line="240" w:lineRule="auto"/>
              <w:ind w:firstLine="0"/>
              <w:rPr>
                <w:rFonts w:ascii="Calibri" w:eastAsia="Times New Roman" w:hAnsi="Calibri" w:cs="Calibri"/>
                <w:color w:val="000000"/>
                <w:sz w:val="22"/>
              </w:rPr>
            </w:pPr>
            <w:r w:rsidRPr="00024714">
              <w:rPr>
                <w:rFonts w:ascii="Calibri" w:eastAsia="Times New Roman" w:hAnsi="Calibri" w:cs="Calibri"/>
                <w:color w:val="000000"/>
                <w:sz w:val="22"/>
              </w:rPr>
              <w:t>Reach Fuse Tube</w:t>
            </w:r>
          </w:p>
        </w:tc>
        <w:tc>
          <w:tcPr>
            <w:tcW w:w="1640" w:type="dxa"/>
            <w:tcBorders>
              <w:top w:val="nil"/>
              <w:left w:val="nil"/>
              <w:bottom w:val="single" w:sz="4" w:space="0" w:color="auto"/>
              <w:right w:val="single" w:sz="4" w:space="0" w:color="auto"/>
            </w:tcBorders>
            <w:shd w:val="clear" w:color="auto" w:fill="auto"/>
            <w:noWrap/>
            <w:vAlign w:val="bottom"/>
            <w:hideMark/>
          </w:tcPr>
          <w:p w14:paraId="2CF47AA3" w14:textId="77777777" w:rsidR="00024714" w:rsidRPr="00024714" w:rsidRDefault="00024714" w:rsidP="00024714">
            <w:pPr>
              <w:spacing w:line="240" w:lineRule="auto"/>
              <w:ind w:firstLine="0"/>
              <w:jc w:val="right"/>
              <w:rPr>
                <w:rFonts w:ascii="Calibri" w:eastAsia="Times New Roman" w:hAnsi="Calibri" w:cs="Calibri"/>
                <w:color w:val="000000"/>
                <w:sz w:val="22"/>
              </w:rPr>
            </w:pPr>
            <w:r w:rsidRPr="00024714">
              <w:rPr>
                <w:rFonts w:ascii="Calibri" w:eastAsia="Times New Roman" w:hAnsi="Calibri" w:cs="Calibri"/>
                <w:color w:val="000000"/>
                <w:sz w:val="22"/>
              </w:rPr>
              <w:t>0.000</w:t>
            </w:r>
          </w:p>
        </w:tc>
      </w:tr>
      <w:tr w:rsidR="00024714" w:rsidRPr="00024714" w14:paraId="01A0699D" w14:textId="77777777" w:rsidTr="00024714">
        <w:trPr>
          <w:trHeight w:val="312"/>
        </w:trPr>
        <w:tc>
          <w:tcPr>
            <w:tcW w:w="2270" w:type="dxa"/>
            <w:tcBorders>
              <w:top w:val="nil"/>
              <w:left w:val="single" w:sz="4" w:space="0" w:color="auto"/>
              <w:bottom w:val="single" w:sz="4" w:space="0" w:color="auto"/>
              <w:right w:val="single" w:sz="4" w:space="0" w:color="auto"/>
            </w:tcBorders>
            <w:shd w:val="clear" w:color="auto" w:fill="auto"/>
            <w:noWrap/>
            <w:vAlign w:val="bottom"/>
            <w:hideMark/>
          </w:tcPr>
          <w:p w14:paraId="4CA8A81B" w14:textId="77777777" w:rsidR="00024714" w:rsidRPr="00024714" w:rsidRDefault="00024714" w:rsidP="00024714">
            <w:pPr>
              <w:spacing w:line="240" w:lineRule="auto"/>
              <w:ind w:firstLine="0"/>
              <w:rPr>
                <w:rFonts w:ascii="Calibri" w:eastAsia="Times New Roman" w:hAnsi="Calibri" w:cs="Calibri"/>
                <w:color w:val="000000"/>
                <w:sz w:val="22"/>
              </w:rPr>
            </w:pPr>
            <w:r w:rsidRPr="00024714">
              <w:rPr>
                <w:rFonts w:ascii="Calibri" w:eastAsia="Times New Roman" w:hAnsi="Calibri" w:cs="Calibri"/>
                <w:color w:val="000000"/>
                <w:sz w:val="22"/>
              </w:rPr>
              <w:t>Installation Time</w:t>
            </w:r>
          </w:p>
        </w:tc>
        <w:tc>
          <w:tcPr>
            <w:tcW w:w="1640" w:type="dxa"/>
            <w:tcBorders>
              <w:top w:val="nil"/>
              <w:left w:val="nil"/>
              <w:bottom w:val="single" w:sz="4" w:space="0" w:color="auto"/>
              <w:right w:val="single" w:sz="4" w:space="0" w:color="auto"/>
            </w:tcBorders>
            <w:shd w:val="clear" w:color="auto" w:fill="auto"/>
            <w:noWrap/>
            <w:vAlign w:val="bottom"/>
            <w:hideMark/>
          </w:tcPr>
          <w:p w14:paraId="7D4600FA" w14:textId="77777777" w:rsidR="00024714" w:rsidRPr="00024714" w:rsidRDefault="00024714" w:rsidP="00024714">
            <w:pPr>
              <w:spacing w:line="240" w:lineRule="auto"/>
              <w:ind w:firstLine="0"/>
              <w:jc w:val="right"/>
              <w:rPr>
                <w:rFonts w:ascii="Calibri" w:eastAsia="Times New Roman" w:hAnsi="Calibri" w:cs="Calibri"/>
                <w:color w:val="000000"/>
                <w:sz w:val="22"/>
              </w:rPr>
            </w:pPr>
            <w:r w:rsidRPr="00024714">
              <w:rPr>
                <w:rFonts w:ascii="Calibri" w:eastAsia="Times New Roman" w:hAnsi="Calibri" w:cs="Calibri"/>
                <w:color w:val="000000"/>
                <w:sz w:val="22"/>
              </w:rPr>
              <w:t>0.172</w:t>
            </w:r>
          </w:p>
        </w:tc>
      </w:tr>
      <w:tr w:rsidR="00024714" w:rsidRPr="00024714" w14:paraId="4EE235EC" w14:textId="77777777" w:rsidTr="00024714">
        <w:trPr>
          <w:trHeight w:val="312"/>
        </w:trPr>
        <w:tc>
          <w:tcPr>
            <w:tcW w:w="2270" w:type="dxa"/>
            <w:tcBorders>
              <w:top w:val="nil"/>
              <w:left w:val="single" w:sz="4" w:space="0" w:color="auto"/>
              <w:bottom w:val="single" w:sz="4" w:space="0" w:color="auto"/>
              <w:right w:val="single" w:sz="4" w:space="0" w:color="auto"/>
            </w:tcBorders>
            <w:shd w:val="clear" w:color="auto" w:fill="auto"/>
            <w:noWrap/>
            <w:vAlign w:val="bottom"/>
            <w:hideMark/>
          </w:tcPr>
          <w:p w14:paraId="02006A01" w14:textId="77777777" w:rsidR="00024714" w:rsidRPr="00024714" w:rsidRDefault="00024714" w:rsidP="00024714">
            <w:pPr>
              <w:spacing w:line="240" w:lineRule="auto"/>
              <w:ind w:firstLine="0"/>
              <w:rPr>
                <w:rFonts w:ascii="Calibri" w:eastAsia="Times New Roman" w:hAnsi="Calibri" w:cs="Calibri"/>
                <w:color w:val="000000"/>
                <w:sz w:val="22"/>
              </w:rPr>
            </w:pPr>
            <w:r w:rsidRPr="00024714">
              <w:rPr>
                <w:rFonts w:ascii="Calibri" w:eastAsia="Times New Roman" w:hAnsi="Calibri" w:cs="Calibri"/>
                <w:color w:val="000000"/>
                <w:sz w:val="22"/>
              </w:rPr>
              <w:t>DoF</w:t>
            </w:r>
          </w:p>
        </w:tc>
        <w:tc>
          <w:tcPr>
            <w:tcW w:w="1640" w:type="dxa"/>
            <w:tcBorders>
              <w:top w:val="nil"/>
              <w:left w:val="nil"/>
              <w:bottom w:val="single" w:sz="4" w:space="0" w:color="auto"/>
              <w:right w:val="single" w:sz="4" w:space="0" w:color="auto"/>
            </w:tcBorders>
            <w:shd w:val="clear" w:color="auto" w:fill="auto"/>
            <w:noWrap/>
            <w:vAlign w:val="bottom"/>
            <w:hideMark/>
          </w:tcPr>
          <w:p w14:paraId="64EF6428" w14:textId="77777777" w:rsidR="00024714" w:rsidRPr="00024714" w:rsidRDefault="00024714" w:rsidP="00024714">
            <w:pPr>
              <w:spacing w:line="240" w:lineRule="auto"/>
              <w:ind w:firstLine="0"/>
              <w:jc w:val="right"/>
              <w:rPr>
                <w:rFonts w:ascii="Calibri" w:eastAsia="Times New Roman" w:hAnsi="Calibri" w:cs="Calibri"/>
                <w:color w:val="000000"/>
                <w:sz w:val="22"/>
              </w:rPr>
            </w:pPr>
            <w:r w:rsidRPr="00024714">
              <w:rPr>
                <w:rFonts w:ascii="Calibri" w:eastAsia="Times New Roman" w:hAnsi="Calibri" w:cs="Calibri"/>
                <w:color w:val="000000"/>
                <w:sz w:val="22"/>
              </w:rPr>
              <w:t>0.277</w:t>
            </w:r>
          </w:p>
        </w:tc>
      </w:tr>
      <w:tr w:rsidR="00024714" w:rsidRPr="00024714" w14:paraId="76C37BD1" w14:textId="77777777" w:rsidTr="00024714">
        <w:trPr>
          <w:trHeight w:val="324"/>
        </w:trPr>
        <w:tc>
          <w:tcPr>
            <w:tcW w:w="2270" w:type="dxa"/>
            <w:tcBorders>
              <w:top w:val="nil"/>
              <w:left w:val="single" w:sz="4" w:space="0" w:color="auto"/>
              <w:bottom w:val="single" w:sz="4" w:space="0" w:color="auto"/>
              <w:right w:val="single" w:sz="4" w:space="0" w:color="auto"/>
            </w:tcBorders>
            <w:shd w:val="clear" w:color="auto" w:fill="auto"/>
            <w:noWrap/>
            <w:vAlign w:val="bottom"/>
            <w:hideMark/>
          </w:tcPr>
          <w:p w14:paraId="573B72BA" w14:textId="77777777" w:rsidR="00024714" w:rsidRPr="00024714" w:rsidRDefault="00024714" w:rsidP="00024714">
            <w:pPr>
              <w:spacing w:line="240" w:lineRule="auto"/>
              <w:ind w:firstLine="0"/>
              <w:rPr>
                <w:rFonts w:ascii="Calibri" w:eastAsia="Times New Roman" w:hAnsi="Calibri" w:cs="Calibri"/>
                <w:color w:val="000000"/>
                <w:sz w:val="22"/>
              </w:rPr>
            </w:pPr>
            <w:r w:rsidRPr="00024714">
              <w:rPr>
                <w:rFonts w:ascii="Calibri" w:eastAsia="Times New Roman" w:hAnsi="Calibri" w:cs="Calibri"/>
                <w:color w:val="000000"/>
                <w:sz w:val="22"/>
              </w:rPr>
              <w:t>Storage Length</w:t>
            </w:r>
          </w:p>
        </w:tc>
        <w:tc>
          <w:tcPr>
            <w:tcW w:w="1640" w:type="dxa"/>
            <w:tcBorders>
              <w:top w:val="nil"/>
              <w:left w:val="nil"/>
              <w:bottom w:val="single" w:sz="4" w:space="0" w:color="auto"/>
              <w:right w:val="single" w:sz="4" w:space="0" w:color="auto"/>
            </w:tcBorders>
            <w:shd w:val="clear" w:color="auto" w:fill="auto"/>
            <w:noWrap/>
            <w:vAlign w:val="bottom"/>
            <w:hideMark/>
          </w:tcPr>
          <w:p w14:paraId="1EAD3B2A" w14:textId="77777777" w:rsidR="00024714" w:rsidRPr="00024714" w:rsidRDefault="00024714" w:rsidP="00024714">
            <w:pPr>
              <w:spacing w:line="240" w:lineRule="auto"/>
              <w:ind w:firstLine="0"/>
              <w:jc w:val="right"/>
              <w:rPr>
                <w:rFonts w:ascii="Calibri" w:eastAsia="Times New Roman" w:hAnsi="Calibri" w:cs="Calibri"/>
                <w:color w:val="000000"/>
                <w:sz w:val="22"/>
              </w:rPr>
            </w:pPr>
            <w:r w:rsidRPr="00024714">
              <w:rPr>
                <w:rFonts w:ascii="Calibri" w:eastAsia="Times New Roman" w:hAnsi="Calibri" w:cs="Calibri"/>
                <w:color w:val="000000"/>
                <w:sz w:val="22"/>
              </w:rPr>
              <w:t>0.865</w:t>
            </w:r>
          </w:p>
        </w:tc>
      </w:tr>
      <w:tr w:rsidR="00024714" w:rsidRPr="00024714" w14:paraId="03BDE623" w14:textId="77777777" w:rsidTr="00024714">
        <w:trPr>
          <w:trHeight w:val="324"/>
        </w:trPr>
        <w:tc>
          <w:tcPr>
            <w:tcW w:w="2270" w:type="dxa"/>
            <w:tcBorders>
              <w:top w:val="nil"/>
              <w:left w:val="single" w:sz="4" w:space="0" w:color="auto"/>
              <w:bottom w:val="single" w:sz="4" w:space="0" w:color="auto"/>
              <w:right w:val="single" w:sz="4" w:space="0" w:color="auto"/>
            </w:tcBorders>
            <w:shd w:val="clear" w:color="auto" w:fill="auto"/>
            <w:noWrap/>
            <w:vAlign w:val="bottom"/>
            <w:hideMark/>
          </w:tcPr>
          <w:p w14:paraId="4471FEA8" w14:textId="77777777" w:rsidR="00024714" w:rsidRPr="00024714" w:rsidRDefault="00024714" w:rsidP="00024714">
            <w:pPr>
              <w:spacing w:line="240" w:lineRule="auto"/>
              <w:ind w:firstLine="0"/>
              <w:rPr>
                <w:rFonts w:ascii="Calibri" w:eastAsia="Times New Roman" w:hAnsi="Calibri" w:cs="Calibri"/>
                <w:color w:val="000000"/>
                <w:sz w:val="22"/>
              </w:rPr>
            </w:pPr>
            <w:r w:rsidRPr="00024714">
              <w:rPr>
                <w:rFonts w:ascii="Calibri" w:eastAsia="Times New Roman" w:hAnsi="Calibri" w:cs="Calibri"/>
                <w:color w:val="000000"/>
                <w:sz w:val="22"/>
              </w:rPr>
              <w:t>Communication Distance</w:t>
            </w:r>
          </w:p>
        </w:tc>
        <w:tc>
          <w:tcPr>
            <w:tcW w:w="1640" w:type="dxa"/>
            <w:tcBorders>
              <w:top w:val="nil"/>
              <w:left w:val="nil"/>
              <w:bottom w:val="single" w:sz="4" w:space="0" w:color="auto"/>
              <w:right w:val="single" w:sz="4" w:space="0" w:color="auto"/>
            </w:tcBorders>
            <w:shd w:val="clear" w:color="auto" w:fill="auto"/>
            <w:noWrap/>
            <w:vAlign w:val="bottom"/>
            <w:hideMark/>
          </w:tcPr>
          <w:p w14:paraId="64434513" w14:textId="77777777" w:rsidR="00024714" w:rsidRPr="00024714" w:rsidRDefault="00024714" w:rsidP="00024714">
            <w:pPr>
              <w:spacing w:line="240" w:lineRule="auto"/>
              <w:ind w:firstLine="0"/>
              <w:jc w:val="right"/>
              <w:rPr>
                <w:rFonts w:ascii="Calibri" w:eastAsia="Times New Roman" w:hAnsi="Calibri" w:cs="Calibri"/>
                <w:color w:val="000000"/>
                <w:sz w:val="22"/>
              </w:rPr>
            </w:pPr>
            <w:r w:rsidRPr="00024714">
              <w:rPr>
                <w:rFonts w:ascii="Calibri" w:eastAsia="Times New Roman" w:hAnsi="Calibri" w:cs="Calibri"/>
                <w:color w:val="000000"/>
                <w:sz w:val="22"/>
              </w:rPr>
              <w:t>0.202</w:t>
            </w:r>
          </w:p>
        </w:tc>
      </w:tr>
      <w:tr w:rsidR="00024714" w:rsidRPr="00024714" w14:paraId="513C4B61" w14:textId="77777777" w:rsidTr="00024714">
        <w:trPr>
          <w:trHeight w:val="288"/>
        </w:trPr>
        <w:tc>
          <w:tcPr>
            <w:tcW w:w="2270" w:type="dxa"/>
            <w:tcBorders>
              <w:top w:val="nil"/>
              <w:left w:val="single" w:sz="4" w:space="0" w:color="auto"/>
              <w:bottom w:val="single" w:sz="4" w:space="0" w:color="auto"/>
              <w:right w:val="single" w:sz="4" w:space="0" w:color="auto"/>
            </w:tcBorders>
            <w:shd w:val="clear" w:color="auto" w:fill="auto"/>
            <w:noWrap/>
            <w:vAlign w:val="bottom"/>
            <w:hideMark/>
          </w:tcPr>
          <w:p w14:paraId="27328656" w14:textId="77777777" w:rsidR="00024714" w:rsidRPr="00024714" w:rsidRDefault="00024714" w:rsidP="00024714">
            <w:pPr>
              <w:spacing w:line="240" w:lineRule="auto"/>
              <w:ind w:firstLine="0"/>
              <w:rPr>
                <w:rFonts w:ascii="Calibri" w:eastAsia="Times New Roman" w:hAnsi="Calibri" w:cs="Calibri"/>
                <w:color w:val="000000"/>
                <w:sz w:val="22"/>
              </w:rPr>
            </w:pPr>
            <w:r w:rsidRPr="00024714">
              <w:rPr>
                <w:rFonts w:ascii="Calibri" w:eastAsia="Times New Roman" w:hAnsi="Calibri" w:cs="Calibri"/>
                <w:color w:val="000000"/>
                <w:sz w:val="22"/>
              </w:rPr>
              <w:t>Responsiveness</w:t>
            </w:r>
          </w:p>
        </w:tc>
        <w:tc>
          <w:tcPr>
            <w:tcW w:w="1640" w:type="dxa"/>
            <w:tcBorders>
              <w:top w:val="nil"/>
              <w:left w:val="nil"/>
              <w:bottom w:val="single" w:sz="4" w:space="0" w:color="auto"/>
              <w:right w:val="single" w:sz="4" w:space="0" w:color="auto"/>
            </w:tcBorders>
            <w:shd w:val="clear" w:color="auto" w:fill="auto"/>
            <w:noWrap/>
            <w:vAlign w:val="bottom"/>
            <w:hideMark/>
          </w:tcPr>
          <w:p w14:paraId="58585EDE" w14:textId="77777777" w:rsidR="00024714" w:rsidRPr="00024714" w:rsidRDefault="00024714" w:rsidP="00024714">
            <w:pPr>
              <w:spacing w:line="240" w:lineRule="auto"/>
              <w:ind w:firstLine="0"/>
              <w:jc w:val="right"/>
              <w:rPr>
                <w:rFonts w:ascii="Calibri" w:eastAsia="Times New Roman" w:hAnsi="Calibri" w:cs="Calibri"/>
                <w:color w:val="000000"/>
                <w:sz w:val="22"/>
              </w:rPr>
            </w:pPr>
            <w:r w:rsidRPr="00024714">
              <w:rPr>
                <w:rFonts w:ascii="Calibri" w:eastAsia="Times New Roman" w:hAnsi="Calibri" w:cs="Calibri"/>
                <w:color w:val="000000"/>
                <w:sz w:val="22"/>
              </w:rPr>
              <w:t>0.153</w:t>
            </w:r>
          </w:p>
        </w:tc>
      </w:tr>
      <w:tr w:rsidR="00024714" w:rsidRPr="00024714" w14:paraId="00500CB3" w14:textId="77777777" w:rsidTr="00024714">
        <w:trPr>
          <w:trHeight w:val="300"/>
        </w:trPr>
        <w:tc>
          <w:tcPr>
            <w:tcW w:w="2270" w:type="dxa"/>
            <w:tcBorders>
              <w:top w:val="nil"/>
              <w:left w:val="nil"/>
              <w:bottom w:val="nil"/>
              <w:right w:val="nil"/>
            </w:tcBorders>
            <w:shd w:val="clear" w:color="auto" w:fill="auto"/>
            <w:noWrap/>
            <w:vAlign w:val="bottom"/>
            <w:hideMark/>
          </w:tcPr>
          <w:p w14:paraId="1124B530" w14:textId="77777777" w:rsidR="00024714" w:rsidRPr="00024714" w:rsidRDefault="00024714" w:rsidP="00024714">
            <w:pPr>
              <w:spacing w:line="240" w:lineRule="auto"/>
              <w:ind w:firstLine="0"/>
              <w:jc w:val="right"/>
              <w:rPr>
                <w:rFonts w:ascii="Calibri" w:eastAsia="Times New Roman" w:hAnsi="Calibri" w:cs="Calibri"/>
                <w:color w:val="000000"/>
                <w:sz w:val="22"/>
              </w:rPr>
            </w:pPr>
          </w:p>
        </w:tc>
        <w:tc>
          <w:tcPr>
            <w:tcW w:w="1640" w:type="dxa"/>
            <w:tcBorders>
              <w:top w:val="nil"/>
              <w:left w:val="nil"/>
              <w:bottom w:val="nil"/>
              <w:right w:val="nil"/>
            </w:tcBorders>
            <w:shd w:val="clear" w:color="auto" w:fill="auto"/>
            <w:noWrap/>
            <w:vAlign w:val="bottom"/>
            <w:hideMark/>
          </w:tcPr>
          <w:p w14:paraId="4847A9F6" w14:textId="77777777" w:rsidR="00024714" w:rsidRPr="00024714" w:rsidRDefault="00024714" w:rsidP="00024714">
            <w:pPr>
              <w:spacing w:line="240" w:lineRule="auto"/>
              <w:ind w:firstLine="0"/>
              <w:rPr>
                <w:rFonts w:eastAsia="Times New Roman" w:cs="Times New Roman"/>
                <w:sz w:val="20"/>
                <w:szCs w:val="20"/>
              </w:rPr>
            </w:pPr>
          </w:p>
        </w:tc>
      </w:tr>
      <w:tr w:rsidR="00024714" w:rsidRPr="00024714" w14:paraId="23293420" w14:textId="77777777" w:rsidTr="00024714">
        <w:trPr>
          <w:trHeight w:val="324"/>
        </w:trPr>
        <w:tc>
          <w:tcPr>
            <w:tcW w:w="3910" w:type="dxa"/>
            <w:gridSpan w:val="2"/>
            <w:tcBorders>
              <w:top w:val="single" w:sz="4" w:space="0" w:color="000000"/>
              <w:left w:val="single" w:sz="4" w:space="0" w:color="000000"/>
              <w:bottom w:val="single" w:sz="4" w:space="0" w:color="000000"/>
              <w:right w:val="single" w:sz="4" w:space="0" w:color="000000"/>
            </w:tcBorders>
            <w:shd w:val="clear" w:color="000000" w:fill="FFF2CC"/>
            <w:vAlign w:val="bottom"/>
            <w:hideMark/>
          </w:tcPr>
          <w:p w14:paraId="1A03E9B3" w14:textId="77777777" w:rsidR="00024714" w:rsidRPr="00024714" w:rsidRDefault="00024714" w:rsidP="00024714">
            <w:pPr>
              <w:spacing w:line="240" w:lineRule="auto"/>
              <w:ind w:firstLine="0"/>
              <w:jc w:val="center"/>
              <w:rPr>
                <w:rFonts w:ascii="Calibri" w:eastAsia="Times New Roman" w:hAnsi="Calibri" w:cs="Calibri"/>
                <w:color w:val="000000"/>
                <w:sz w:val="22"/>
              </w:rPr>
            </w:pPr>
            <w:r w:rsidRPr="00024714">
              <w:rPr>
                <w:rFonts w:ascii="Calibri" w:eastAsia="Times New Roman" w:hAnsi="Calibri" w:cs="Calibri"/>
                <w:color w:val="000000"/>
                <w:sz w:val="22"/>
              </w:rPr>
              <w:t>Norm Matrix Consistency Check</w:t>
            </w:r>
          </w:p>
        </w:tc>
      </w:tr>
      <w:tr w:rsidR="00024714" w:rsidRPr="00024714" w14:paraId="2BD16D04" w14:textId="77777777" w:rsidTr="00024714">
        <w:trPr>
          <w:trHeight w:val="300"/>
        </w:trPr>
        <w:tc>
          <w:tcPr>
            <w:tcW w:w="2270" w:type="dxa"/>
            <w:tcBorders>
              <w:top w:val="nil"/>
              <w:left w:val="single" w:sz="4" w:space="0" w:color="000000"/>
              <w:bottom w:val="nil"/>
              <w:right w:val="single" w:sz="4" w:space="0" w:color="000000"/>
            </w:tcBorders>
            <w:shd w:val="clear" w:color="000000" w:fill="FFF2CC"/>
            <w:noWrap/>
            <w:vAlign w:val="bottom"/>
            <w:hideMark/>
          </w:tcPr>
          <w:p w14:paraId="7EC16507" w14:textId="77777777" w:rsidR="00024714" w:rsidRPr="00024714" w:rsidRDefault="00024714" w:rsidP="00024714">
            <w:pPr>
              <w:spacing w:line="240" w:lineRule="auto"/>
              <w:ind w:firstLine="0"/>
              <w:jc w:val="center"/>
              <w:rPr>
                <w:rFonts w:ascii="Calibri" w:eastAsia="Times New Roman" w:hAnsi="Calibri" w:cs="Calibri"/>
                <w:color w:val="000000"/>
                <w:sz w:val="22"/>
              </w:rPr>
            </w:pPr>
            <w:r w:rsidRPr="00024714">
              <w:rPr>
                <w:rFonts w:ascii="Calibri" w:eastAsia="Times New Roman" w:hAnsi="Calibri" w:cs="Calibri"/>
                <w:color w:val="000000"/>
                <w:sz w:val="22"/>
              </w:rPr>
              <w:t>Ws</w:t>
            </w:r>
          </w:p>
        </w:tc>
        <w:tc>
          <w:tcPr>
            <w:tcW w:w="1640" w:type="dxa"/>
            <w:tcBorders>
              <w:top w:val="nil"/>
              <w:left w:val="nil"/>
              <w:bottom w:val="nil"/>
              <w:right w:val="single" w:sz="4" w:space="0" w:color="000000"/>
            </w:tcBorders>
            <w:shd w:val="clear" w:color="000000" w:fill="FFF2CC"/>
            <w:noWrap/>
            <w:vAlign w:val="bottom"/>
            <w:hideMark/>
          </w:tcPr>
          <w:p w14:paraId="5C4DB2CE" w14:textId="77777777" w:rsidR="00024714" w:rsidRPr="00024714" w:rsidRDefault="00024714" w:rsidP="00024714">
            <w:pPr>
              <w:spacing w:line="240" w:lineRule="auto"/>
              <w:ind w:firstLine="0"/>
              <w:jc w:val="center"/>
              <w:rPr>
                <w:rFonts w:ascii="Calibri" w:eastAsia="Times New Roman" w:hAnsi="Calibri" w:cs="Calibri"/>
                <w:color w:val="000000"/>
                <w:sz w:val="22"/>
              </w:rPr>
            </w:pPr>
            <w:r w:rsidRPr="00024714">
              <w:rPr>
                <w:rFonts w:ascii="Calibri" w:eastAsia="Times New Roman" w:hAnsi="Calibri" w:cs="Calibri"/>
                <w:color w:val="000000"/>
                <w:sz w:val="22"/>
              </w:rPr>
              <w:t>Cons V</w:t>
            </w:r>
          </w:p>
        </w:tc>
      </w:tr>
      <w:tr w:rsidR="00024714" w:rsidRPr="00024714" w14:paraId="7E158CF5" w14:textId="77777777" w:rsidTr="00024714">
        <w:trPr>
          <w:trHeight w:val="312"/>
        </w:trPr>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006AD" w14:textId="77777777" w:rsidR="00024714" w:rsidRPr="00024714" w:rsidRDefault="00024714" w:rsidP="00024714">
            <w:pPr>
              <w:spacing w:line="240" w:lineRule="auto"/>
              <w:ind w:firstLine="0"/>
              <w:jc w:val="right"/>
              <w:rPr>
                <w:rFonts w:ascii="Calibri" w:eastAsia="Times New Roman" w:hAnsi="Calibri" w:cs="Calibri"/>
                <w:color w:val="000000"/>
                <w:sz w:val="22"/>
              </w:rPr>
            </w:pPr>
            <w:r w:rsidRPr="00024714">
              <w:rPr>
                <w:rFonts w:ascii="Calibri" w:eastAsia="Times New Roman" w:hAnsi="Calibri" w:cs="Calibri"/>
                <w:color w:val="000000"/>
                <w:sz w:val="22"/>
              </w:rPr>
              <w:t>0.18</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451CD49E" w14:textId="77777777" w:rsidR="00024714" w:rsidRPr="00024714" w:rsidRDefault="00024714" w:rsidP="00024714">
            <w:pPr>
              <w:spacing w:line="240" w:lineRule="auto"/>
              <w:ind w:firstLine="0"/>
              <w:jc w:val="right"/>
              <w:rPr>
                <w:rFonts w:ascii="Calibri" w:eastAsia="Times New Roman" w:hAnsi="Calibri" w:cs="Calibri"/>
                <w:color w:val="000000"/>
                <w:sz w:val="22"/>
              </w:rPr>
            </w:pPr>
            <w:r w:rsidRPr="00024714">
              <w:rPr>
                <w:rFonts w:ascii="Calibri" w:eastAsia="Times New Roman" w:hAnsi="Calibri" w:cs="Calibri"/>
                <w:color w:val="000000"/>
                <w:sz w:val="22"/>
              </w:rPr>
              <w:t>12.25</w:t>
            </w:r>
          </w:p>
        </w:tc>
      </w:tr>
      <w:tr w:rsidR="00024714" w:rsidRPr="00024714" w14:paraId="0C85B054" w14:textId="77777777" w:rsidTr="00024714">
        <w:trPr>
          <w:trHeight w:val="312"/>
        </w:trPr>
        <w:tc>
          <w:tcPr>
            <w:tcW w:w="2270" w:type="dxa"/>
            <w:tcBorders>
              <w:top w:val="nil"/>
              <w:left w:val="single" w:sz="4" w:space="0" w:color="auto"/>
              <w:bottom w:val="single" w:sz="4" w:space="0" w:color="auto"/>
              <w:right w:val="single" w:sz="4" w:space="0" w:color="auto"/>
            </w:tcBorders>
            <w:shd w:val="clear" w:color="auto" w:fill="auto"/>
            <w:noWrap/>
            <w:vAlign w:val="bottom"/>
            <w:hideMark/>
          </w:tcPr>
          <w:p w14:paraId="1BCD91DC" w14:textId="77777777" w:rsidR="00024714" w:rsidRPr="00024714" w:rsidRDefault="00024714" w:rsidP="00024714">
            <w:pPr>
              <w:spacing w:line="240" w:lineRule="auto"/>
              <w:ind w:firstLine="0"/>
              <w:jc w:val="right"/>
              <w:rPr>
                <w:rFonts w:ascii="Calibri" w:eastAsia="Times New Roman" w:hAnsi="Calibri" w:cs="Calibri"/>
                <w:color w:val="000000"/>
                <w:sz w:val="22"/>
              </w:rPr>
            </w:pPr>
            <w:r w:rsidRPr="00024714">
              <w:rPr>
                <w:rFonts w:ascii="Calibri" w:eastAsia="Times New Roman" w:hAnsi="Calibri" w:cs="Calibri"/>
                <w:color w:val="000000"/>
                <w:sz w:val="22"/>
              </w:rPr>
              <w:t>3.35</w:t>
            </w:r>
          </w:p>
        </w:tc>
        <w:tc>
          <w:tcPr>
            <w:tcW w:w="1640" w:type="dxa"/>
            <w:tcBorders>
              <w:top w:val="nil"/>
              <w:left w:val="nil"/>
              <w:bottom w:val="single" w:sz="4" w:space="0" w:color="auto"/>
              <w:right w:val="single" w:sz="4" w:space="0" w:color="auto"/>
            </w:tcBorders>
            <w:shd w:val="clear" w:color="auto" w:fill="auto"/>
            <w:noWrap/>
            <w:vAlign w:val="bottom"/>
            <w:hideMark/>
          </w:tcPr>
          <w:p w14:paraId="38616C54" w14:textId="77777777" w:rsidR="00024714" w:rsidRPr="00024714" w:rsidRDefault="00024714" w:rsidP="00024714">
            <w:pPr>
              <w:spacing w:line="240" w:lineRule="auto"/>
              <w:ind w:firstLine="0"/>
              <w:jc w:val="right"/>
              <w:rPr>
                <w:rFonts w:ascii="Calibri" w:eastAsia="Times New Roman" w:hAnsi="Calibri" w:cs="Calibri"/>
                <w:color w:val="000000"/>
                <w:sz w:val="22"/>
              </w:rPr>
            </w:pPr>
            <w:r w:rsidRPr="00024714">
              <w:rPr>
                <w:rFonts w:ascii="Calibri" w:eastAsia="Times New Roman" w:hAnsi="Calibri" w:cs="Calibri"/>
                <w:color w:val="000000"/>
                <w:sz w:val="22"/>
              </w:rPr>
              <w:t>13.37</w:t>
            </w:r>
          </w:p>
        </w:tc>
      </w:tr>
      <w:tr w:rsidR="00024714" w:rsidRPr="00024714" w14:paraId="053E4C47" w14:textId="77777777" w:rsidTr="00024714">
        <w:trPr>
          <w:trHeight w:val="324"/>
        </w:trPr>
        <w:tc>
          <w:tcPr>
            <w:tcW w:w="2270" w:type="dxa"/>
            <w:tcBorders>
              <w:top w:val="nil"/>
              <w:left w:val="single" w:sz="4" w:space="0" w:color="auto"/>
              <w:bottom w:val="single" w:sz="4" w:space="0" w:color="auto"/>
              <w:right w:val="single" w:sz="4" w:space="0" w:color="auto"/>
            </w:tcBorders>
            <w:shd w:val="clear" w:color="auto" w:fill="auto"/>
            <w:noWrap/>
            <w:vAlign w:val="bottom"/>
            <w:hideMark/>
          </w:tcPr>
          <w:p w14:paraId="7FCA49DF" w14:textId="77777777" w:rsidR="00024714" w:rsidRPr="00024714" w:rsidRDefault="00024714" w:rsidP="00024714">
            <w:pPr>
              <w:spacing w:line="240" w:lineRule="auto"/>
              <w:ind w:firstLine="0"/>
              <w:jc w:val="right"/>
              <w:rPr>
                <w:rFonts w:ascii="Calibri" w:eastAsia="Times New Roman" w:hAnsi="Calibri" w:cs="Calibri"/>
                <w:color w:val="000000"/>
                <w:sz w:val="22"/>
              </w:rPr>
            </w:pPr>
            <w:r w:rsidRPr="00024714">
              <w:rPr>
                <w:rFonts w:ascii="Calibri" w:eastAsia="Times New Roman" w:hAnsi="Calibri" w:cs="Calibri"/>
                <w:color w:val="000000"/>
                <w:sz w:val="22"/>
              </w:rPr>
              <w:t>1.25</w:t>
            </w:r>
          </w:p>
        </w:tc>
        <w:tc>
          <w:tcPr>
            <w:tcW w:w="1640" w:type="dxa"/>
            <w:tcBorders>
              <w:top w:val="nil"/>
              <w:left w:val="nil"/>
              <w:bottom w:val="single" w:sz="4" w:space="0" w:color="auto"/>
              <w:right w:val="single" w:sz="4" w:space="0" w:color="auto"/>
            </w:tcBorders>
            <w:shd w:val="clear" w:color="auto" w:fill="auto"/>
            <w:noWrap/>
            <w:vAlign w:val="bottom"/>
            <w:hideMark/>
          </w:tcPr>
          <w:p w14:paraId="0E80FB88" w14:textId="77777777" w:rsidR="00024714" w:rsidRPr="00024714" w:rsidRDefault="00024714" w:rsidP="00024714">
            <w:pPr>
              <w:spacing w:line="240" w:lineRule="auto"/>
              <w:ind w:firstLine="0"/>
              <w:jc w:val="right"/>
              <w:rPr>
                <w:rFonts w:ascii="Calibri" w:eastAsia="Times New Roman" w:hAnsi="Calibri" w:cs="Calibri"/>
                <w:color w:val="000000"/>
                <w:sz w:val="22"/>
              </w:rPr>
            </w:pPr>
            <w:r w:rsidRPr="00024714">
              <w:rPr>
                <w:rFonts w:ascii="Calibri" w:eastAsia="Times New Roman" w:hAnsi="Calibri" w:cs="Calibri"/>
                <w:color w:val="000000"/>
                <w:sz w:val="22"/>
              </w:rPr>
              <w:t>13.03</w:t>
            </w:r>
          </w:p>
        </w:tc>
      </w:tr>
      <w:tr w:rsidR="00024714" w:rsidRPr="00024714" w14:paraId="121635BA" w14:textId="77777777" w:rsidTr="00024714">
        <w:trPr>
          <w:trHeight w:val="324"/>
        </w:trPr>
        <w:tc>
          <w:tcPr>
            <w:tcW w:w="2270" w:type="dxa"/>
            <w:tcBorders>
              <w:top w:val="nil"/>
              <w:left w:val="single" w:sz="4" w:space="0" w:color="auto"/>
              <w:bottom w:val="single" w:sz="4" w:space="0" w:color="auto"/>
              <w:right w:val="single" w:sz="4" w:space="0" w:color="auto"/>
            </w:tcBorders>
            <w:shd w:val="clear" w:color="auto" w:fill="auto"/>
            <w:noWrap/>
            <w:vAlign w:val="bottom"/>
            <w:hideMark/>
          </w:tcPr>
          <w:p w14:paraId="4200F84A" w14:textId="77777777" w:rsidR="00024714" w:rsidRPr="00024714" w:rsidRDefault="00024714" w:rsidP="00024714">
            <w:pPr>
              <w:spacing w:line="240" w:lineRule="auto"/>
              <w:ind w:firstLine="0"/>
              <w:jc w:val="right"/>
              <w:rPr>
                <w:rFonts w:ascii="Calibri" w:eastAsia="Times New Roman" w:hAnsi="Calibri" w:cs="Calibri"/>
                <w:color w:val="000000"/>
                <w:sz w:val="22"/>
              </w:rPr>
            </w:pPr>
            <w:r w:rsidRPr="00024714">
              <w:rPr>
                <w:rFonts w:ascii="Calibri" w:eastAsia="Times New Roman" w:hAnsi="Calibri" w:cs="Calibri"/>
                <w:color w:val="000000"/>
                <w:sz w:val="22"/>
              </w:rPr>
              <w:lastRenderedPageBreak/>
              <w:t>0.36</w:t>
            </w:r>
          </w:p>
        </w:tc>
        <w:tc>
          <w:tcPr>
            <w:tcW w:w="1640" w:type="dxa"/>
            <w:tcBorders>
              <w:top w:val="nil"/>
              <w:left w:val="nil"/>
              <w:bottom w:val="single" w:sz="4" w:space="0" w:color="auto"/>
              <w:right w:val="single" w:sz="4" w:space="0" w:color="auto"/>
            </w:tcBorders>
            <w:shd w:val="clear" w:color="auto" w:fill="auto"/>
            <w:noWrap/>
            <w:vAlign w:val="bottom"/>
            <w:hideMark/>
          </w:tcPr>
          <w:p w14:paraId="3A420713" w14:textId="77777777" w:rsidR="00024714" w:rsidRPr="00024714" w:rsidRDefault="00024714" w:rsidP="00024714">
            <w:pPr>
              <w:spacing w:line="240" w:lineRule="auto"/>
              <w:ind w:firstLine="0"/>
              <w:jc w:val="right"/>
              <w:rPr>
                <w:rFonts w:ascii="Calibri" w:eastAsia="Times New Roman" w:hAnsi="Calibri" w:cs="Calibri"/>
                <w:color w:val="000000"/>
                <w:sz w:val="22"/>
              </w:rPr>
            </w:pPr>
            <w:r w:rsidRPr="00024714">
              <w:rPr>
                <w:rFonts w:ascii="Calibri" w:eastAsia="Times New Roman" w:hAnsi="Calibri" w:cs="Calibri"/>
                <w:color w:val="000000"/>
                <w:sz w:val="22"/>
              </w:rPr>
              <w:t>9.89</w:t>
            </w:r>
          </w:p>
        </w:tc>
      </w:tr>
      <w:tr w:rsidR="00024714" w:rsidRPr="00024714" w14:paraId="7B8D5AC3" w14:textId="77777777" w:rsidTr="00024714">
        <w:trPr>
          <w:trHeight w:val="288"/>
        </w:trPr>
        <w:tc>
          <w:tcPr>
            <w:tcW w:w="2270" w:type="dxa"/>
            <w:tcBorders>
              <w:top w:val="nil"/>
              <w:left w:val="single" w:sz="4" w:space="0" w:color="auto"/>
              <w:bottom w:val="single" w:sz="4" w:space="0" w:color="auto"/>
              <w:right w:val="single" w:sz="4" w:space="0" w:color="auto"/>
            </w:tcBorders>
            <w:shd w:val="clear" w:color="auto" w:fill="auto"/>
            <w:noWrap/>
            <w:vAlign w:val="bottom"/>
            <w:hideMark/>
          </w:tcPr>
          <w:p w14:paraId="7917E188" w14:textId="77777777" w:rsidR="00024714" w:rsidRPr="00024714" w:rsidRDefault="00024714" w:rsidP="00024714">
            <w:pPr>
              <w:spacing w:line="240" w:lineRule="auto"/>
              <w:ind w:firstLine="0"/>
              <w:jc w:val="right"/>
              <w:rPr>
                <w:rFonts w:ascii="Calibri" w:eastAsia="Times New Roman" w:hAnsi="Calibri" w:cs="Calibri"/>
                <w:color w:val="000000"/>
                <w:sz w:val="22"/>
              </w:rPr>
            </w:pPr>
            <w:r w:rsidRPr="00024714">
              <w:rPr>
                <w:rFonts w:ascii="Calibri" w:eastAsia="Times New Roman" w:hAnsi="Calibri" w:cs="Calibri"/>
                <w:color w:val="000000"/>
                <w:sz w:val="22"/>
              </w:rPr>
              <w:t>2.19</w:t>
            </w:r>
          </w:p>
        </w:tc>
        <w:tc>
          <w:tcPr>
            <w:tcW w:w="1640" w:type="dxa"/>
            <w:tcBorders>
              <w:top w:val="nil"/>
              <w:left w:val="nil"/>
              <w:bottom w:val="single" w:sz="4" w:space="0" w:color="auto"/>
              <w:right w:val="single" w:sz="4" w:space="0" w:color="auto"/>
            </w:tcBorders>
            <w:shd w:val="clear" w:color="auto" w:fill="auto"/>
            <w:noWrap/>
            <w:vAlign w:val="bottom"/>
            <w:hideMark/>
          </w:tcPr>
          <w:p w14:paraId="24340AC1" w14:textId="77777777" w:rsidR="00024714" w:rsidRPr="00024714" w:rsidRDefault="00024714" w:rsidP="00024714">
            <w:pPr>
              <w:spacing w:line="240" w:lineRule="auto"/>
              <w:ind w:firstLine="0"/>
              <w:jc w:val="right"/>
              <w:rPr>
                <w:rFonts w:ascii="Calibri" w:eastAsia="Times New Roman" w:hAnsi="Calibri" w:cs="Calibri"/>
                <w:color w:val="000000"/>
                <w:sz w:val="22"/>
              </w:rPr>
            </w:pPr>
            <w:r w:rsidRPr="00024714">
              <w:rPr>
                <w:rFonts w:ascii="Calibri" w:eastAsia="Times New Roman" w:hAnsi="Calibri" w:cs="Calibri"/>
                <w:color w:val="000000"/>
                <w:sz w:val="22"/>
              </w:rPr>
              <w:t>12.62</w:t>
            </w:r>
          </w:p>
        </w:tc>
      </w:tr>
      <w:tr w:rsidR="00024714" w:rsidRPr="00024714" w14:paraId="12D17F80" w14:textId="77777777" w:rsidTr="00024714">
        <w:trPr>
          <w:trHeight w:val="300"/>
        </w:trPr>
        <w:tc>
          <w:tcPr>
            <w:tcW w:w="2270" w:type="dxa"/>
            <w:tcBorders>
              <w:top w:val="nil"/>
              <w:left w:val="single" w:sz="4" w:space="0" w:color="auto"/>
              <w:bottom w:val="single" w:sz="4" w:space="0" w:color="auto"/>
              <w:right w:val="single" w:sz="4" w:space="0" w:color="auto"/>
            </w:tcBorders>
            <w:shd w:val="clear" w:color="auto" w:fill="auto"/>
            <w:noWrap/>
            <w:vAlign w:val="bottom"/>
            <w:hideMark/>
          </w:tcPr>
          <w:p w14:paraId="78DFE412" w14:textId="77777777" w:rsidR="00024714" w:rsidRPr="00024714" w:rsidRDefault="00024714" w:rsidP="00024714">
            <w:pPr>
              <w:spacing w:line="240" w:lineRule="auto"/>
              <w:ind w:firstLine="0"/>
              <w:jc w:val="right"/>
              <w:rPr>
                <w:rFonts w:ascii="Calibri" w:eastAsia="Times New Roman" w:hAnsi="Calibri" w:cs="Calibri"/>
                <w:color w:val="000000"/>
                <w:sz w:val="22"/>
              </w:rPr>
            </w:pPr>
            <w:r w:rsidRPr="00024714">
              <w:rPr>
                <w:rFonts w:ascii="Calibri" w:eastAsia="Times New Roman" w:hAnsi="Calibri" w:cs="Calibri"/>
                <w:color w:val="000000"/>
                <w:sz w:val="22"/>
              </w:rPr>
              <w:t>1.70</w:t>
            </w:r>
          </w:p>
        </w:tc>
        <w:tc>
          <w:tcPr>
            <w:tcW w:w="1640" w:type="dxa"/>
            <w:tcBorders>
              <w:top w:val="nil"/>
              <w:left w:val="nil"/>
              <w:bottom w:val="single" w:sz="4" w:space="0" w:color="auto"/>
              <w:right w:val="single" w:sz="4" w:space="0" w:color="auto"/>
            </w:tcBorders>
            <w:shd w:val="clear" w:color="auto" w:fill="auto"/>
            <w:noWrap/>
            <w:vAlign w:val="bottom"/>
            <w:hideMark/>
          </w:tcPr>
          <w:p w14:paraId="403D82D8" w14:textId="77777777" w:rsidR="00024714" w:rsidRPr="00024714" w:rsidRDefault="00024714" w:rsidP="00024714">
            <w:pPr>
              <w:spacing w:line="240" w:lineRule="auto"/>
              <w:ind w:firstLine="0"/>
              <w:jc w:val="right"/>
              <w:rPr>
                <w:rFonts w:ascii="Calibri" w:eastAsia="Times New Roman" w:hAnsi="Calibri" w:cs="Calibri"/>
                <w:color w:val="000000"/>
                <w:sz w:val="22"/>
              </w:rPr>
            </w:pPr>
            <w:r w:rsidRPr="00024714">
              <w:rPr>
                <w:rFonts w:ascii="Calibri" w:eastAsia="Times New Roman" w:hAnsi="Calibri" w:cs="Calibri"/>
                <w:color w:val="000000"/>
                <w:sz w:val="22"/>
              </w:rPr>
              <w:t>11.90</w:t>
            </w:r>
          </w:p>
        </w:tc>
      </w:tr>
      <w:tr w:rsidR="00024714" w:rsidRPr="00024714" w14:paraId="052652D5" w14:textId="77777777" w:rsidTr="00024714">
        <w:trPr>
          <w:trHeight w:val="324"/>
        </w:trPr>
        <w:tc>
          <w:tcPr>
            <w:tcW w:w="2270" w:type="dxa"/>
            <w:tcBorders>
              <w:top w:val="nil"/>
              <w:left w:val="single" w:sz="4" w:space="0" w:color="auto"/>
              <w:bottom w:val="single" w:sz="4" w:space="0" w:color="auto"/>
              <w:right w:val="single" w:sz="4" w:space="0" w:color="auto"/>
            </w:tcBorders>
            <w:shd w:val="clear" w:color="auto" w:fill="auto"/>
            <w:noWrap/>
            <w:vAlign w:val="bottom"/>
            <w:hideMark/>
          </w:tcPr>
          <w:p w14:paraId="0A14FB9D" w14:textId="77777777" w:rsidR="00024714" w:rsidRPr="00024714" w:rsidRDefault="00024714" w:rsidP="00024714">
            <w:pPr>
              <w:spacing w:line="240" w:lineRule="auto"/>
              <w:ind w:firstLine="0"/>
              <w:jc w:val="right"/>
              <w:rPr>
                <w:rFonts w:ascii="Calibri" w:eastAsia="Times New Roman" w:hAnsi="Calibri" w:cs="Calibri"/>
                <w:color w:val="000000"/>
                <w:sz w:val="22"/>
              </w:rPr>
            </w:pPr>
            <w:r w:rsidRPr="00024714">
              <w:rPr>
                <w:rFonts w:ascii="Calibri" w:eastAsia="Times New Roman" w:hAnsi="Calibri" w:cs="Calibri"/>
                <w:color w:val="000000"/>
                <w:sz w:val="22"/>
              </w:rPr>
              <w:t>2.20</w:t>
            </w:r>
          </w:p>
        </w:tc>
        <w:tc>
          <w:tcPr>
            <w:tcW w:w="1640" w:type="dxa"/>
            <w:tcBorders>
              <w:top w:val="nil"/>
              <w:left w:val="nil"/>
              <w:bottom w:val="single" w:sz="4" w:space="0" w:color="auto"/>
              <w:right w:val="single" w:sz="4" w:space="0" w:color="auto"/>
            </w:tcBorders>
            <w:shd w:val="clear" w:color="auto" w:fill="auto"/>
            <w:noWrap/>
            <w:vAlign w:val="bottom"/>
            <w:hideMark/>
          </w:tcPr>
          <w:p w14:paraId="62056CA8" w14:textId="77777777" w:rsidR="00024714" w:rsidRPr="00024714" w:rsidRDefault="00024714" w:rsidP="00024714">
            <w:pPr>
              <w:spacing w:line="240" w:lineRule="auto"/>
              <w:ind w:firstLine="0"/>
              <w:jc w:val="right"/>
              <w:rPr>
                <w:rFonts w:ascii="Calibri" w:eastAsia="Times New Roman" w:hAnsi="Calibri" w:cs="Calibri"/>
                <w:color w:val="000000"/>
                <w:sz w:val="22"/>
              </w:rPr>
            </w:pPr>
            <w:r w:rsidRPr="00024714">
              <w:rPr>
                <w:rFonts w:ascii="Calibri" w:eastAsia="Times New Roman" w:hAnsi="Calibri" w:cs="Calibri"/>
                <w:color w:val="000000"/>
                <w:sz w:val="22"/>
              </w:rPr>
              <w:t>12.91</w:t>
            </w:r>
          </w:p>
        </w:tc>
      </w:tr>
      <w:tr w:rsidR="00024714" w:rsidRPr="00024714" w14:paraId="24767D26" w14:textId="77777777" w:rsidTr="00024714">
        <w:trPr>
          <w:trHeight w:val="300"/>
        </w:trPr>
        <w:tc>
          <w:tcPr>
            <w:tcW w:w="2270" w:type="dxa"/>
            <w:tcBorders>
              <w:top w:val="nil"/>
              <w:left w:val="single" w:sz="4" w:space="0" w:color="auto"/>
              <w:bottom w:val="single" w:sz="4" w:space="0" w:color="auto"/>
              <w:right w:val="single" w:sz="4" w:space="0" w:color="auto"/>
            </w:tcBorders>
            <w:shd w:val="clear" w:color="auto" w:fill="auto"/>
            <w:noWrap/>
            <w:vAlign w:val="bottom"/>
            <w:hideMark/>
          </w:tcPr>
          <w:p w14:paraId="2A447B24" w14:textId="77777777" w:rsidR="00024714" w:rsidRPr="00024714" w:rsidRDefault="00024714" w:rsidP="00024714">
            <w:pPr>
              <w:spacing w:line="240" w:lineRule="auto"/>
              <w:ind w:firstLine="0"/>
              <w:jc w:val="right"/>
              <w:rPr>
                <w:rFonts w:ascii="Calibri" w:eastAsia="Times New Roman" w:hAnsi="Calibri" w:cs="Calibri"/>
                <w:color w:val="000000"/>
                <w:sz w:val="22"/>
              </w:rPr>
            </w:pPr>
            <w:r w:rsidRPr="00024714">
              <w:rPr>
                <w:rFonts w:ascii="Calibri" w:eastAsia="Times New Roman" w:hAnsi="Calibri" w:cs="Calibri"/>
                <w:color w:val="000000"/>
                <w:sz w:val="22"/>
              </w:rPr>
              <w:t>0.38</w:t>
            </w:r>
          </w:p>
        </w:tc>
        <w:tc>
          <w:tcPr>
            <w:tcW w:w="1640" w:type="dxa"/>
            <w:tcBorders>
              <w:top w:val="nil"/>
              <w:left w:val="nil"/>
              <w:bottom w:val="single" w:sz="4" w:space="0" w:color="auto"/>
              <w:right w:val="single" w:sz="4" w:space="0" w:color="auto"/>
            </w:tcBorders>
            <w:shd w:val="clear" w:color="auto" w:fill="auto"/>
            <w:noWrap/>
            <w:vAlign w:val="bottom"/>
            <w:hideMark/>
          </w:tcPr>
          <w:p w14:paraId="2034CBAD" w14:textId="77777777" w:rsidR="00024714" w:rsidRPr="00024714" w:rsidRDefault="00024714" w:rsidP="00024714">
            <w:pPr>
              <w:spacing w:line="240" w:lineRule="auto"/>
              <w:ind w:firstLine="0"/>
              <w:jc w:val="right"/>
              <w:rPr>
                <w:rFonts w:ascii="Calibri" w:eastAsia="Times New Roman" w:hAnsi="Calibri" w:cs="Calibri"/>
                <w:color w:val="000000"/>
                <w:sz w:val="22"/>
              </w:rPr>
            </w:pPr>
            <w:r w:rsidRPr="00024714">
              <w:rPr>
                <w:rFonts w:ascii="Calibri" w:eastAsia="Times New Roman" w:hAnsi="Calibri" w:cs="Calibri"/>
                <w:color w:val="000000"/>
                <w:sz w:val="22"/>
              </w:rPr>
              <w:t>11.48</w:t>
            </w:r>
          </w:p>
        </w:tc>
      </w:tr>
      <w:tr w:rsidR="00024714" w:rsidRPr="00024714" w14:paraId="1D03A100" w14:textId="77777777" w:rsidTr="00024714">
        <w:trPr>
          <w:trHeight w:val="312"/>
        </w:trPr>
        <w:tc>
          <w:tcPr>
            <w:tcW w:w="2270" w:type="dxa"/>
            <w:tcBorders>
              <w:top w:val="nil"/>
              <w:left w:val="single" w:sz="4" w:space="0" w:color="auto"/>
              <w:bottom w:val="single" w:sz="4" w:space="0" w:color="auto"/>
              <w:right w:val="single" w:sz="4" w:space="0" w:color="auto"/>
            </w:tcBorders>
            <w:shd w:val="clear" w:color="auto" w:fill="auto"/>
            <w:noWrap/>
            <w:vAlign w:val="bottom"/>
            <w:hideMark/>
          </w:tcPr>
          <w:p w14:paraId="70ABD15A" w14:textId="77777777" w:rsidR="00024714" w:rsidRPr="00024714" w:rsidRDefault="00024714" w:rsidP="00024714">
            <w:pPr>
              <w:spacing w:line="240" w:lineRule="auto"/>
              <w:ind w:firstLine="0"/>
              <w:jc w:val="right"/>
              <w:rPr>
                <w:rFonts w:ascii="Calibri" w:eastAsia="Times New Roman" w:hAnsi="Calibri" w:cs="Calibri"/>
                <w:color w:val="000000"/>
                <w:sz w:val="22"/>
              </w:rPr>
            </w:pPr>
            <w:r w:rsidRPr="00024714">
              <w:rPr>
                <w:rFonts w:ascii="Calibri" w:eastAsia="Times New Roman" w:hAnsi="Calibri" w:cs="Calibri"/>
                <w:color w:val="000000"/>
                <w:sz w:val="22"/>
              </w:rPr>
              <w:t>0.84</w:t>
            </w:r>
          </w:p>
        </w:tc>
        <w:tc>
          <w:tcPr>
            <w:tcW w:w="1640" w:type="dxa"/>
            <w:tcBorders>
              <w:top w:val="nil"/>
              <w:left w:val="nil"/>
              <w:bottom w:val="single" w:sz="4" w:space="0" w:color="auto"/>
              <w:right w:val="single" w:sz="4" w:space="0" w:color="auto"/>
            </w:tcBorders>
            <w:shd w:val="clear" w:color="auto" w:fill="auto"/>
            <w:noWrap/>
            <w:vAlign w:val="bottom"/>
            <w:hideMark/>
          </w:tcPr>
          <w:p w14:paraId="0A8B4C88" w14:textId="77777777" w:rsidR="00024714" w:rsidRPr="00024714" w:rsidRDefault="00024714" w:rsidP="00024714">
            <w:pPr>
              <w:spacing w:line="240" w:lineRule="auto"/>
              <w:ind w:firstLine="0"/>
              <w:jc w:val="right"/>
              <w:rPr>
                <w:rFonts w:ascii="Calibri" w:eastAsia="Times New Roman" w:hAnsi="Calibri" w:cs="Calibri"/>
                <w:color w:val="000000"/>
                <w:sz w:val="22"/>
              </w:rPr>
            </w:pPr>
            <w:r w:rsidRPr="00024714">
              <w:rPr>
                <w:rFonts w:ascii="Calibri" w:eastAsia="Times New Roman" w:hAnsi="Calibri" w:cs="Calibri"/>
                <w:color w:val="000000"/>
                <w:sz w:val="22"/>
              </w:rPr>
              <w:t>10.21</w:t>
            </w:r>
          </w:p>
        </w:tc>
      </w:tr>
    </w:tbl>
    <w:p w14:paraId="58F5353B" w14:textId="77777777" w:rsidR="00024714" w:rsidRDefault="00024714" w:rsidP="00541658">
      <w:pPr>
        <w:rPr>
          <w:b/>
          <w:bCs/>
        </w:rPr>
      </w:pPr>
    </w:p>
    <w:p w14:paraId="442AF48D" w14:textId="77777777" w:rsidR="0057712A" w:rsidRDefault="0057712A" w:rsidP="00541658">
      <w:pPr>
        <w:rPr>
          <w:b/>
          <w:bCs/>
        </w:rPr>
      </w:pPr>
    </w:p>
    <w:p w14:paraId="10AD8F9E" w14:textId="77777777" w:rsidR="0057712A" w:rsidRDefault="0057712A" w:rsidP="00541658">
      <w:pPr>
        <w:rPr>
          <w:b/>
          <w:bCs/>
        </w:rPr>
      </w:pPr>
    </w:p>
    <w:tbl>
      <w:tblPr>
        <w:tblW w:w="10313" w:type="dxa"/>
        <w:tblInd w:w="-485" w:type="dxa"/>
        <w:tblLook w:val="04A0" w:firstRow="1" w:lastRow="0" w:firstColumn="1" w:lastColumn="0" w:noHBand="0" w:noVBand="1"/>
      </w:tblPr>
      <w:tblGrid>
        <w:gridCol w:w="905"/>
        <w:gridCol w:w="940"/>
        <w:gridCol w:w="1033"/>
        <w:gridCol w:w="951"/>
        <w:gridCol w:w="951"/>
        <w:gridCol w:w="1379"/>
        <w:gridCol w:w="1366"/>
        <w:gridCol w:w="1027"/>
        <w:gridCol w:w="801"/>
        <w:gridCol w:w="960"/>
      </w:tblGrid>
      <w:tr w:rsidR="008B1F41" w:rsidRPr="0057712A" w14:paraId="4E962ED9" w14:textId="77777777" w:rsidTr="0057712A">
        <w:trPr>
          <w:trHeight w:val="219"/>
        </w:trPr>
        <w:tc>
          <w:tcPr>
            <w:tcW w:w="47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9AE16" w14:textId="77777777" w:rsidR="0057712A" w:rsidRPr="0057712A" w:rsidRDefault="0057712A" w:rsidP="0057712A">
            <w:pPr>
              <w:spacing w:line="240" w:lineRule="auto"/>
              <w:ind w:firstLine="0"/>
              <w:jc w:val="center"/>
              <w:rPr>
                <w:rFonts w:ascii="Calibri" w:eastAsia="Times New Roman" w:hAnsi="Calibri" w:cs="Calibri"/>
                <w:color w:val="000000"/>
                <w:sz w:val="22"/>
              </w:rPr>
            </w:pPr>
            <w:r w:rsidRPr="0057712A">
              <w:rPr>
                <w:rFonts w:ascii="Calibri" w:eastAsia="Times New Roman" w:hAnsi="Calibri" w:cs="Calibri"/>
                <w:color w:val="000000"/>
                <w:sz w:val="22"/>
              </w:rPr>
              <w:t>Final Rating Matrix</w:t>
            </w:r>
          </w:p>
        </w:tc>
        <w:tc>
          <w:tcPr>
            <w:tcW w:w="1379" w:type="dxa"/>
            <w:tcBorders>
              <w:top w:val="single" w:sz="4" w:space="0" w:color="auto"/>
              <w:left w:val="nil"/>
              <w:bottom w:val="single" w:sz="4" w:space="0" w:color="auto"/>
              <w:right w:val="single" w:sz="4" w:space="0" w:color="auto"/>
            </w:tcBorders>
            <w:shd w:val="clear" w:color="auto" w:fill="auto"/>
            <w:noWrap/>
            <w:vAlign w:val="bottom"/>
            <w:hideMark/>
          </w:tcPr>
          <w:p w14:paraId="5A7841AE" w14:textId="77777777" w:rsidR="0057712A" w:rsidRPr="0057712A" w:rsidRDefault="0057712A" w:rsidP="0057712A">
            <w:pPr>
              <w:spacing w:line="240" w:lineRule="auto"/>
              <w:ind w:firstLine="0"/>
              <w:rPr>
                <w:rFonts w:ascii="Calibri" w:eastAsia="Times New Roman" w:hAnsi="Calibri" w:cs="Calibri"/>
                <w:color w:val="000000"/>
                <w:sz w:val="22"/>
              </w:rPr>
            </w:pPr>
            <w:r w:rsidRPr="0057712A">
              <w:rPr>
                <w:rFonts w:ascii="Calibri" w:eastAsia="Times New Roman" w:hAnsi="Calibri" w:cs="Calibri"/>
                <w:color w:val="000000"/>
                <w:sz w:val="22"/>
              </w:rPr>
              <w:t> </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14:paraId="527C992F" w14:textId="77777777" w:rsidR="0057712A" w:rsidRPr="0057712A" w:rsidRDefault="0057712A" w:rsidP="0057712A">
            <w:pPr>
              <w:spacing w:line="240" w:lineRule="auto"/>
              <w:ind w:firstLine="0"/>
              <w:rPr>
                <w:rFonts w:ascii="Calibri" w:eastAsia="Times New Roman" w:hAnsi="Calibri" w:cs="Calibri"/>
                <w:color w:val="000000"/>
                <w:sz w:val="22"/>
              </w:rPr>
            </w:pPr>
            <w:r w:rsidRPr="0057712A">
              <w:rPr>
                <w:rFonts w:ascii="Calibri" w:eastAsia="Times New Roman" w:hAnsi="Calibri" w:cs="Calibri"/>
                <w:color w:val="000000"/>
                <w:sz w:val="22"/>
              </w:rPr>
              <w:t> </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14:paraId="110D8C46" w14:textId="77777777" w:rsidR="0057712A" w:rsidRPr="0057712A" w:rsidRDefault="0057712A" w:rsidP="0057712A">
            <w:pPr>
              <w:spacing w:line="240" w:lineRule="auto"/>
              <w:ind w:firstLine="0"/>
              <w:rPr>
                <w:rFonts w:ascii="Calibri" w:eastAsia="Times New Roman" w:hAnsi="Calibri" w:cs="Calibri"/>
                <w:color w:val="000000"/>
                <w:sz w:val="22"/>
              </w:rPr>
            </w:pPr>
            <w:r w:rsidRPr="0057712A">
              <w:rPr>
                <w:rFonts w:ascii="Calibri" w:eastAsia="Times New Roman" w:hAnsi="Calibri" w:cs="Calibri"/>
                <w:color w:val="000000"/>
                <w:sz w:val="22"/>
              </w:rPr>
              <w:t>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14:paraId="4FCB17FF" w14:textId="77777777" w:rsidR="0057712A" w:rsidRPr="0057712A" w:rsidRDefault="0057712A" w:rsidP="0057712A">
            <w:pPr>
              <w:spacing w:line="240" w:lineRule="auto"/>
              <w:ind w:firstLine="0"/>
              <w:rPr>
                <w:rFonts w:ascii="Calibri" w:eastAsia="Times New Roman" w:hAnsi="Calibri" w:cs="Calibri"/>
                <w:color w:val="000000"/>
                <w:sz w:val="22"/>
              </w:rPr>
            </w:pPr>
            <w:r w:rsidRPr="0057712A">
              <w:rPr>
                <w:rFonts w:ascii="Calibri" w:eastAsia="Times New Roman" w:hAnsi="Calibri" w:cs="Calibri"/>
                <w:color w:val="000000"/>
                <w:sz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D645ED0" w14:textId="77777777" w:rsidR="0057712A" w:rsidRPr="0057712A" w:rsidRDefault="0057712A" w:rsidP="0057712A">
            <w:pPr>
              <w:spacing w:line="240" w:lineRule="auto"/>
              <w:ind w:firstLine="0"/>
              <w:rPr>
                <w:rFonts w:ascii="Calibri" w:eastAsia="Times New Roman" w:hAnsi="Calibri" w:cs="Calibri"/>
                <w:color w:val="000000"/>
                <w:sz w:val="22"/>
              </w:rPr>
            </w:pPr>
            <w:r w:rsidRPr="0057712A">
              <w:rPr>
                <w:rFonts w:ascii="Calibri" w:eastAsia="Times New Roman" w:hAnsi="Calibri" w:cs="Calibri"/>
                <w:color w:val="000000"/>
                <w:sz w:val="22"/>
              </w:rPr>
              <w:t> </w:t>
            </w:r>
          </w:p>
        </w:tc>
      </w:tr>
      <w:tr w:rsidR="008B1F41" w:rsidRPr="0057712A" w14:paraId="1D7C50A2" w14:textId="77777777" w:rsidTr="0057712A">
        <w:trPr>
          <w:trHeight w:val="195"/>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14:paraId="72901A23" w14:textId="77777777" w:rsidR="0057712A" w:rsidRPr="0057712A" w:rsidRDefault="0057712A" w:rsidP="0057712A">
            <w:pPr>
              <w:spacing w:line="240" w:lineRule="auto"/>
              <w:ind w:firstLine="0"/>
              <w:rPr>
                <w:rFonts w:ascii="Calibri" w:eastAsia="Times New Roman" w:hAnsi="Calibri" w:cs="Calibri"/>
                <w:color w:val="000000"/>
                <w:sz w:val="22"/>
              </w:rPr>
            </w:pPr>
            <w:r w:rsidRPr="0057712A">
              <w:rPr>
                <w:rFonts w:ascii="Calibri" w:eastAsia="Times New Roman" w:hAnsi="Calibri" w:cs="Calibri"/>
                <w:color w:val="000000"/>
                <w:sz w:val="22"/>
              </w:rPr>
              <w:t> </w:t>
            </w:r>
          </w:p>
        </w:tc>
        <w:tc>
          <w:tcPr>
            <w:tcW w:w="940" w:type="dxa"/>
            <w:tcBorders>
              <w:top w:val="nil"/>
              <w:left w:val="nil"/>
              <w:bottom w:val="single" w:sz="4" w:space="0" w:color="auto"/>
              <w:right w:val="single" w:sz="4" w:space="0" w:color="auto"/>
            </w:tcBorders>
            <w:shd w:val="clear" w:color="auto" w:fill="auto"/>
            <w:noWrap/>
            <w:vAlign w:val="bottom"/>
            <w:hideMark/>
          </w:tcPr>
          <w:p w14:paraId="1D47B2B8" w14:textId="77777777" w:rsidR="0057712A" w:rsidRPr="0057712A" w:rsidRDefault="0057712A" w:rsidP="0057712A">
            <w:pPr>
              <w:spacing w:line="240" w:lineRule="auto"/>
              <w:ind w:firstLine="0"/>
              <w:rPr>
                <w:rFonts w:ascii="Calibri" w:eastAsia="Times New Roman" w:hAnsi="Calibri" w:cs="Calibri"/>
                <w:color w:val="000000"/>
                <w:sz w:val="22"/>
              </w:rPr>
            </w:pPr>
            <w:r w:rsidRPr="0057712A">
              <w:rPr>
                <w:rFonts w:ascii="Calibri" w:eastAsia="Times New Roman" w:hAnsi="Calibri" w:cs="Calibri"/>
                <w:color w:val="000000"/>
                <w:sz w:val="22"/>
              </w:rPr>
              <w:t> </w:t>
            </w:r>
          </w:p>
        </w:tc>
        <w:tc>
          <w:tcPr>
            <w:tcW w:w="1033" w:type="dxa"/>
            <w:tcBorders>
              <w:top w:val="nil"/>
              <w:left w:val="nil"/>
              <w:bottom w:val="single" w:sz="4" w:space="0" w:color="auto"/>
              <w:right w:val="single" w:sz="4" w:space="0" w:color="auto"/>
            </w:tcBorders>
            <w:shd w:val="clear" w:color="auto" w:fill="auto"/>
            <w:noWrap/>
            <w:vAlign w:val="bottom"/>
            <w:hideMark/>
          </w:tcPr>
          <w:p w14:paraId="629FF603" w14:textId="77777777" w:rsidR="0057712A" w:rsidRPr="0057712A" w:rsidRDefault="0057712A" w:rsidP="0057712A">
            <w:pPr>
              <w:spacing w:line="240" w:lineRule="auto"/>
              <w:ind w:firstLine="0"/>
              <w:rPr>
                <w:rFonts w:ascii="Calibri" w:eastAsia="Times New Roman" w:hAnsi="Calibri" w:cs="Calibri"/>
                <w:color w:val="000000"/>
                <w:sz w:val="22"/>
              </w:rPr>
            </w:pPr>
            <w:r w:rsidRPr="0057712A">
              <w:rPr>
                <w:rFonts w:ascii="Calibri" w:eastAsia="Times New Roman" w:hAnsi="Calibri" w:cs="Calibri"/>
                <w:color w:val="000000"/>
                <w:sz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2DADC1A2" w14:textId="77777777" w:rsidR="0057712A" w:rsidRPr="0057712A" w:rsidRDefault="0057712A" w:rsidP="0057712A">
            <w:pPr>
              <w:spacing w:line="240" w:lineRule="auto"/>
              <w:ind w:firstLine="0"/>
              <w:rPr>
                <w:rFonts w:ascii="Calibri" w:eastAsia="Times New Roman" w:hAnsi="Calibri" w:cs="Calibri"/>
                <w:color w:val="000000"/>
                <w:sz w:val="22"/>
              </w:rPr>
            </w:pPr>
            <w:r w:rsidRPr="0057712A">
              <w:rPr>
                <w:rFonts w:ascii="Calibri" w:eastAsia="Times New Roman" w:hAnsi="Calibri" w:cs="Calibri"/>
                <w:color w:val="000000"/>
                <w:sz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7DEA36F2" w14:textId="77777777" w:rsidR="0057712A" w:rsidRPr="0057712A" w:rsidRDefault="0057712A" w:rsidP="0057712A">
            <w:pPr>
              <w:spacing w:line="240" w:lineRule="auto"/>
              <w:ind w:firstLine="0"/>
              <w:rPr>
                <w:rFonts w:ascii="Calibri" w:eastAsia="Times New Roman" w:hAnsi="Calibri" w:cs="Calibri"/>
                <w:color w:val="000000"/>
                <w:sz w:val="22"/>
              </w:rPr>
            </w:pPr>
            <w:r w:rsidRPr="0057712A">
              <w:rPr>
                <w:rFonts w:ascii="Calibri" w:eastAsia="Times New Roman" w:hAnsi="Calibri" w:cs="Calibri"/>
                <w:color w:val="000000"/>
                <w:sz w:val="22"/>
              </w:rPr>
              <w:t> </w:t>
            </w:r>
          </w:p>
        </w:tc>
        <w:tc>
          <w:tcPr>
            <w:tcW w:w="1379" w:type="dxa"/>
            <w:tcBorders>
              <w:top w:val="nil"/>
              <w:left w:val="nil"/>
              <w:bottom w:val="single" w:sz="4" w:space="0" w:color="auto"/>
              <w:right w:val="single" w:sz="4" w:space="0" w:color="auto"/>
            </w:tcBorders>
            <w:shd w:val="clear" w:color="auto" w:fill="auto"/>
            <w:noWrap/>
            <w:vAlign w:val="bottom"/>
            <w:hideMark/>
          </w:tcPr>
          <w:p w14:paraId="1D4ACC9D" w14:textId="77777777" w:rsidR="0057712A" w:rsidRPr="0057712A" w:rsidRDefault="0057712A" w:rsidP="0057712A">
            <w:pPr>
              <w:spacing w:line="240" w:lineRule="auto"/>
              <w:ind w:firstLine="0"/>
              <w:rPr>
                <w:rFonts w:ascii="Calibri" w:eastAsia="Times New Roman" w:hAnsi="Calibri" w:cs="Calibri"/>
                <w:color w:val="000000"/>
                <w:sz w:val="22"/>
              </w:rPr>
            </w:pPr>
            <w:r w:rsidRPr="0057712A">
              <w:rPr>
                <w:rFonts w:ascii="Calibri" w:eastAsia="Times New Roman" w:hAnsi="Calibri" w:cs="Calibri"/>
                <w:color w:val="000000"/>
                <w:sz w:val="22"/>
              </w:rPr>
              <w:t> </w:t>
            </w:r>
          </w:p>
        </w:tc>
        <w:tc>
          <w:tcPr>
            <w:tcW w:w="1366" w:type="dxa"/>
            <w:tcBorders>
              <w:top w:val="nil"/>
              <w:left w:val="nil"/>
              <w:bottom w:val="single" w:sz="4" w:space="0" w:color="auto"/>
              <w:right w:val="single" w:sz="4" w:space="0" w:color="auto"/>
            </w:tcBorders>
            <w:shd w:val="clear" w:color="auto" w:fill="auto"/>
            <w:noWrap/>
            <w:vAlign w:val="bottom"/>
            <w:hideMark/>
          </w:tcPr>
          <w:p w14:paraId="59986FB0" w14:textId="77777777" w:rsidR="0057712A" w:rsidRPr="0057712A" w:rsidRDefault="0057712A" w:rsidP="0057712A">
            <w:pPr>
              <w:spacing w:line="240" w:lineRule="auto"/>
              <w:ind w:firstLine="0"/>
              <w:rPr>
                <w:rFonts w:ascii="Calibri" w:eastAsia="Times New Roman" w:hAnsi="Calibri" w:cs="Calibri"/>
                <w:color w:val="000000"/>
                <w:sz w:val="22"/>
              </w:rPr>
            </w:pPr>
            <w:r w:rsidRPr="0057712A">
              <w:rPr>
                <w:rFonts w:ascii="Calibri" w:eastAsia="Times New Roman" w:hAnsi="Calibri" w:cs="Calibri"/>
                <w:color w:val="000000"/>
                <w:sz w:val="22"/>
              </w:rPr>
              <w:t> </w:t>
            </w:r>
          </w:p>
        </w:tc>
        <w:tc>
          <w:tcPr>
            <w:tcW w:w="1027" w:type="dxa"/>
            <w:tcBorders>
              <w:top w:val="nil"/>
              <w:left w:val="nil"/>
              <w:bottom w:val="single" w:sz="4" w:space="0" w:color="auto"/>
              <w:right w:val="single" w:sz="4" w:space="0" w:color="auto"/>
            </w:tcBorders>
            <w:shd w:val="clear" w:color="auto" w:fill="auto"/>
            <w:noWrap/>
            <w:vAlign w:val="bottom"/>
            <w:hideMark/>
          </w:tcPr>
          <w:p w14:paraId="480185CF" w14:textId="77777777" w:rsidR="0057712A" w:rsidRPr="0057712A" w:rsidRDefault="0057712A" w:rsidP="0057712A">
            <w:pPr>
              <w:spacing w:line="240" w:lineRule="auto"/>
              <w:ind w:firstLine="0"/>
              <w:rPr>
                <w:rFonts w:ascii="Calibri" w:eastAsia="Times New Roman" w:hAnsi="Calibri" w:cs="Calibri"/>
                <w:color w:val="000000"/>
                <w:sz w:val="22"/>
              </w:rPr>
            </w:pPr>
            <w:r w:rsidRPr="0057712A">
              <w:rPr>
                <w:rFonts w:ascii="Calibri" w:eastAsia="Times New Roman" w:hAnsi="Calibri" w:cs="Calibri"/>
                <w:color w:val="000000"/>
                <w:sz w:val="22"/>
              </w:rPr>
              <w:t> </w:t>
            </w:r>
          </w:p>
        </w:tc>
        <w:tc>
          <w:tcPr>
            <w:tcW w:w="801" w:type="dxa"/>
            <w:tcBorders>
              <w:top w:val="nil"/>
              <w:left w:val="nil"/>
              <w:bottom w:val="single" w:sz="4" w:space="0" w:color="auto"/>
              <w:right w:val="single" w:sz="4" w:space="0" w:color="auto"/>
            </w:tcBorders>
            <w:shd w:val="clear" w:color="auto" w:fill="auto"/>
            <w:noWrap/>
            <w:vAlign w:val="bottom"/>
            <w:hideMark/>
          </w:tcPr>
          <w:p w14:paraId="7D772BFD" w14:textId="77777777" w:rsidR="0057712A" w:rsidRPr="0057712A" w:rsidRDefault="0057712A" w:rsidP="0057712A">
            <w:pPr>
              <w:spacing w:line="240" w:lineRule="auto"/>
              <w:ind w:firstLine="0"/>
              <w:rPr>
                <w:rFonts w:ascii="Calibri" w:eastAsia="Times New Roman" w:hAnsi="Calibri" w:cs="Calibri"/>
                <w:color w:val="000000"/>
                <w:sz w:val="22"/>
              </w:rPr>
            </w:pPr>
            <w:r w:rsidRPr="0057712A">
              <w:rPr>
                <w:rFonts w:ascii="Calibri" w:eastAsia="Times New Roman"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5FDF8849" w14:textId="77777777" w:rsidR="0057712A" w:rsidRPr="0057712A" w:rsidRDefault="0057712A" w:rsidP="0057712A">
            <w:pPr>
              <w:spacing w:line="240" w:lineRule="auto"/>
              <w:ind w:firstLine="0"/>
              <w:rPr>
                <w:rFonts w:ascii="Calibri" w:eastAsia="Times New Roman" w:hAnsi="Calibri" w:cs="Calibri"/>
                <w:color w:val="000000"/>
                <w:sz w:val="22"/>
              </w:rPr>
            </w:pPr>
            <w:r w:rsidRPr="0057712A">
              <w:rPr>
                <w:rFonts w:ascii="Calibri" w:eastAsia="Times New Roman" w:hAnsi="Calibri" w:cs="Calibri"/>
                <w:color w:val="000000"/>
                <w:sz w:val="22"/>
              </w:rPr>
              <w:t> </w:t>
            </w:r>
          </w:p>
        </w:tc>
      </w:tr>
      <w:tr w:rsidR="00E712DD" w:rsidRPr="0057712A" w14:paraId="6BBB42FA" w14:textId="77777777" w:rsidTr="0057712A">
        <w:trPr>
          <w:trHeight w:val="398"/>
        </w:trPr>
        <w:tc>
          <w:tcPr>
            <w:tcW w:w="905" w:type="dxa"/>
            <w:tcBorders>
              <w:top w:val="nil"/>
              <w:left w:val="single" w:sz="4" w:space="0" w:color="auto"/>
              <w:bottom w:val="single" w:sz="4" w:space="0" w:color="auto"/>
              <w:right w:val="single" w:sz="4" w:space="0" w:color="auto"/>
            </w:tcBorders>
            <w:shd w:val="clear" w:color="000000" w:fill="FFF2CC"/>
            <w:vAlign w:val="center"/>
            <w:hideMark/>
          </w:tcPr>
          <w:p w14:paraId="452E10D9" w14:textId="77777777" w:rsidR="0057712A" w:rsidRPr="0057712A" w:rsidRDefault="0057712A" w:rsidP="0057712A">
            <w:pPr>
              <w:spacing w:line="240" w:lineRule="auto"/>
              <w:ind w:firstLine="0"/>
              <w:jc w:val="center"/>
              <w:rPr>
                <w:rFonts w:ascii="Calibri" w:eastAsia="Times New Roman" w:hAnsi="Calibri" w:cs="Calibri"/>
                <w:color w:val="000000"/>
                <w:sz w:val="18"/>
                <w:szCs w:val="18"/>
              </w:rPr>
            </w:pPr>
            <w:r w:rsidRPr="0057712A">
              <w:rPr>
                <w:rFonts w:ascii="Calibri" w:eastAsia="Times New Roman" w:hAnsi="Calibri" w:cs="Calibri"/>
                <w:color w:val="000000"/>
                <w:sz w:val="18"/>
                <w:szCs w:val="18"/>
              </w:rPr>
              <w:t>Concept</w:t>
            </w:r>
          </w:p>
        </w:tc>
        <w:tc>
          <w:tcPr>
            <w:tcW w:w="940" w:type="dxa"/>
            <w:tcBorders>
              <w:top w:val="nil"/>
              <w:left w:val="nil"/>
              <w:bottom w:val="single" w:sz="4" w:space="0" w:color="auto"/>
              <w:right w:val="single" w:sz="4" w:space="0" w:color="auto"/>
            </w:tcBorders>
            <w:shd w:val="clear" w:color="000000" w:fill="FFF2CC"/>
            <w:vAlign w:val="center"/>
            <w:hideMark/>
          </w:tcPr>
          <w:p w14:paraId="13491EF0" w14:textId="77777777" w:rsidR="0057712A" w:rsidRPr="0057712A" w:rsidRDefault="0057712A" w:rsidP="0057712A">
            <w:pPr>
              <w:spacing w:line="240" w:lineRule="auto"/>
              <w:ind w:firstLine="0"/>
              <w:jc w:val="center"/>
              <w:rPr>
                <w:rFonts w:ascii="Calibri" w:eastAsia="Times New Roman" w:hAnsi="Calibri" w:cs="Calibri"/>
                <w:color w:val="000000"/>
                <w:sz w:val="18"/>
                <w:szCs w:val="18"/>
              </w:rPr>
            </w:pPr>
            <w:r w:rsidRPr="0057712A">
              <w:rPr>
                <w:rFonts w:ascii="Calibri" w:eastAsia="Times New Roman" w:hAnsi="Calibri" w:cs="Calibri"/>
                <w:color w:val="000000"/>
                <w:sz w:val="18"/>
                <w:szCs w:val="18"/>
              </w:rPr>
              <w:t>Reach Fuse Tube</w:t>
            </w:r>
          </w:p>
        </w:tc>
        <w:tc>
          <w:tcPr>
            <w:tcW w:w="1033" w:type="dxa"/>
            <w:tcBorders>
              <w:top w:val="nil"/>
              <w:left w:val="nil"/>
              <w:bottom w:val="single" w:sz="4" w:space="0" w:color="auto"/>
              <w:right w:val="single" w:sz="4" w:space="0" w:color="auto"/>
            </w:tcBorders>
            <w:shd w:val="clear" w:color="000000" w:fill="FFF2CC"/>
            <w:vAlign w:val="center"/>
            <w:hideMark/>
          </w:tcPr>
          <w:p w14:paraId="7734A950" w14:textId="77777777" w:rsidR="0057712A" w:rsidRPr="0057712A" w:rsidRDefault="0057712A" w:rsidP="0057712A">
            <w:pPr>
              <w:spacing w:line="240" w:lineRule="auto"/>
              <w:ind w:firstLine="0"/>
              <w:jc w:val="center"/>
              <w:rPr>
                <w:rFonts w:ascii="Calibri" w:eastAsia="Times New Roman" w:hAnsi="Calibri" w:cs="Calibri"/>
                <w:color w:val="000000"/>
                <w:sz w:val="18"/>
                <w:szCs w:val="18"/>
              </w:rPr>
            </w:pPr>
            <w:r w:rsidRPr="0057712A">
              <w:rPr>
                <w:rFonts w:ascii="Calibri" w:eastAsia="Times New Roman" w:hAnsi="Calibri" w:cs="Calibri"/>
                <w:color w:val="000000"/>
                <w:sz w:val="18"/>
                <w:szCs w:val="18"/>
              </w:rPr>
              <w:t>Installation Time</w:t>
            </w:r>
          </w:p>
        </w:tc>
        <w:tc>
          <w:tcPr>
            <w:tcW w:w="951" w:type="dxa"/>
            <w:tcBorders>
              <w:top w:val="nil"/>
              <w:left w:val="nil"/>
              <w:bottom w:val="single" w:sz="4" w:space="0" w:color="auto"/>
              <w:right w:val="single" w:sz="4" w:space="0" w:color="auto"/>
            </w:tcBorders>
            <w:shd w:val="clear" w:color="000000" w:fill="FFF2CC"/>
            <w:vAlign w:val="center"/>
            <w:hideMark/>
          </w:tcPr>
          <w:p w14:paraId="3A5050E2" w14:textId="77777777" w:rsidR="0057712A" w:rsidRPr="0057712A" w:rsidRDefault="0057712A" w:rsidP="0057712A">
            <w:pPr>
              <w:spacing w:line="240" w:lineRule="auto"/>
              <w:ind w:firstLine="0"/>
              <w:jc w:val="center"/>
              <w:rPr>
                <w:rFonts w:ascii="Calibri" w:eastAsia="Times New Roman" w:hAnsi="Calibri" w:cs="Calibri"/>
                <w:color w:val="000000"/>
                <w:sz w:val="18"/>
                <w:szCs w:val="18"/>
              </w:rPr>
            </w:pPr>
            <w:r w:rsidRPr="0057712A">
              <w:rPr>
                <w:rFonts w:ascii="Calibri" w:eastAsia="Times New Roman" w:hAnsi="Calibri" w:cs="Calibri"/>
                <w:color w:val="000000"/>
                <w:sz w:val="18"/>
                <w:szCs w:val="18"/>
              </w:rPr>
              <w:t>DoF</w:t>
            </w:r>
          </w:p>
        </w:tc>
        <w:tc>
          <w:tcPr>
            <w:tcW w:w="951" w:type="dxa"/>
            <w:tcBorders>
              <w:top w:val="nil"/>
              <w:left w:val="nil"/>
              <w:bottom w:val="single" w:sz="4" w:space="0" w:color="auto"/>
              <w:right w:val="single" w:sz="4" w:space="0" w:color="auto"/>
            </w:tcBorders>
            <w:shd w:val="clear" w:color="000000" w:fill="FFF2CC"/>
            <w:vAlign w:val="center"/>
            <w:hideMark/>
          </w:tcPr>
          <w:p w14:paraId="363BBA74" w14:textId="77777777" w:rsidR="0057712A" w:rsidRPr="0057712A" w:rsidRDefault="0057712A" w:rsidP="0057712A">
            <w:pPr>
              <w:spacing w:line="240" w:lineRule="auto"/>
              <w:ind w:firstLine="0"/>
              <w:jc w:val="center"/>
              <w:rPr>
                <w:rFonts w:ascii="Calibri" w:eastAsia="Times New Roman" w:hAnsi="Calibri" w:cs="Calibri"/>
                <w:color w:val="000000"/>
                <w:sz w:val="18"/>
                <w:szCs w:val="18"/>
              </w:rPr>
            </w:pPr>
            <w:r w:rsidRPr="0057712A">
              <w:rPr>
                <w:rFonts w:ascii="Calibri" w:eastAsia="Times New Roman" w:hAnsi="Calibri" w:cs="Calibri"/>
                <w:color w:val="000000"/>
                <w:sz w:val="18"/>
                <w:szCs w:val="18"/>
              </w:rPr>
              <w:t>Storage Length</w:t>
            </w:r>
          </w:p>
        </w:tc>
        <w:tc>
          <w:tcPr>
            <w:tcW w:w="1379" w:type="dxa"/>
            <w:tcBorders>
              <w:top w:val="nil"/>
              <w:left w:val="nil"/>
              <w:bottom w:val="single" w:sz="4" w:space="0" w:color="auto"/>
              <w:right w:val="single" w:sz="4" w:space="0" w:color="auto"/>
            </w:tcBorders>
            <w:shd w:val="clear" w:color="000000" w:fill="FFF2CC"/>
            <w:vAlign w:val="center"/>
            <w:hideMark/>
          </w:tcPr>
          <w:p w14:paraId="2C6CD181" w14:textId="77777777" w:rsidR="0057712A" w:rsidRPr="0057712A" w:rsidRDefault="0057712A" w:rsidP="0057712A">
            <w:pPr>
              <w:spacing w:line="240" w:lineRule="auto"/>
              <w:ind w:firstLine="0"/>
              <w:jc w:val="center"/>
              <w:rPr>
                <w:rFonts w:ascii="Calibri" w:eastAsia="Times New Roman" w:hAnsi="Calibri" w:cs="Calibri"/>
                <w:color w:val="000000"/>
                <w:sz w:val="18"/>
                <w:szCs w:val="18"/>
              </w:rPr>
            </w:pPr>
            <w:r w:rsidRPr="0057712A">
              <w:rPr>
                <w:rFonts w:ascii="Calibri" w:eastAsia="Times New Roman" w:hAnsi="Calibri" w:cs="Calibri"/>
                <w:color w:val="000000"/>
                <w:sz w:val="18"/>
                <w:szCs w:val="18"/>
              </w:rPr>
              <w:t>Communication Distance</w:t>
            </w:r>
          </w:p>
        </w:tc>
        <w:tc>
          <w:tcPr>
            <w:tcW w:w="1366" w:type="dxa"/>
            <w:tcBorders>
              <w:top w:val="nil"/>
              <w:left w:val="nil"/>
              <w:bottom w:val="single" w:sz="4" w:space="0" w:color="auto"/>
              <w:right w:val="single" w:sz="4" w:space="0" w:color="auto"/>
            </w:tcBorders>
            <w:shd w:val="clear" w:color="000000" w:fill="FFF2CC"/>
            <w:vAlign w:val="center"/>
            <w:hideMark/>
          </w:tcPr>
          <w:p w14:paraId="65AE01C6" w14:textId="77777777" w:rsidR="0057712A" w:rsidRPr="0057712A" w:rsidRDefault="0057712A" w:rsidP="0057712A">
            <w:pPr>
              <w:spacing w:line="240" w:lineRule="auto"/>
              <w:ind w:firstLine="0"/>
              <w:jc w:val="center"/>
              <w:rPr>
                <w:rFonts w:ascii="Calibri" w:eastAsia="Times New Roman" w:hAnsi="Calibri" w:cs="Calibri"/>
                <w:color w:val="000000"/>
                <w:sz w:val="18"/>
                <w:szCs w:val="18"/>
              </w:rPr>
            </w:pPr>
            <w:r w:rsidRPr="0057712A">
              <w:rPr>
                <w:rFonts w:ascii="Calibri" w:eastAsia="Times New Roman" w:hAnsi="Calibri" w:cs="Calibri"/>
                <w:color w:val="000000"/>
                <w:sz w:val="18"/>
                <w:szCs w:val="18"/>
              </w:rPr>
              <w:t>Responsiveness</w:t>
            </w:r>
          </w:p>
        </w:tc>
        <w:tc>
          <w:tcPr>
            <w:tcW w:w="1027" w:type="dxa"/>
            <w:tcBorders>
              <w:top w:val="nil"/>
              <w:left w:val="nil"/>
              <w:bottom w:val="single" w:sz="4" w:space="0" w:color="auto"/>
              <w:right w:val="single" w:sz="4" w:space="0" w:color="auto"/>
            </w:tcBorders>
            <w:shd w:val="clear" w:color="000000" w:fill="FFF2CC"/>
            <w:vAlign w:val="center"/>
            <w:hideMark/>
          </w:tcPr>
          <w:p w14:paraId="5F8706CF" w14:textId="77777777" w:rsidR="0057712A" w:rsidRPr="0057712A" w:rsidRDefault="0057712A" w:rsidP="0057712A">
            <w:pPr>
              <w:spacing w:line="240" w:lineRule="auto"/>
              <w:ind w:firstLine="0"/>
              <w:jc w:val="center"/>
              <w:rPr>
                <w:rFonts w:ascii="Calibri" w:eastAsia="Times New Roman" w:hAnsi="Calibri" w:cs="Calibri"/>
                <w:color w:val="000000"/>
                <w:sz w:val="18"/>
                <w:szCs w:val="18"/>
              </w:rPr>
            </w:pPr>
            <w:r w:rsidRPr="0057712A">
              <w:rPr>
                <w:rFonts w:ascii="Calibri" w:eastAsia="Times New Roman" w:hAnsi="Calibri" w:cs="Calibri"/>
                <w:color w:val="000000"/>
                <w:sz w:val="18"/>
                <w:szCs w:val="18"/>
              </w:rPr>
              <w:t>Emergency Stop time</w:t>
            </w:r>
          </w:p>
        </w:tc>
        <w:tc>
          <w:tcPr>
            <w:tcW w:w="801" w:type="dxa"/>
            <w:tcBorders>
              <w:top w:val="nil"/>
              <w:left w:val="nil"/>
              <w:bottom w:val="single" w:sz="4" w:space="0" w:color="auto"/>
              <w:right w:val="single" w:sz="4" w:space="0" w:color="auto"/>
            </w:tcBorders>
            <w:shd w:val="clear" w:color="000000" w:fill="FFF2CC"/>
            <w:vAlign w:val="center"/>
            <w:hideMark/>
          </w:tcPr>
          <w:p w14:paraId="5A1D1308" w14:textId="77777777" w:rsidR="0057712A" w:rsidRPr="0057712A" w:rsidRDefault="0057712A" w:rsidP="0057712A">
            <w:pPr>
              <w:spacing w:line="240" w:lineRule="auto"/>
              <w:ind w:firstLine="0"/>
              <w:jc w:val="center"/>
              <w:rPr>
                <w:rFonts w:ascii="Calibri" w:eastAsia="Times New Roman" w:hAnsi="Calibri" w:cs="Calibri"/>
                <w:color w:val="000000"/>
                <w:sz w:val="18"/>
                <w:szCs w:val="18"/>
              </w:rPr>
            </w:pPr>
            <w:r w:rsidRPr="0057712A">
              <w:rPr>
                <w:rFonts w:ascii="Calibri" w:eastAsia="Times New Roman" w:hAnsi="Calibri" w:cs="Calibri"/>
                <w:color w:val="000000"/>
                <w:sz w:val="18"/>
                <w:szCs w:val="18"/>
              </w:rPr>
              <w:t>Support fuse weight</w:t>
            </w:r>
          </w:p>
        </w:tc>
        <w:tc>
          <w:tcPr>
            <w:tcW w:w="960" w:type="dxa"/>
            <w:tcBorders>
              <w:top w:val="nil"/>
              <w:left w:val="nil"/>
              <w:bottom w:val="single" w:sz="4" w:space="0" w:color="auto"/>
              <w:right w:val="single" w:sz="4" w:space="0" w:color="auto"/>
            </w:tcBorders>
            <w:shd w:val="clear" w:color="000000" w:fill="FFF2CC"/>
            <w:vAlign w:val="center"/>
            <w:hideMark/>
          </w:tcPr>
          <w:p w14:paraId="286FFFF6" w14:textId="77777777" w:rsidR="0057712A" w:rsidRPr="0057712A" w:rsidRDefault="0057712A" w:rsidP="0057712A">
            <w:pPr>
              <w:spacing w:line="240" w:lineRule="auto"/>
              <w:ind w:firstLine="0"/>
              <w:jc w:val="center"/>
              <w:rPr>
                <w:rFonts w:ascii="Calibri" w:eastAsia="Times New Roman" w:hAnsi="Calibri" w:cs="Calibri"/>
                <w:color w:val="000000"/>
                <w:sz w:val="18"/>
                <w:szCs w:val="18"/>
              </w:rPr>
            </w:pPr>
            <w:r w:rsidRPr="0057712A">
              <w:rPr>
                <w:rFonts w:ascii="Calibri" w:eastAsia="Times New Roman" w:hAnsi="Calibri" w:cs="Calibri"/>
                <w:color w:val="000000"/>
                <w:sz w:val="18"/>
                <w:szCs w:val="18"/>
              </w:rPr>
              <w:t>Operation on Charge</w:t>
            </w:r>
          </w:p>
        </w:tc>
      </w:tr>
      <w:tr w:rsidR="00E712DD" w:rsidRPr="0057712A" w14:paraId="2CC22424" w14:textId="77777777" w:rsidTr="0057712A">
        <w:trPr>
          <w:trHeight w:val="219"/>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14:paraId="0A055D05" w14:textId="77777777" w:rsidR="0057712A" w:rsidRPr="0057712A" w:rsidRDefault="0057712A" w:rsidP="0057712A">
            <w:pPr>
              <w:spacing w:line="240" w:lineRule="auto"/>
              <w:ind w:firstLine="0"/>
              <w:rPr>
                <w:rFonts w:ascii="Calibri" w:eastAsia="Times New Roman" w:hAnsi="Calibri" w:cs="Calibri"/>
                <w:color w:val="000000"/>
                <w:sz w:val="22"/>
              </w:rPr>
            </w:pPr>
            <w:r w:rsidRPr="0057712A">
              <w:rPr>
                <w:rFonts w:ascii="Calibri" w:eastAsia="Times New Roman" w:hAnsi="Calibri" w:cs="Calibri"/>
                <w:color w:val="000000"/>
                <w:sz w:val="22"/>
              </w:rPr>
              <w:t># 4</w:t>
            </w:r>
          </w:p>
        </w:tc>
        <w:tc>
          <w:tcPr>
            <w:tcW w:w="940" w:type="dxa"/>
            <w:tcBorders>
              <w:top w:val="nil"/>
              <w:left w:val="nil"/>
              <w:bottom w:val="single" w:sz="4" w:space="0" w:color="auto"/>
              <w:right w:val="single" w:sz="4" w:space="0" w:color="auto"/>
            </w:tcBorders>
            <w:shd w:val="clear" w:color="000000" w:fill="E2EFDA"/>
            <w:noWrap/>
            <w:vAlign w:val="bottom"/>
            <w:hideMark/>
          </w:tcPr>
          <w:p w14:paraId="0ACE4763"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0.45</w:t>
            </w:r>
          </w:p>
        </w:tc>
        <w:tc>
          <w:tcPr>
            <w:tcW w:w="1033" w:type="dxa"/>
            <w:tcBorders>
              <w:top w:val="nil"/>
              <w:left w:val="nil"/>
              <w:bottom w:val="single" w:sz="4" w:space="0" w:color="auto"/>
              <w:right w:val="single" w:sz="4" w:space="0" w:color="auto"/>
            </w:tcBorders>
            <w:shd w:val="clear" w:color="000000" w:fill="E2EFDA"/>
            <w:noWrap/>
            <w:vAlign w:val="bottom"/>
            <w:hideMark/>
          </w:tcPr>
          <w:p w14:paraId="269547C8"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0.27</w:t>
            </w:r>
          </w:p>
        </w:tc>
        <w:tc>
          <w:tcPr>
            <w:tcW w:w="951" w:type="dxa"/>
            <w:tcBorders>
              <w:top w:val="nil"/>
              <w:left w:val="nil"/>
              <w:bottom w:val="single" w:sz="4" w:space="0" w:color="auto"/>
              <w:right w:val="single" w:sz="4" w:space="0" w:color="auto"/>
            </w:tcBorders>
            <w:shd w:val="clear" w:color="000000" w:fill="E2EFDA"/>
            <w:noWrap/>
            <w:vAlign w:val="bottom"/>
            <w:hideMark/>
          </w:tcPr>
          <w:p w14:paraId="47EF7A94"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1.06</w:t>
            </w:r>
          </w:p>
        </w:tc>
        <w:tc>
          <w:tcPr>
            <w:tcW w:w="951" w:type="dxa"/>
            <w:tcBorders>
              <w:top w:val="nil"/>
              <w:left w:val="nil"/>
              <w:bottom w:val="single" w:sz="4" w:space="0" w:color="auto"/>
              <w:right w:val="single" w:sz="4" w:space="0" w:color="auto"/>
            </w:tcBorders>
            <w:shd w:val="clear" w:color="000000" w:fill="E2EFDA"/>
            <w:noWrap/>
            <w:vAlign w:val="bottom"/>
            <w:hideMark/>
          </w:tcPr>
          <w:p w14:paraId="493E5F13"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0.39</w:t>
            </w:r>
          </w:p>
        </w:tc>
        <w:tc>
          <w:tcPr>
            <w:tcW w:w="1379" w:type="dxa"/>
            <w:tcBorders>
              <w:top w:val="nil"/>
              <w:left w:val="nil"/>
              <w:bottom w:val="single" w:sz="4" w:space="0" w:color="auto"/>
              <w:right w:val="single" w:sz="4" w:space="0" w:color="auto"/>
            </w:tcBorders>
            <w:shd w:val="clear" w:color="000000" w:fill="E2EFDA"/>
            <w:noWrap/>
            <w:vAlign w:val="bottom"/>
            <w:hideMark/>
          </w:tcPr>
          <w:p w14:paraId="78D23789"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0.21</w:t>
            </w:r>
          </w:p>
        </w:tc>
        <w:tc>
          <w:tcPr>
            <w:tcW w:w="1366" w:type="dxa"/>
            <w:tcBorders>
              <w:top w:val="nil"/>
              <w:left w:val="nil"/>
              <w:bottom w:val="single" w:sz="4" w:space="0" w:color="auto"/>
              <w:right w:val="single" w:sz="4" w:space="0" w:color="auto"/>
            </w:tcBorders>
            <w:shd w:val="clear" w:color="000000" w:fill="E2EFDA"/>
            <w:noWrap/>
            <w:vAlign w:val="bottom"/>
            <w:hideMark/>
          </w:tcPr>
          <w:p w14:paraId="33A98898"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0.70</w:t>
            </w:r>
          </w:p>
        </w:tc>
        <w:tc>
          <w:tcPr>
            <w:tcW w:w="1027" w:type="dxa"/>
            <w:tcBorders>
              <w:top w:val="nil"/>
              <w:left w:val="nil"/>
              <w:bottom w:val="single" w:sz="4" w:space="0" w:color="auto"/>
              <w:right w:val="single" w:sz="4" w:space="0" w:color="auto"/>
            </w:tcBorders>
            <w:shd w:val="clear" w:color="000000" w:fill="E2EFDA"/>
            <w:noWrap/>
            <w:vAlign w:val="bottom"/>
            <w:hideMark/>
          </w:tcPr>
          <w:p w14:paraId="09E9F295"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0.19</w:t>
            </w:r>
          </w:p>
        </w:tc>
        <w:tc>
          <w:tcPr>
            <w:tcW w:w="801" w:type="dxa"/>
            <w:tcBorders>
              <w:top w:val="nil"/>
              <w:left w:val="nil"/>
              <w:bottom w:val="single" w:sz="4" w:space="0" w:color="auto"/>
              <w:right w:val="single" w:sz="4" w:space="0" w:color="auto"/>
            </w:tcBorders>
            <w:shd w:val="clear" w:color="000000" w:fill="E2EFDA"/>
            <w:noWrap/>
            <w:vAlign w:val="bottom"/>
            <w:hideMark/>
          </w:tcPr>
          <w:p w14:paraId="6F0BFCEB"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0.19</w:t>
            </w:r>
          </w:p>
        </w:tc>
        <w:tc>
          <w:tcPr>
            <w:tcW w:w="960" w:type="dxa"/>
            <w:tcBorders>
              <w:top w:val="nil"/>
              <w:left w:val="nil"/>
              <w:bottom w:val="single" w:sz="4" w:space="0" w:color="auto"/>
              <w:right w:val="single" w:sz="4" w:space="0" w:color="auto"/>
            </w:tcBorders>
            <w:shd w:val="clear" w:color="000000" w:fill="E2EFDA"/>
            <w:noWrap/>
            <w:vAlign w:val="bottom"/>
            <w:hideMark/>
          </w:tcPr>
          <w:p w14:paraId="39F2A574"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0.18</w:t>
            </w:r>
          </w:p>
        </w:tc>
      </w:tr>
      <w:tr w:rsidR="00E712DD" w:rsidRPr="0057712A" w14:paraId="4E96A31C" w14:textId="77777777" w:rsidTr="0057712A">
        <w:trPr>
          <w:trHeight w:val="202"/>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14:paraId="2EF13A1E" w14:textId="77777777" w:rsidR="0057712A" w:rsidRPr="0057712A" w:rsidRDefault="0057712A" w:rsidP="0057712A">
            <w:pPr>
              <w:spacing w:line="240" w:lineRule="auto"/>
              <w:ind w:firstLine="0"/>
              <w:rPr>
                <w:rFonts w:ascii="Calibri" w:eastAsia="Times New Roman" w:hAnsi="Calibri" w:cs="Calibri"/>
                <w:color w:val="000000"/>
                <w:sz w:val="22"/>
              </w:rPr>
            </w:pPr>
            <w:r w:rsidRPr="0057712A">
              <w:rPr>
                <w:rFonts w:ascii="Calibri" w:eastAsia="Times New Roman" w:hAnsi="Calibri" w:cs="Calibri"/>
                <w:color w:val="000000"/>
                <w:sz w:val="22"/>
              </w:rPr>
              <w:t># 5</w:t>
            </w:r>
          </w:p>
        </w:tc>
        <w:tc>
          <w:tcPr>
            <w:tcW w:w="940" w:type="dxa"/>
            <w:tcBorders>
              <w:top w:val="nil"/>
              <w:left w:val="nil"/>
              <w:bottom w:val="single" w:sz="4" w:space="0" w:color="auto"/>
              <w:right w:val="single" w:sz="4" w:space="0" w:color="auto"/>
            </w:tcBorders>
            <w:shd w:val="clear" w:color="000000" w:fill="E2EFDA"/>
            <w:noWrap/>
            <w:vAlign w:val="bottom"/>
            <w:hideMark/>
          </w:tcPr>
          <w:p w14:paraId="774F5DD9"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0.09</w:t>
            </w:r>
          </w:p>
        </w:tc>
        <w:tc>
          <w:tcPr>
            <w:tcW w:w="1033" w:type="dxa"/>
            <w:tcBorders>
              <w:top w:val="nil"/>
              <w:left w:val="nil"/>
              <w:bottom w:val="single" w:sz="4" w:space="0" w:color="auto"/>
              <w:right w:val="single" w:sz="4" w:space="0" w:color="auto"/>
            </w:tcBorders>
            <w:shd w:val="clear" w:color="000000" w:fill="E2EFDA"/>
            <w:noWrap/>
            <w:vAlign w:val="bottom"/>
            <w:hideMark/>
          </w:tcPr>
          <w:p w14:paraId="3AD03C94"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0.11</w:t>
            </w:r>
          </w:p>
        </w:tc>
        <w:tc>
          <w:tcPr>
            <w:tcW w:w="951" w:type="dxa"/>
            <w:tcBorders>
              <w:top w:val="nil"/>
              <w:left w:val="nil"/>
              <w:bottom w:val="single" w:sz="4" w:space="0" w:color="auto"/>
              <w:right w:val="single" w:sz="4" w:space="0" w:color="auto"/>
            </w:tcBorders>
            <w:shd w:val="clear" w:color="000000" w:fill="E2EFDA"/>
            <w:noWrap/>
            <w:vAlign w:val="bottom"/>
            <w:hideMark/>
          </w:tcPr>
          <w:p w14:paraId="61B0BF39"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0.52</w:t>
            </w:r>
          </w:p>
        </w:tc>
        <w:tc>
          <w:tcPr>
            <w:tcW w:w="951" w:type="dxa"/>
            <w:tcBorders>
              <w:top w:val="nil"/>
              <w:left w:val="nil"/>
              <w:bottom w:val="single" w:sz="4" w:space="0" w:color="auto"/>
              <w:right w:val="single" w:sz="4" w:space="0" w:color="auto"/>
            </w:tcBorders>
            <w:shd w:val="clear" w:color="000000" w:fill="E2EFDA"/>
            <w:noWrap/>
            <w:vAlign w:val="bottom"/>
            <w:hideMark/>
          </w:tcPr>
          <w:p w14:paraId="54A4D628"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0.54</w:t>
            </w:r>
          </w:p>
        </w:tc>
        <w:tc>
          <w:tcPr>
            <w:tcW w:w="1379" w:type="dxa"/>
            <w:tcBorders>
              <w:top w:val="nil"/>
              <w:left w:val="nil"/>
              <w:bottom w:val="single" w:sz="4" w:space="0" w:color="auto"/>
              <w:right w:val="single" w:sz="4" w:space="0" w:color="auto"/>
            </w:tcBorders>
            <w:shd w:val="clear" w:color="000000" w:fill="E2EFDA"/>
            <w:noWrap/>
            <w:vAlign w:val="bottom"/>
            <w:hideMark/>
          </w:tcPr>
          <w:p w14:paraId="52B89E50"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0.94</w:t>
            </w:r>
          </w:p>
        </w:tc>
        <w:tc>
          <w:tcPr>
            <w:tcW w:w="1366" w:type="dxa"/>
            <w:tcBorders>
              <w:top w:val="nil"/>
              <w:left w:val="nil"/>
              <w:bottom w:val="single" w:sz="4" w:space="0" w:color="auto"/>
              <w:right w:val="single" w:sz="4" w:space="0" w:color="auto"/>
            </w:tcBorders>
            <w:shd w:val="clear" w:color="000000" w:fill="E2EFDA"/>
            <w:noWrap/>
            <w:vAlign w:val="bottom"/>
            <w:hideMark/>
          </w:tcPr>
          <w:p w14:paraId="0F9E3E7A"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0.13</w:t>
            </w:r>
          </w:p>
        </w:tc>
        <w:tc>
          <w:tcPr>
            <w:tcW w:w="1027" w:type="dxa"/>
            <w:tcBorders>
              <w:top w:val="nil"/>
              <w:left w:val="nil"/>
              <w:bottom w:val="single" w:sz="4" w:space="0" w:color="auto"/>
              <w:right w:val="single" w:sz="4" w:space="0" w:color="auto"/>
            </w:tcBorders>
            <w:shd w:val="clear" w:color="000000" w:fill="E2EFDA"/>
            <w:noWrap/>
            <w:vAlign w:val="bottom"/>
            <w:hideMark/>
          </w:tcPr>
          <w:p w14:paraId="44CF98E0"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1.85</w:t>
            </w:r>
          </w:p>
        </w:tc>
        <w:tc>
          <w:tcPr>
            <w:tcW w:w="801" w:type="dxa"/>
            <w:tcBorders>
              <w:top w:val="nil"/>
              <w:left w:val="nil"/>
              <w:bottom w:val="single" w:sz="4" w:space="0" w:color="auto"/>
              <w:right w:val="single" w:sz="4" w:space="0" w:color="auto"/>
            </w:tcBorders>
            <w:shd w:val="clear" w:color="000000" w:fill="E2EFDA"/>
            <w:noWrap/>
            <w:vAlign w:val="bottom"/>
            <w:hideMark/>
          </w:tcPr>
          <w:p w14:paraId="6B2898F2"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0.84</w:t>
            </w:r>
          </w:p>
        </w:tc>
        <w:tc>
          <w:tcPr>
            <w:tcW w:w="960" w:type="dxa"/>
            <w:tcBorders>
              <w:top w:val="nil"/>
              <w:left w:val="nil"/>
              <w:bottom w:val="single" w:sz="4" w:space="0" w:color="auto"/>
              <w:right w:val="single" w:sz="4" w:space="0" w:color="auto"/>
            </w:tcBorders>
            <w:shd w:val="clear" w:color="000000" w:fill="E2EFDA"/>
            <w:noWrap/>
            <w:vAlign w:val="bottom"/>
            <w:hideMark/>
          </w:tcPr>
          <w:p w14:paraId="0F807860"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2.15</w:t>
            </w:r>
          </w:p>
        </w:tc>
      </w:tr>
      <w:tr w:rsidR="00E712DD" w:rsidRPr="0057712A" w14:paraId="34EF4180" w14:textId="77777777" w:rsidTr="0057712A">
        <w:trPr>
          <w:trHeight w:val="211"/>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14:paraId="03FC57C5" w14:textId="77777777" w:rsidR="0057712A" w:rsidRPr="0057712A" w:rsidRDefault="0057712A" w:rsidP="0057712A">
            <w:pPr>
              <w:spacing w:line="240" w:lineRule="auto"/>
              <w:ind w:firstLine="0"/>
              <w:rPr>
                <w:rFonts w:ascii="Calibri" w:eastAsia="Times New Roman" w:hAnsi="Calibri" w:cs="Calibri"/>
                <w:color w:val="000000"/>
                <w:sz w:val="22"/>
              </w:rPr>
            </w:pPr>
            <w:r w:rsidRPr="0057712A">
              <w:rPr>
                <w:rFonts w:ascii="Calibri" w:eastAsia="Times New Roman" w:hAnsi="Calibri" w:cs="Calibri"/>
                <w:color w:val="000000"/>
                <w:sz w:val="22"/>
              </w:rPr>
              <w:t># 80</w:t>
            </w:r>
          </w:p>
        </w:tc>
        <w:tc>
          <w:tcPr>
            <w:tcW w:w="940" w:type="dxa"/>
            <w:tcBorders>
              <w:top w:val="nil"/>
              <w:left w:val="nil"/>
              <w:bottom w:val="single" w:sz="4" w:space="0" w:color="auto"/>
              <w:right w:val="single" w:sz="4" w:space="0" w:color="auto"/>
            </w:tcBorders>
            <w:shd w:val="clear" w:color="000000" w:fill="E2EFDA"/>
            <w:noWrap/>
            <w:vAlign w:val="bottom"/>
            <w:hideMark/>
          </w:tcPr>
          <w:p w14:paraId="02BFD7F1"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0.45</w:t>
            </w:r>
          </w:p>
        </w:tc>
        <w:tc>
          <w:tcPr>
            <w:tcW w:w="1033" w:type="dxa"/>
            <w:tcBorders>
              <w:top w:val="nil"/>
              <w:left w:val="nil"/>
              <w:bottom w:val="single" w:sz="4" w:space="0" w:color="auto"/>
              <w:right w:val="single" w:sz="4" w:space="0" w:color="auto"/>
            </w:tcBorders>
            <w:shd w:val="clear" w:color="000000" w:fill="E2EFDA"/>
            <w:noWrap/>
            <w:vAlign w:val="bottom"/>
            <w:hideMark/>
          </w:tcPr>
          <w:p w14:paraId="14CBF4F2"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1.06</w:t>
            </w:r>
          </w:p>
        </w:tc>
        <w:tc>
          <w:tcPr>
            <w:tcW w:w="951" w:type="dxa"/>
            <w:tcBorders>
              <w:top w:val="nil"/>
              <w:left w:val="nil"/>
              <w:bottom w:val="single" w:sz="4" w:space="0" w:color="auto"/>
              <w:right w:val="single" w:sz="4" w:space="0" w:color="auto"/>
            </w:tcBorders>
            <w:shd w:val="clear" w:color="000000" w:fill="E2EFDA"/>
            <w:noWrap/>
            <w:vAlign w:val="bottom"/>
            <w:hideMark/>
          </w:tcPr>
          <w:p w14:paraId="6F80AAD3"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0.19</w:t>
            </w:r>
          </w:p>
        </w:tc>
        <w:tc>
          <w:tcPr>
            <w:tcW w:w="951" w:type="dxa"/>
            <w:tcBorders>
              <w:top w:val="nil"/>
              <w:left w:val="nil"/>
              <w:bottom w:val="single" w:sz="4" w:space="0" w:color="auto"/>
              <w:right w:val="single" w:sz="4" w:space="0" w:color="auto"/>
            </w:tcBorders>
            <w:shd w:val="clear" w:color="000000" w:fill="E2EFDA"/>
            <w:noWrap/>
            <w:vAlign w:val="bottom"/>
            <w:hideMark/>
          </w:tcPr>
          <w:p w14:paraId="3626595D"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0.31</w:t>
            </w:r>
          </w:p>
        </w:tc>
        <w:tc>
          <w:tcPr>
            <w:tcW w:w="1379" w:type="dxa"/>
            <w:tcBorders>
              <w:top w:val="nil"/>
              <w:left w:val="nil"/>
              <w:bottom w:val="single" w:sz="4" w:space="0" w:color="auto"/>
              <w:right w:val="single" w:sz="4" w:space="0" w:color="auto"/>
            </w:tcBorders>
            <w:shd w:val="clear" w:color="000000" w:fill="E2EFDA"/>
            <w:noWrap/>
            <w:vAlign w:val="bottom"/>
            <w:hideMark/>
          </w:tcPr>
          <w:p w14:paraId="783F103C"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0.62</w:t>
            </w:r>
          </w:p>
        </w:tc>
        <w:tc>
          <w:tcPr>
            <w:tcW w:w="1366" w:type="dxa"/>
            <w:tcBorders>
              <w:top w:val="nil"/>
              <w:left w:val="nil"/>
              <w:bottom w:val="single" w:sz="4" w:space="0" w:color="auto"/>
              <w:right w:val="single" w:sz="4" w:space="0" w:color="auto"/>
            </w:tcBorders>
            <w:shd w:val="clear" w:color="000000" w:fill="E2EFDA"/>
            <w:noWrap/>
            <w:vAlign w:val="bottom"/>
            <w:hideMark/>
          </w:tcPr>
          <w:p w14:paraId="265ECAA1"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0.29</w:t>
            </w:r>
          </w:p>
        </w:tc>
        <w:tc>
          <w:tcPr>
            <w:tcW w:w="1027" w:type="dxa"/>
            <w:tcBorders>
              <w:top w:val="nil"/>
              <w:left w:val="nil"/>
              <w:bottom w:val="single" w:sz="4" w:space="0" w:color="auto"/>
              <w:right w:val="single" w:sz="4" w:space="0" w:color="auto"/>
            </w:tcBorders>
            <w:shd w:val="clear" w:color="000000" w:fill="E2EFDA"/>
            <w:noWrap/>
            <w:vAlign w:val="bottom"/>
            <w:hideMark/>
          </w:tcPr>
          <w:p w14:paraId="1D904DA5"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0.92</w:t>
            </w:r>
          </w:p>
        </w:tc>
        <w:tc>
          <w:tcPr>
            <w:tcW w:w="801" w:type="dxa"/>
            <w:tcBorders>
              <w:top w:val="nil"/>
              <w:left w:val="nil"/>
              <w:bottom w:val="single" w:sz="4" w:space="0" w:color="auto"/>
              <w:right w:val="single" w:sz="4" w:space="0" w:color="auto"/>
            </w:tcBorders>
            <w:shd w:val="clear" w:color="000000" w:fill="E2EFDA"/>
            <w:noWrap/>
            <w:vAlign w:val="bottom"/>
            <w:hideMark/>
          </w:tcPr>
          <w:p w14:paraId="43FF6D89"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0.91</w:t>
            </w:r>
          </w:p>
        </w:tc>
        <w:tc>
          <w:tcPr>
            <w:tcW w:w="960" w:type="dxa"/>
            <w:tcBorders>
              <w:top w:val="nil"/>
              <w:left w:val="nil"/>
              <w:bottom w:val="single" w:sz="4" w:space="0" w:color="auto"/>
              <w:right w:val="single" w:sz="4" w:space="0" w:color="auto"/>
            </w:tcBorders>
            <w:shd w:val="clear" w:color="000000" w:fill="E2EFDA"/>
            <w:noWrap/>
            <w:vAlign w:val="bottom"/>
            <w:hideMark/>
          </w:tcPr>
          <w:p w14:paraId="3919FC42" w14:textId="77777777" w:rsidR="0057712A" w:rsidRPr="0057712A" w:rsidRDefault="0057712A" w:rsidP="0057712A">
            <w:pPr>
              <w:spacing w:line="240" w:lineRule="auto"/>
              <w:ind w:firstLine="0"/>
              <w:jc w:val="right"/>
              <w:rPr>
                <w:rFonts w:ascii="Calibri" w:eastAsia="Times New Roman" w:hAnsi="Calibri" w:cs="Calibri"/>
                <w:color w:val="000000"/>
                <w:sz w:val="22"/>
              </w:rPr>
            </w:pPr>
            <w:r w:rsidRPr="0057712A">
              <w:rPr>
                <w:rFonts w:ascii="Calibri" w:eastAsia="Times New Roman" w:hAnsi="Calibri" w:cs="Calibri"/>
                <w:color w:val="000000"/>
                <w:sz w:val="22"/>
              </w:rPr>
              <w:t>1.22</w:t>
            </w:r>
          </w:p>
        </w:tc>
      </w:tr>
    </w:tbl>
    <w:p w14:paraId="5EBA1AA9" w14:textId="77777777" w:rsidR="0057712A" w:rsidRDefault="0057712A" w:rsidP="00541658">
      <w:pPr>
        <w:rPr>
          <w:b/>
          <w:bCs/>
        </w:rPr>
      </w:pPr>
    </w:p>
    <w:p w14:paraId="785C3DEC" w14:textId="77777777" w:rsidR="00EE6671" w:rsidRDefault="00EE6671" w:rsidP="00541658">
      <w:pPr>
        <w:rPr>
          <w:b/>
          <w:bCs/>
        </w:rPr>
      </w:pPr>
    </w:p>
    <w:p w14:paraId="42063BE7" w14:textId="0FAE84F6" w:rsidR="00EE6671" w:rsidRDefault="00EE6671" w:rsidP="00541658">
      <w:pPr>
        <w:rPr>
          <w:b/>
          <w:bCs/>
        </w:rPr>
      </w:pPr>
      <w:r>
        <w:rPr>
          <w:b/>
          <w:bCs/>
        </w:rPr>
        <w:t>Criteria Weights and alternative values</w:t>
      </w:r>
    </w:p>
    <w:tbl>
      <w:tblPr>
        <w:tblW w:w="7400" w:type="dxa"/>
        <w:tblLook w:val="04A0" w:firstRow="1" w:lastRow="0" w:firstColumn="1" w:lastColumn="0" w:noHBand="0" w:noVBand="1"/>
      </w:tblPr>
      <w:tblGrid>
        <w:gridCol w:w="960"/>
        <w:gridCol w:w="1580"/>
        <w:gridCol w:w="1640"/>
        <w:gridCol w:w="1560"/>
        <w:gridCol w:w="1660"/>
      </w:tblGrid>
      <w:tr w:rsidR="00EE6671" w:rsidRPr="00EE6671" w14:paraId="4197D481" w14:textId="77777777" w:rsidTr="00EE6671">
        <w:trPr>
          <w:trHeight w:val="324"/>
        </w:trPr>
        <w:tc>
          <w:tcPr>
            <w:tcW w:w="960" w:type="dxa"/>
            <w:tcBorders>
              <w:top w:val="nil"/>
              <w:left w:val="nil"/>
              <w:bottom w:val="nil"/>
              <w:right w:val="nil"/>
            </w:tcBorders>
            <w:shd w:val="clear" w:color="auto" w:fill="auto"/>
            <w:noWrap/>
            <w:vAlign w:val="bottom"/>
            <w:hideMark/>
          </w:tcPr>
          <w:p w14:paraId="557E4E6C" w14:textId="77777777" w:rsidR="00EE6671" w:rsidRPr="00EE6671" w:rsidRDefault="00EE6671" w:rsidP="00EE6671">
            <w:pPr>
              <w:spacing w:line="240" w:lineRule="auto"/>
              <w:ind w:firstLine="0"/>
              <w:rPr>
                <w:rFonts w:ascii="Calibri" w:eastAsia="Times New Roman" w:hAnsi="Calibri" w:cs="Calibri"/>
                <w:color w:val="000000"/>
                <w:sz w:val="22"/>
              </w:rPr>
            </w:pPr>
            <w:r w:rsidRPr="00EE6671">
              <w:rPr>
                <w:rFonts w:ascii="Calibri" w:eastAsia="Times New Roman" w:hAnsi="Calibri" w:cs="Calibri"/>
                <w:color w:val="000000"/>
                <w:sz w:val="22"/>
              </w:rPr>
              <w:t>E char</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3777F" w14:textId="77777777" w:rsidR="00EE6671" w:rsidRPr="00EE6671" w:rsidRDefault="00EE6671" w:rsidP="00EE6671">
            <w:pPr>
              <w:spacing w:line="240" w:lineRule="auto"/>
              <w:ind w:firstLine="0"/>
              <w:jc w:val="center"/>
              <w:rPr>
                <w:rFonts w:ascii="Calibri" w:eastAsia="Times New Roman" w:hAnsi="Calibri" w:cs="Calibri"/>
                <w:color w:val="000000"/>
                <w:sz w:val="22"/>
              </w:rPr>
            </w:pPr>
            <w:r w:rsidRPr="00EE6671">
              <w:rPr>
                <w:rFonts w:ascii="Calibri" w:eastAsia="Times New Roman" w:hAnsi="Calibri" w:cs="Calibri"/>
                <w:color w:val="000000"/>
                <w:sz w:val="22"/>
              </w:rPr>
              <w:t>Criteria Weights</w:t>
            </w:r>
          </w:p>
        </w:tc>
        <w:tc>
          <w:tcPr>
            <w:tcW w:w="1640" w:type="dxa"/>
            <w:tcBorders>
              <w:top w:val="nil"/>
              <w:left w:val="nil"/>
              <w:bottom w:val="nil"/>
              <w:right w:val="nil"/>
            </w:tcBorders>
            <w:shd w:val="clear" w:color="auto" w:fill="auto"/>
            <w:noWrap/>
            <w:vAlign w:val="bottom"/>
            <w:hideMark/>
          </w:tcPr>
          <w:p w14:paraId="595C436A" w14:textId="77777777" w:rsidR="00EE6671" w:rsidRPr="00EE6671" w:rsidRDefault="00EE6671" w:rsidP="00EE6671">
            <w:pPr>
              <w:spacing w:line="240" w:lineRule="auto"/>
              <w:ind w:firstLine="0"/>
              <w:jc w:val="center"/>
              <w:rPr>
                <w:rFonts w:ascii="Calibri" w:eastAsia="Times New Roman" w:hAnsi="Calibri" w:cs="Calibri"/>
                <w:color w:val="000000"/>
                <w:sz w:val="22"/>
              </w:rPr>
            </w:pPr>
          </w:p>
        </w:tc>
        <w:tc>
          <w:tcPr>
            <w:tcW w:w="1560" w:type="dxa"/>
            <w:tcBorders>
              <w:top w:val="single" w:sz="4" w:space="0" w:color="000000"/>
              <w:left w:val="single" w:sz="4" w:space="0" w:color="000000"/>
              <w:bottom w:val="single" w:sz="4" w:space="0" w:color="000000"/>
              <w:right w:val="nil"/>
            </w:tcBorders>
            <w:shd w:val="clear" w:color="000000" w:fill="FFF2CC"/>
            <w:noWrap/>
            <w:vAlign w:val="bottom"/>
            <w:hideMark/>
          </w:tcPr>
          <w:p w14:paraId="43931226" w14:textId="77777777" w:rsidR="00EE6671" w:rsidRPr="00EE6671" w:rsidRDefault="00EE6671" w:rsidP="00EE6671">
            <w:pPr>
              <w:spacing w:line="240" w:lineRule="auto"/>
              <w:ind w:firstLine="0"/>
              <w:rPr>
                <w:rFonts w:ascii="Calibri" w:eastAsia="Times New Roman" w:hAnsi="Calibri" w:cs="Calibri"/>
                <w:color w:val="000000"/>
                <w:sz w:val="22"/>
              </w:rPr>
            </w:pPr>
            <w:r w:rsidRPr="00EE6671">
              <w:rPr>
                <w:rFonts w:ascii="Calibri" w:eastAsia="Times New Roman" w:hAnsi="Calibri" w:cs="Calibri"/>
                <w:color w:val="000000"/>
                <w:sz w:val="22"/>
              </w:rPr>
              <w:t>Concept</w:t>
            </w:r>
          </w:p>
        </w:tc>
        <w:tc>
          <w:tcPr>
            <w:tcW w:w="1660" w:type="dxa"/>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7C2C1112" w14:textId="77777777" w:rsidR="00EE6671" w:rsidRPr="00EE6671" w:rsidRDefault="00EE6671" w:rsidP="00EE6671">
            <w:pPr>
              <w:spacing w:line="240" w:lineRule="auto"/>
              <w:ind w:firstLine="0"/>
              <w:rPr>
                <w:rFonts w:ascii="Calibri" w:eastAsia="Times New Roman" w:hAnsi="Calibri" w:cs="Calibri"/>
                <w:color w:val="000000"/>
                <w:sz w:val="22"/>
              </w:rPr>
            </w:pPr>
            <w:r w:rsidRPr="00EE6671">
              <w:rPr>
                <w:rFonts w:ascii="Calibri" w:eastAsia="Times New Roman" w:hAnsi="Calibri" w:cs="Calibri"/>
                <w:color w:val="000000"/>
                <w:sz w:val="22"/>
              </w:rPr>
              <w:t>Alternate Value</w:t>
            </w:r>
          </w:p>
        </w:tc>
      </w:tr>
      <w:tr w:rsidR="00EE6671" w:rsidRPr="00EE6671" w14:paraId="37AC576E" w14:textId="77777777" w:rsidTr="00EE6671">
        <w:trPr>
          <w:trHeight w:val="288"/>
        </w:trPr>
        <w:tc>
          <w:tcPr>
            <w:tcW w:w="960" w:type="dxa"/>
            <w:tcBorders>
              <w:top w:val="nil"/>
              <w:left w:val="nil"/>
              <w:bottom w:val="nil"/>
              <w:right w:val="nil"/>
            </w:tcBorders>
            <w:shd w:val="clear" w:color="auto" w:fill="auto"/>
            <w:noWrap/>
            <w:vAlign w:val="bottom"/>
            <w:hideMark/>
          </w:tcPr>
          <w:p w14:paraId="78C0212A" w14:textId="77777777" w:rsidR="00EE6671" w:rsidRPr="00EE6671" w:rsidRDefault="00EE6671" w:rsidP="00EE6671">
            <w:pPr>
              <w:spacing w:line="240" w:lineRule="auto"/>
              <w:ind w:firstLine="0"/>
              <w:jc w:val="right"/>
              <w:rPr>
                <w:rFonts w:ascii="Calibri" w:eastAsia="Times New Roman" w:hAnsi="Calibri" w:cs="Calibri"/>
                <w:color w:val="000000"/>
                <w:sz w:val="22"/>
              </w:rPr>
            </w:pPr>
            <w:r w:rsidRPr="00EE6671">
              <w:rPr>
                <w:rFonts w:ascii="Calibri" w:eastAsia="Times New Roman" w:hAnsi="Calibri" w:cs="Calibri"/>
                <w:color w:val="000000"/>
                <w:sz w:val="22"/>
              </w:rPr>
              <w:t>1</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DC55352" w14:textId="77777777" w:rsidR="00EE6671" w:rsidRPr="00EE6671" w:rsidRDefault="00EE6671" w:rsidP="00EE6671">
            <w:pPr>
              <w:spacing w:line="240" w:lineRule="auto"/>
              <w:ind w:firstLine="0"/>
              <w:jc w:val="center"/>
              <w:rPr>
                <w:rFonts w:ascii="Calibri" w:eastAsia="Times New Roman" w:hAnsi="Calibri" w:cs="Calibri"/>
                <w:color w:val="000000"/>
                <w:sz w:val="22"/>
              </w:rPr>
            </w:pPr>
            <w:r w:rsidRPr="00EE6671">
              <w:rPr>
                <w:rFonts w:ascii="Calibri" w:eastAsia="Times New Roman" w:hAnsi="Calibri" w:cs="Calibri"/>
                <w:color w:val="000000"/>
                <w:sz w:val="22"/>
              </w:rPr>
              <w:t>0.33</w:t>
            </w:r>
          </w:p>
        </w:tc>
        <w:tc>
          <w:tcPr>
            <w:tcW w:w="1640" w:type="dxa"/>
            <w:tcBorders>
              <w:top w:val="nil"/>
              <w:left w:val="nil"/>
              <w:bottom w:val="nil"/>
              <w:right w:val="nil"/>
            </w:tcBorders>
            <w:shd w:val="clear" w:color="auto" w:fill="auto"/>
            <w:noWrap/>
            <w:vAlign w:val="bottom"/>
            <w:hideMark/>
          </w:tcPr>
          <w:p w14:paraId="161A75CA" w14:textId="77777777" w:rsidR="00EE6671" w:rsidRPr="00EE6671" w:rsidRDefault="00EE6671" w:rsidP="00EE6671">
            <w:pPr>
              <w:spacing w:line="240" w:lineRule="auto"/>
              <w:ind w:firstLine="0"/>
              <w:jc w:val="center"/>
              <w:rPr>
                <w:rFonts w:ascii="Calibri" w:eastAsia="Times New Roman" w:hAnsi="Calibri" w:cs="Calibri"/>
                <w:color w:val="000000"/>
                <w:sz w:val="22"/>
              </w:rPr>
            </w:pPr>
          </w:p>
        </w:tc>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102589BF" w14:textId="77777777" w:rsidR="00EE6671" w:rsidRPr="00EE6671" w:rsidRDefault="00EE6671" w:rsidP="00EE6671">
            <w:pPr>
              <w:spacing w:line="240" w:lineRule="auto"/>
              <w:ind w:firstLine="0"/>
              <w:rPr>
                <w:rFonts w:ascii="Calibri" w:eastAsia="Times New Roman" w:hAnsi="Calibri" w:cs="Calibri"/>
                <w:color w:val="000000"/>
                <w:sz w:val="22"/>
              </w:rPr>
            </w:pPr>
            <w:r w:rsidRPr="00EE6671">
              <w:rPr>
                <w:rFonts w:ascii="Calibri" w:eastAsia="Times New Roman" w:hAnsi="Calibri" w:cs="Calibri"/>
                <w:color w:val="000000"/>
                <w:sz w:val="22"/>
              </w:rPr>
              <w:t># 4</w:t>
            </w:r>
          </w:p>
        </w:tc>
        <w:tc>
          <w:tcPr>
            <w:tcW w:w="1660" w:type="dxa"/>
            <w:tcBorders>
              <w:top w:val="nil"/>
              <w:left w:val="nil"/>
              <w:bottom w:val="single" w:sz="4" w:space="0" w:color="000000"/>
              <w:right w:val="single" w:sz="4" w:space="0" w:color="000000"/>
            </w:tcBorders>
            <w:shd w:val="clear" w:color="000000" w:fill="E2EFDA"/>
            <w:noWrap/>
            <w:vAlign w:val="bottom"/>
            <w:hideMark/>
          </w:tcPr>
          <w:p w14:paraId="0B22232E" w14:textId="77777777" w:rsidR="00EE6671" w:rsidRPr="00EE6671" w:rsidRDefault="00EE6671" w:rsidP="00EE6671">
            <w:pPr>
              <w:spacing w:line="240" w:lineRule="auto"/>
              <w:ind w:firstLine="0"/>
              <w:jc w:val="right"/>
              <w:rPr>
                <w:rFonts w:ascii="Calibri" w:eastAsia="Times New Roman" w:hAnsi="Calibri" w:cs="Calibri"/>
                <w:color w:val="000000"/>
                <w:sz w:val="22"/>
              </w:rPr>
            </w:pPr>
            <w:r w:rsidRPr="00EE6671">
              <w:rPr>
                <w:rFonts w:ascii="Calibri" w:eastAsia="Times New Roman" w:hAnsi="Calibri" w:cs="Calibri"/>
                <w:color w:val="000000"/>
                <w:sz w:val="22"/>
              </w:rPr>
              <w:t>1.97</w:t>
            </w:r>
          </w:p>
        </w:tc>
      </w:tr>
      <w:tr w:rsidR="00EE6671" w:rsidRPr="00EE6671" w14:paraId="62DB34CB" w14:textId="77777777" w:rsidTr="00EE6671">
        <w:trPr>
          <w:trHeight w:val="300"/>
        </w:trPr>
        <w:tc>
          <w:tcPr>
            <w:tcW w:w="960" w:type="dxa"/>
            <w:tcBorders>
              <w:top w:val="nil"/>
              <w:left w:val="nil"/>
              <w:bottom w:val="nil"/>
              <w:right w:val="nil"/>
            </w:tcBorders>
            <w:shd w:val="clear" w:color="auto" w:fill="auto"/>
            <w:noWrap/>
            <w:vAlign w:val="bottom"/>
            <w:hideMark/>
          </w:tcPr>
          <w:p w14:paraId="69A2E7E2" w14:textId="77777777" w:rsidR="00EE6671" w:rsidRPr="00EE6671" w:rsidRDefault="00EE6671" w:rsidP="00EE6671">
            <w:pPr>
              <w:spacing w:line="240" w:lineRule="auto"/>
              <w:ind w:firstLine="0"/>
              <w:jc w:val="right"/>
              <w:rPr>
                <w:rFonts w:ascii="Calibri" w:eastAsia="Times New Roman" w:hAnsi="Calibri" w:cs="Calibri"/>
                <w:color w:val="000000"/>
                <w:sz w:val="22"/>
              </w:rPr>
            </w:pPr>
            <w:r w:rsidRPr="00EE6671">
              <w:rPr>
                <w:rFonts w:ascii="Calibri" w:eastAsia="Times New Roman" w:hAnsi="Calibri" w:cs="Calibri"/>
                <w:color w:val="000000"/>
                <w:sz w:val="22"/>
              </w:rPr>
              <w:t>2</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9A6A989" w14:textId="77777777" w:rsidR="00EE6671" w:rsidRPr="00EE6671" w:rsidRDefault="00EE6671" w:rsidP="00EE6671">
            <w:pPr>
              <w:spacing w:line="240" w:lineRule="auto"/>
              <w:ind w:firstLine="0"/>
              <w:jc w:val="center"/>
              <w:rPr>
                <w:rFonts w:ascii="Calibri" w:eastAsia="Times New Roman" w:hAnsi="Calibri" w:cs="Calibri"/>
                <w:color w:val="000000"/>
                <w:sz w:val="22"/>
              </w:rPr>
            </w:pPr>
            <w:r w:rsidRPr="00EE6671">
              <w:rPr>
                <w:rFonts w:ascii="Calibri" w:eastAsia="Times New Roman" w:hAnsi="Calibri" w:cs="Calibri"/>
                <w:color w:val="000000"/>
                <w:sz w:val="22"/>
              </w:rPr>
              <w:t>0.48</w:t>
            </w:r>
          </w:p>
        </w:tc>
        <w:tc>
          <w:tcPr>
            <w:tcW w:w="1640" w:type="dxa"/>
            <w:tcBorders>
              <w:top w:val="nil"/>
              <w:left w:val="nil"/>
              <w:bottom w:val="nil"/>
              <w:right w:val="nil"/>
            </w:tcBorders>
            <w:shd w:val="clear" w:color="auto" w:fill="auto"/>
            <w:noWrap/>
            <w:vAlign w:val="bottom"/>
            <w:hideMark/>
          </w:tcPr>
          <w:p w14:paraId="79C2BDD7" w14:textId="77777777" w:rsidR="00EE6671" w:rsidRPr="00EE6671" w:rsidRDefault="00EE6671" w:rsidP="00EE6671">
            <w:pPr>
              <w:spacing w:line="240" w:lineRule="auto"/>
              <w:ind w:firstLine="0"/>
              <w:jc w:val="center"/>
              <w:rPr>
                <w:rFonts w:ascii="Calibri" w:eastAsia="Times New Roman" w:hAnsi="Calibri" w:cs="Calibri"/>
                <w:color w:val="000000"/>
                <w:sz w:val="22"/>
              </w:rPr>
            </w:pPr>
          </w:p>
        </w:tc>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3EF9CF7A" w14:textId="77777777" w:rsidR="00EE6671" w:rsidRPr="00EE6671" w:rsidRDefault="00EE6671" w:rsidP="00EE6671">
            <w:pPr>
              <w:spacing w:line="240" w:lineRule="auto"/>
              <w:ind w:firstLine="0"/>
              <w:rPr>
                <w:rFonts w:ascii="Calibri" w:eastAsia="Times New Roman" w:hAnsi="Calibri" w:cs="Calibri"/>
                <w:color w:val="000000"/>
                <w:sz w:val="22"/>
              </w:rPr>
            </w:pPr>
            <w:r w:rsidRPr="00EE6671">
              <w:rPr>
                <w:rFonts w:ascii="Calibri" w:eastAsia="Times New Roman" w:hAnsi="Calibri" w:cs="Calibri"/>
                <w:color w:val="000000"/>
                <w:sz w:val="22"/>
              </w:rPr>
              <w:t># 5</w:t>
            </w:r>
          </w:p>
        </w:tc>
        <w:tc>
          <w:tcPr>
            <w:tcW w:w="1660" w:type="dxa"/>
            <w:tcBorders>
              <w:top w:val="nil"/>
              <w:left w:val="nil"/>
              <w:bottom w:val="single" w:sz="4" w:space="0" w:color="000000"/>
              <w:right w:val="single" w:sz="4" w:space="0" w:color="000000"/>
            </w:tcBorders>
            <w:shd w:val="clear" w:color="000000" w:fill="E2EFDA"/>
            <w:noWrap/>
            <w:vAlign w:val="bottom"/>
            <w:hideMark/>
          </w:tcPr>
          <w:p w14:paraId="1099443B" w14:textId="77777777" w:rsidR="00EE6671" w:rsidRPr="00EE6671" w:rsidRDefault="00EE6671" w:rsidP="00EE6671">
            <w:pPr>
              <w:spacing w:line="240" w:lineRule="auto"/>
              <w:ind w:firstLine="0"/>
              <w:jc w:val="right"/>
              <w:rPr>
                <w:rFonts w:ascii="Calibri" w:eastAsia="Times New Roman" w:hAnsi="Calibri" w:cs="Calibri"/>
                <w:color w:val="000000"/>
                <w:sz w:val="22"/>
              </w:rPr>
            </w:pPr>
            <w:r w:rsidRPr="00EE6671">
              <w:rPr>
                <w:rFonts w:ascii="Calibri" w:eastAsia="Times New Roman" w:hAnsi="Calibri" w:cs="Calibri"/>
                <w:color w:val="000000"/>
                <w:sz w:val="22"/>
              </w:rPr>
              <w:t>6.12</w:t>
            </w:r>
          </w:p>
        </w:tc>
      </w:tr>
      <w:tr w:rsidR="00EE6671" w:rsidRPr="00EE6671" w14:paraId="69752825" w14:textId="77777777" w:rsidTr="00EE6671">
        <w:trPr>
          <w:trHeight w:val="324"/>
        </w:trPr>
        <w:tc>
          <w:tcPr>
            <w:tcW w:w="960" w:type="dxa"/>
            <w:tcBorders>
              <w:top w:val="nil"/>
              <w:left w:val="nil"/>
              <w:bottom w:val="nil"/>
              <w:right w:val="nil"/>
            </w:tcBorders>
            <w:shd w:val="clear" w:color="auto" w:fill="auto"/>
            <w:noWrap/>
            <w:vAlign w:val="bottom"/>
            <w:hideMark/>
          </w:tcPr>
          <w:p w14:paraId="0E8533C7" w14:textId="77777777" w:rsidR="00EE6671" w:rsidRPr="00EE6671" w:rsidRDefault="00EE6671" w:rsidP="00EE6671">
            <w:pPr>
              <w:spacing w:line="240" w:lineRule="auto"/>
              <w:ind w:firstLine="0"/>
              <w:jc w:val="right"/>
              <w:rPr>
                <w:rFonts w:ascii="Calibri" w:eastAsia="Times New Roman" w:hAnsi="Calibri" w:cs="Calibri"/>
                <w:color w:val="000000"/>
                <w:sz w:val="22"/>
              </w:rPr>
            </w:pPr>
            <w:r w:rsidRPr="00EE6671">
              <w:rPr>
                <w:rFonts w:ascii="Calibri" w:eastAsia="Times New Roman" w:hAnsi="Calibri" w:cs="Calibri"/>
                <w:color w:val="000000"/>
                <w:sz w:val="22"/>
              </w:rPr>
              <w:t>3</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7201F94" w14:textId="77777777" w:rsidR="00EE6671" w:rsidRPr="00EE6671" w:rsidRDefault="00EE6671" w:rsidP="00EE6671">
            <w:pPr>
              <w:spacing w:line="240" w:lineRule="auto"/>
              <w:ind w:firstLine="0"/>
              <w:jc w:val="center"/>
              <w:rPr>
                <w:rFonts w:ascii="Calibri" w:eastAsia="Times New Roman" w:hAnsi="Calibri" w:cs="Calibri"/>
                <w:color w:val="000000"/>
                <w:sz w:val="22"/>
              </w:rPr>
            </w:pPr>
            <w:r w:rsidRPr="00EE6671">
              <w:rPr>
                <w:rFonts w:ascii="Calibri" w:eastAsia="Times New Roman" w:hAnsi="Calibri" w:cs="Calibri"/>
                <w:color w:val="000000"/>
                <w:sz w:val="22"/>
              </w:rPr>
              <w:t>0.59</w:t>
            </w:r>
          </w:p>
        </w:tc>
        <w:tc>
          <w:tcPr>
            <w:tcW w:w="1640" w:type="dxa"/>
            <w:tcBorders>
              <w:top w:val="nil"/>
              <w:left w:val="nil"/>
              <w:bottom w:val="nil"/>
              <w:right w:val="nil"/>
            </w:tcBorders>
            <w:shd w:val="clear" w:color="auto" w:fill="auto"/>
            <w:noWrap/>
            <w:vAlign w:val="bottom"/>
            <w:hideMark/>
          </w:tcPr>
          <w:p w14:paraId="166832C8" w14:textId="77777777" w:rsidR="00EE6671" w:rsidRPr="00EE6671" w:rsidRDefault="00EE6671" w:rsidP="00EE6671">
            <w:pPr>
              <w:spacing w:line="240" w:lineRule="auto"/>
              <w:ind w:firstLine="0"/>
              <w:jc w:val="center"/>
              <w:rPr>
                <w:rFonts w:ascii="Calibri" w:eastAsia="Times New Roman" w:hAnsi="Calibri" w:cs="Calibri"/>
                <w:color w:val="000000"/>
                <w:sz w:val="22"/>
              </w:rPr>
            </w:pPr>
          </w:p>
        </w:tc>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3670D71B" w14:textId="77777777" w:rsidR="00EE6671" w:rsidRPr="00EE6671" w:rsidRDefault="00EE6671" w:rsidP="00EE6671">
            <w:pPr>
              <w:spacing w:line="240" w:lineRule="auto"/>
              <w:ind w:firstLine="0"/>
              <w:rPr>
                <w:rFonts w:ascii="Calibri" w:eastAsia="Times New Roman" w:hAnsi="Calibri" w:cs="Calibri"/>
                <w:color w:val="000000"/>
                <w:sz w:val="22"/>
              </w:rPr>
            </w:pPr>
            <w:r w:rsidRPr="00EE6671">
              <w:rPr>
                <w:rFonts w:ascii="Calibri" w:eastAsia="Times New Roman" w:hAnsi="Calibri" w:cs="Calibri"/>
                <w:color w:val="000000"/>
                <w:sz w:val="22"/>
              </w:rPr>
              <w:t># 80</w:t>
            </w:r>
          </w:p>
        </w:tc>
        <w:tc>
          <w:tcPr>
            <w:tcW w:w="1660" w:type="dxa"/>
            <w:tcBorders>
              <w:top w:val="nil"/>
              <w:left w:val="nil"/>
              <w:bottom w:val="single" w:sz="4" w:space="0" w:color="000000"/>
              <w:right w:val="single" w:sz="4" w:space="0" w:color="000000"/>
            </w:tcBorders>
            <w:shd w:val="clear" w:color="000000" w:fill="E2EFDA"/>
            <w:noWrap/>
            <w:vAlign w:val="bottom"/>
            <w:hideMark/>
          </w:tcPr>
          <w:p w14:paraId="21F90658" w14:textId="77777777" w:rsidR="00EE6671" w:rsidRPr="00EE6671" w:rsidRDefault="00EE6671" w:rsidP="00EE6671">
            <w:pPr>
              <w:spacing w:line="240" w:lineRule="auto"/>
              <w:ind w:firstLine="0"/>
              <w:jc w:val="right"/>
              <w:rPr>
                <w:rFonts w:ascii="Calibri" w:eastAsia="Times New Roman" w:hAnsi="Calibri" w:cs="Calibri"/>
                <w:color w:val="000000"/>
                <w:sz w:val="22"/>
              </w:rPr>
            </w:pPr>
            <w:r w:rsidRPr="00EE6671">
              <w:rPr>
                <w:rFonts w:ascii="Calibri" w:eastAsia="Times New Roman" w:hAnsi="Calibri" w:cs="Calibri"/>
                <w:color w:val="000000"/>
                <w:sz w:val="22"/>
              </w:rPr>
              <w:t>4.31</w:t>
            </w:r>
          </w:p>
        </w:tc>
      </w:tr>
      <w:tr w:rsidR="00EE6671" w:rsidRPr="00EE6671" w14:paraId="2C3D8AEC" w14:textId="77777777" w:rsidTr="00EE6671">
        <w:trPr>
          <w:trHeight w:val="300"/>
        </w:trPr>
        <w:tc>
          <w:tcPr>
            <w:tcW w:w="960" w:type="dxa"/>
            <w:tcBorders>
              <w:top w:val="nil"/>
              <w:left w:val="nil"/>
              <w:bottom w:val="nil"/>
              <w:right w:val="nil"/>
            </w:tcBorders>
            <w:shd w:val="clear" w:color="auto" w:fill="auto"/>
            <w:noWrap/>
            <w:vAlign w:val="bottom"/>
            <w:hideMark/>
          </w:tcPr>
          <w:p w14:paraId="4E920CE6" w14:textId="77777777" w:rsidR="00EE6671" w:rsidRPr="00EE6671" w:rsidRDefault="00EE6671" w:rsidP="00EE6671">
            <w:pPr>
              <w:spacing w:line="240" w:lineRule="auto"/>
              <w:ind w:firstLine="0"/>
              <w:jc w:val="right"/>
              <w:rPr>
                <w:rFonts w:ascii="Calibri" w:eastAsia="Times New Roman" w:hAnsi="Calibri" w:cs="Calibri"/>
                <w:color w:val="000000"/>
                <w:sz w:val="22"/>
              </w:rPr>
            </w:pPr>
            <w:r w:rsidRPr="00EE6671">
              <w:rPr>
                <w:rFonts w:ascii="Calibri" w:eastAsia="Times New Roman" w:hAnsi="Calibri" w:cs="Calibri"/>
                <w:color w:val="000000"/>
                <w:sz w:val="22"/>
              </w:rPr>
              <w:t>4</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405BE40" w14:textId="77777777" w:rsidR="00EE6671" w:rsidRPr="00EE6671" w:rsidRDefault="00EE6671" w:rsidP="00EE6671">
            <w:pPr>
              <w:spacing w:line="240" w:lineRule="auto"/>
              <w:ind w:firstLine="0"/>
              <w:jc w:val="center"/>
              <w:rPr>
                <w:rFonts w:ascii="Calibri" w:eastAsia="Times New Roman" w:hAnsi="Calibri" w:cs="Calibri"/>
                <w:color w:val="000000"/>
                <w:sz w:val="22"/>
              </w:rPr>
            </w:pPr>
            <w:r w:rsidRPr="00EE6671">
              <w:rPr>
                <w:rFonts w:ascii="Calibri" w:eastAsia="Times New Roman" w:hAnsi="Calibri" w:cs="Calibri"/>
                <w:color w:val="000000"/>
                <w:sz w:val="22"/>
              </w:rPr>
              <w:t>0.41</w:t>
            </w:r>
          </w:p>
        </w:tc>
        <w:tc>
          <w:tcPr>
            <w:tcW w:w="1640" w:type="dxa"/>
            <w:tcBorders>
              <w:top w:val="nil"/>
              <w:left w:val="nil"/>
              <w:bottom w:val="nil"/>
              <w:right w:val="nil"/>
            </w:tcBorders>
            <w:shd w:val="clear" w:color="auto" w:fill="auto"/>
            <w:noWrap/>
            <w:vAlign w:val="bottom"/>
            <w:hideMark/>
          </w:tcPr>
          <w:p w14:paraId="7B609043" w14:textId="77777777" w:rsidR="00EE6671" w:rsidRPr="00EE6671" w:rsidRDefault="00EE6671" w:rsidP="00EE6671">
            <w:pPr>
              <w:spacing w:line="240" w:lineRule="auto"/>
              <w:ind w:firstLine="0"/>
              <w:jc w:val="center"/>
              <w:rPr>
                <w:rFonts w:ascii="Calibri" w:eastAsia="Times New Roman" w:hAnsi="Calibri" w:cs="Calibri"/>
                <w:color w:val="000000"/>
                <w:sz w:val="22"/>
              </w:rPr>
            </w:pPr>
          </w:p>
        </w:tc>
        <w:tc>
          <w:tcPr>
            <w:tcW w:w="1560" w:type="dxa"/>
            <w:tcBorders>
              <w:top w:val="nil"/>
              <w:left w:val="nil"/>
              <w:bottom w:val="nil"/>
              <w:right w:val="nil"/>
            </w:tcBorders>
            <w:shd w:val="clear" w:color="auto" w:fill="auto"/>
            <w:noWrap/>
            <w:vAlign w:val="bottom"/>
            <w:hideMark/>
          </w:tcPr>
          <w:p w14:paraId="428B5393" w14:textId="77777777" w:rsidR="00EE6671" w:rsidRPr="00EE6671" w:rsidRDefault="00EE6671" w:rsidP="00EE6671">
            <w:pPr>
              <w:spacing w:line="240" w:lineRule="auto"/>
              <w:ind w:firstLine="0"/>
              <w:rPr>
                <w:rFonts w:eastAsia="Times New Roman" w:cs="Times New Roman"/>
                <w:sz w:val="20"/>
                <w:szCs w:val="20"/>
              </w:rPr>
            </w:pPr>
          </w:p>
        </w:tc>
        <w:tc>
          <w:tcPr>
            <w:tcW w:w="1660" w:type="dxa"/>
            <w:tcBorders>
              <w:top w:val="nil"/>
              <w:left w:val="nil"/>
              <w:bottom w:val="nil"/>
              <w:right w:val="nil"/>
            </w:tcBorders>
            <w:shd w:val="clear" w:color="auto" w:fill="auto"/>
            <w:noWrap/>
            <w:vAlign w:val="bottom"/>
            <w:hideMark/>
          </w:tcPr>
          <w:p w14:paraId="76120458" w14:textId="77777777" w:rsidR="00EE6671" w:rsidRPr="00EE6671" w:rsidRDefault="00EE6671" w:rsidP="00EE6671">
            <w:pPr>
              <w:spacing w:line="240" w:lineRule="auto"/>
              <w:ind w:firstLine="0"/>
              <w:rPr>
                <w:rFonts w:eastAsia="Times New Roman" w:cs="Times New Roman"/>
                <w:sz w:val="20"/>
                <w:szCs w:val="20"/>
              </w:rPr>
            </w:pPr>
          </w:p>
        </w:tc>
      </w:tr>
      <w:tr w:rsidR="00EE6671" w:rsidRPr="00EE6671" w14:paraId="7893624D" w14:textId="77777777" w:rsidTr="00EE6671">
        <w:trPr>
          <w:trHeight w:val="312"/>
        </w:trPr>
        <w:tc>
          <w:tcPr>
            <w:tcW w:w="960" w:type="dxa"/>
            <w:tcBorders>
              <w:top w:val="nil"/>
              <w:left w:val="nil"/>
              <w:bottom w:val="nil"/>
              <w:right w:val="nil"/>
            </w:tcBorders>
            <w:shd w:val="clear" w:color="auto" w:fill="auto"/>
            <w:noWrap/>
            <w:vAlign w:val="bottom"/>
            <w:hideMark/>
          </w:tcPr>
          <w:p w14:paraId="50074963" w14:textId="77777777" w:rsidR="00EE6671" w:rsidRPr="00EE6671" w:rsidRDefault="00EE6671" w:rsidP="00EE6671">
            <w:pPr>
              <w:spacing w:line="240" w:lineRule="auto"/>
              <w:ind w:firstLine="0"/>
              <w:jc w:val="right"/>
              <w:rPr>
                <w:rFonts w:ascii="Calibri" w:eastAsia="Times New Roman" w:hAnsi="Calibri" w:cs="Calibri"/>
                <w:color w:val="000000"/>
                <w:sz w:val="22"/>
              </w:rPr>
            </w:pPr>
            <w:r w:rsidRPr="00EE6671">
              <w:rPr>
                <w:rFonts w:ascii="Calibri" w:eastAsia="Times New Roman" w:hAnsi="Calibri" w:cs="Calibri"/>
                <w:color w:val="000000"/>
                <w:sz w:val="22"/>
              </w:rPr>
              <w:t>5</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2974A02" w14:textId="77777777" w:rsidR="00EE6671" w:rsidRPr="00EE6671" w:rsidRDefault="00EE6671" w:rsidP="00EE6671">
            <w:pPr>
              <w:spacing w:line="240" w:lineRule="auto"/>
              <w:ind w:firstLine="0"/>
              <w:jc w:val="center"/>
              <w:rPr>
                <w:rFonts w:ascii="Calibri" w:eastAsia="Times New Roman" w:hAnsi="Calibri" w:cs="Calibri"/>
                <w:color w:val="000000"/>
                <w:sz w:val="22"/>
              </w:rPr>
            </w:pPr>
            <w:r w:rsidRPr="00EE6671">
              <w:rPr>
                <w:rFonts w:ascii="Calibri" w:eastAsia="Times New Roman" w:hAnsi="Calibri" w:cs="Calibri"/>
                <w:color w:val="000000"/>
                <w:sz w:val="22"/>
              </w:rPr>
              <w:t>0.59</w:t>
            </w:r>
          </w:p>
        </w:tc>
        <w:tc>
          <w:tcPr>
            <w:tcW w:w="1640" w:type="dxa"/>
            <w:tcBorders>
              <w:top w:val="nil"/>
              <w:left w:val="nil"/>
              <w:bottom w:val="nil"/>
              <w:right w:val="nil"/>
            </w:tcBorders>
            <w:shd w:val="clear" w:color="auto" w:fill="auto"/>
            <w:noWrap/>
            <w:vAlign w:val="bottom"/>
            <w:hideMark/>
          </w:tcPr>
          <w:p w14:paraId="40FF0FE9" w14:textId="77777777" w:rsidR="00EE6671" w:rsidRPr="00EE6671" w:rsidRDefault="00EE6671" w:rsidP="00EE6671">
            <w:pPr>
              <w:spacing w:line="240" w:lineRule="auto"/>
              <w:ind w:firstLine="0"/>
              <w:jc w:val="center"/>
              <w:rPr>
                <w:rFonts w:ascii="Calibri" w:eastAsia="Times New Roman" w:hAnsi="Calibri" w:cs="Calibri"/>
                <w:color w:val="000000"/>
                <w:sz w:val="22"/>
              </w:rPr>
            </w:pPr>
          </w:p>
        </w:tc>
        <w:tc>
          <w:tcPr>
            <w:tcW w:w="1560" w:type="dxa"/>
            <w:tcBorders>
              <w:top w:val="nil"/>
              <w:left w:val="nil"/>
              <w:bottom w:val="nil"/>
              <w:right w:val="nil"/>
            </w:tcBorders>
            <w:shd w:val="clear" w:color="auto" w:fill="auto"/>
            <w:noWrap/>
            <w:vAlign w:val="bottom"/>
            <w:hideMark/>
          </w:tcPr>
          <w:p w14:paraId="141227AD" w14:textId="77777777" w:rsidR="00EE6671" w:rsidRPr="00EE6671" w:rsidRDefault="00EE6671" w:rsidP="00EE6671">
            <w:pPr>
              <w:spacing w:line="240" w:lineRule="auto"/>
              <w:ind w:firstLine="0"/>
              <w:rPr>
                <w:rFonts w:eastAsia="Times New Roman" w:cs="Times New Roman"/>
                <w:sz w:val="20"/>
                <w:szCs w:val="20"/>
              </w:rPr>
            </w:pPr>
          </w:p>
        </w:tc>
        <w:tc>
          <w:tcPr>
            <w:tcW w:w="1660" w:type="dxa"/>
            <w:tcBorders>
              <w:top w:val="nil"/>
              <w:left w:val="nil"/>
              <w:bottom w:val="nil"/>
              <w:right w:val="nil"/>
            </w:tcBorders>
            <w:shd w:val="clear" w:color="auto" w:fill="auto"/>
            <w:noWrap/>
            <w:vAlign w:val="bottom"/>
            <w:hideMark/>
          </w:tcPr>
          <w:p w14:paraId="1788DD02" w14:textId="77777777" w:rsidR="00EE6671" w:rsidRPr="00EE6671" w:rsidRDefault="00EE6671" w:rsidP="00EE6671">
            <w:pPr>
              <w:spacing w:line="240" w:lineRule="auto"/>
              <w:ind w:firstLine="0"/>
              <w:rPr>
                <w:rFonts w:eastAsia="Times New Roman" w:cs="Times New Roman"/>
                <w:sz w:val="20"/>
                <w:szCs w:val="20"/>
              </w:rPr>
            </w:pPr>
          </w:p>
        </w:tc>
      </w:tr>
      <w:tr w:rsidR="00EE6671" w:rsidRPr="00EE6671" w14:paraId="2C7BB970" w14:textId="77777777" w:rsidTr="00EE6671">
        <w:trPr>
          <w:trHeight w:val="312"/>
        </w:trPr>
        <w:tc>
          <w:tcPr>
            <w:tcW w:w="960" w:type="dxa"/>
            <w:tcBorders>
              <w:top w:val="nil"/>
              <w:left w:val="nil"/>
              <w:bottom w:val="nil"/>
              <w:right w:val="nil"/>
            </w:tcBorders>
            <w:shd w:val="clear" w:color="auto" w:fill="auto"/>
            <w:noWrap/>
            <w:vAlign w:val="bottom"/>
            <w:hideMark/>
          </w:tcPr>
          <w:p w14:paraId="492F163D" w14:textId="77777777" w:rsidR="00EE6671" w:rsidRPr="00EE6671" w:rsidRDefault="00EE6671" w:rsidP="00EE6671">
            <w:pPr>
              <w:spacing w:line="240" w:lineRule="auto"/>
              <w:ind w:firstLine="0"/>
              <w:jc w:val="right"/>
              <w:rPr>
                <w:rFonts w:ascii="Calibri" w:eastAsia="Times New Roman" w:hAnsi="Calibri" w:cs="Calibri"/>
                <w:color w:val="000000"/>
                <w:sz w:val="22"/>
              </w:rPr>
            </w:pPr>
            <w:r w:rsidRPr="00EE6671">
              <w:rPr>
                <w:rFonts w:ascii="Calibri" w:eastAsia="Times New Roman" w:hAnsi="Calibri" w:cs="Calibri"/>
                <w:color w:val="000000"/>
                <w:sz w:val="22"/>
              </w:rPr>
              <w:t>6</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E74FC27" w14:textId="77777777" w:rsidR="00EE6671" w:rsidRPr="00EE6671" w:rsidRDefault="00EE6671" w:rsidP="00EE6671">
            <w:pPr>
              <w:spacing w:line="240" w:lineRule="auto"/>
              <w:ind w:firstLine="0"/>
              <w:jc w:val="center"/>
              <w:rPr>
                <w:rFonts w:ascii="Calibri" w:eastAsia="Times New Roman" w:hAnsi="Calibri" w:cs="Calibri"/>
                <w:color w:val="000000"/>
                <w:sz w:val="22"/>
              </w:rPr>
            </w:pPr>
            <w:r w:rsidRPr="00EE6671">
              <w:rPr>
                <w:rFonts w:ascii="Calibri" w:eastAsia="Times New Roman" w:hAnsi="Calibri" w:cs="Calibri"/>
                <w:color w:val="000000"/>
                <w:sz w:val="22"/>
              </w:rPr>
              <w:t>0.37</w:t>
            </w:r>
          </w:p>
        </w:tc>
        <w:tc>
          <w:tcPr>
            <w:tcW w:w="1640" w:type="dxa"/>
            <w:tcBorders>
              <w:top w:val="nil"/>
              <w:left w:val="nil"/>
              <w:bottom w:val="nil"/>
              <w:right w:val="nil"/>
            </w:tcBorders>
            <w:shd w:val="clear" w:color="auto" w:fill="auto"/>
            <w:noWrap/>
            <w:vAlign w:val="bottom"/>
            <w:hideMark/>
          </w:tcPr>
          <w:p w14:paraId="58FA1D69" w14:textId="77777777" w:rsidR="00EE6671" w:rsidRPr="00EE6671" w:rsidRDefault="00EE6671" w:rsidP="00EE6671">
            <w:pPr>
              <w:spacing w:line="240" w:lineRule="auto"/>
              <w:ind w:firstLine="0"/>
              <w:jc w:val="center"/>
              <w:rPr>
                <w:rFonts w:ascii="Calibri" w:eastAsia="Times New Roman" w:hAnsi="Calibri" w:cs="Calibri"/>
                <w:color w:val="000000"/>
                <w:sz w:val="22"/>
              </w:rPr>
            </w:pPr>
          </w:p>
        </w:tc>
        <w:tc>
          <w:tcPr>
            <w:tcW w:w="1560" w:type="dxa"/>
            <w:tcBorders>
              <w:top w:val="nil"/>
              <w:left w:val="nil"/>
              <w:bottom w:val="nil"/>
              <w:right w:val="nil"/>
            </w:tcBorders>
            <w:shd w:val="clear" w:color="auto" w:fill="auto"/>
            <w:noWrap/>
            <w:vAlign w:val="bottom"/>
            <w:hideMark/>
          </w:tcPr>
          <w:p w14:paraId="0E473CA9" w14:textId="77777777" w:rsidR="00EE6671" w:rsidRPr="00EE6671" w:rsidRDefault="00EE6671" w:rsidP="00EE6671">
            <w:pPr>
              <w:spacing w:line="240" w:lineRule="auto"/>
              <w:ind w:firstLine="0"/>
              <w:rPr>
                <w:rFonts w:eastAsia="Times New Roman" w:cs="Times New Roman"/>
                <w:sz w:val="20"/>
                <w:szCs w:val="20"/>
              </w:rPr>
            </w:pPr>
          </w:p>
        </w:tc>
        <w:tc>
          <w:tcPr>
            <w:tcW w:w="1660" w:type="dxa"/>
            <w:tcBorders>
              <w:top w:val="nil"/>
              <w:left w:val="nil"/>
              <w:bottom w:val="nil"/>
              <w:right w:val="nil"/>
            </w:tcBorders>
            <w:shd w:val="clear" w:color="auto" w:fill="auto"/>
            <w:noWrap/>
            <w:vAlign w:val="bottom"/>
            <w:hideMark/>
          </w:tcPr>
          <w:p w14:paraId="5DEEC801" w14:textId="77777777" w:rsidR="00EE6671" w:rsidRPr="00EE6671" w:rsidRDefault="00EE6671" w:rsidP="00EE6671">
            <w:pPr>
              <w:spacing w:line="240" w:lineRule="auto"/>
              <w:ind w:firstLine="0"/>
              <w:rPr>
                <w:rFonts w:eastAsia="Times New Roman" w:cs="Times New Roman"/>
                <w:sz w:val="20"/>
                <w:szCs w:val="20"/>
              </w:rPr>
            </w:pPr>
          </w:p>
        </w:tc>
      </w:tr>
      <w:tr w:rsidR="00EE6671" w:rsidRPr="00EE6671" w14:paraId="643958D9" w14:textId="77777777" w:rsidTr="00EE6671">
        <w:trPr>
          <w:trHeight w:val="324"/>
        </w:trPr>
        <w:tc>
          <w:tcPr>
            <w:tcW w:w="960" w:type="dxa"/>
            <w:tcBorders>
              <w:top w:val="nil"/>
              <w:left w:val="nil"/>
              <w:bottom w:val="nil"/>
              <w:right w:val="nil"/>
            </w:tcBorders>
            <w:shd w:val="clear" w:color="auto" w:fill="auto"/>
            <w:noWrap/>
            <w:vAlign w:val="bottom"/>
            <w:hideMark/>
          </w:tcPr>
          <w:p w14:paraId="2185C6D2" w14:textId="77777777" w:rsidR="00EE6671" w:rsidRPr="00EE6671" w:rsidRDefault="00EE6671" w:rsidP="00EE6671">
            <w:pPr>
              <w:spacing w:line="240" w:lineRule="auto"/>
              <w:ind w:firstLine="0"/>
              <w:jc w:val="right"/>
              <w:rPr>
                <w:rFonts w:ascii="Calibri" w:eastAsia="Times New Roman" w:hAnsi="Calibri" w:cs="Calibri"/>
                <w:color w:val="000000"/>
                <w:sz w:val="22"/>
              </w:rPr>
            </w:pPr>
            <w:r w:rsidRPr="00EE6671">
              <w:rPr>
                <w:rFonts w:ascii="Calibri" w:eastAsia="Times New Roman" w:hAnsi="Calibri" w:cs="Calibri"/>
                <w:color w:val="000000"/>
                <w:sz w:val="22"/>
              </w:rPr>
              <w:t>7</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429248E" w14:textId="77777777" w:rsidR="00EE6671" w:rsidRPr="00EE6671" w:rsidRDefault="00EE6671" w:rsidP="00EE6671">
            <w:pPr>
              <w:spacing w:line="240" w:lineRule="auto"/>
              <w:ind w:firstLine="0"/>
              <w:jc w:val="center"/>
              <w:rPr>
                <w:rFonts w:ascii="Calibri" w:eastAsia="Times New Roman" w:hAnsi="Calibri" w:cs="Calibri"/>
                <w:color w:val="000000"/>
                <w:sz w:val="22"/>
              </w:rPr>
            </w:pPr>
            <w:r w:rsidRPr="00EE6671">
              <w:rPr>
                <w:rFonts w:ascii="Calibri" w:eastAsia="Times New Roman" w:hAnsi="Calibri" w:cs="Calibri"/>
                <w:color w:val="000000"/>
                <w:sz w:val="22"/>
              </w:rPr>
              <w:t>0.98</w:t>
            </w:r>
          </w:p>
        </w:tc>
        <w:tc>
          <w:tcPr>
            <w:tcW w:w="1640" w:type="dxa"/>
            <w:tcBorders>
              <w:top w:val="nil"/>
              <w:left w:val="nil"/>
              <w:bottom w:val="nil"/>
              <w:right w:val="nil"/>
            </w:tcBorders>
            <w:shd w:val="clear" w:color="auto" w:fill="auto"/>
            <w:noWrap/>
            <w:vAlign w:val="bottom"/>
            <w:hideMark/>
          </w:tcPr>
          <w:p w14:paraId="596C3340" w14:textId="77777777" w:rsidR="00EE6671" w:rsidRPr="00EE6671" w:rsidRDefault="00EE6671" w:rsidP="00EE6671">
            <w:pPr>
              <w:spacing w:line="240" w:lineRule="auto"/>
              <w:ind w:firstLine="0"/>
              <w:jc w:val="center"/>
              <w:rPr>
                <w:rFonts w:ascii="Calibri" w:eastAsia="Times New Roman" w:hAnsi="Calibri" w:cs="Calibri"/>
                <w:color w:val="000000"/>
                <w:sz w:val="22"/>
              </w:rPr>
            </w:pPr>
          </w:p>
        </w:tc>
        <w:tc>
          <w:tcPr>
            <w:tcW w:w="1560" w:type="dxa"/>
            <w:tcBorders>
              <w:top w:val="nil"/>
              <w:left w:val="nil"/>
              <w:bottom w:val="nil"/>
              <w:right w:val="nil"/>
            </w:tcBorders>
            <w:shd w:val="clear" w:color="auto" w:fill="auto"/>
            <w:noWrap/>
            <w:vAlign w:val="bottom"/>
            <w:hideMark/>
          </w:tcPr>
          <w:p w14:paraId="26F70C06" w14:textId="77777777" w:rsidR="00EE6671" w:rsidRPr="00EE6671" w:rsidRDefault="00EE6671" w:rsidP="00EE6671">
            <w:pPr>
              <w:spacing w:line="240" w:lineRule="auto"/>
              <w:ind w:firstLine="0"/>
              <w:rPr>
                <w:rFonts w:eastAsia="Times New Roman" w:cs="Times New Roman"/>
                <w:sz w:val="20"/>
                <w:szCs w:val="20"/>
              </w:rPr>
            </w:pPr>
          </w:p>
        </w:tc>
        <w:tc>
          <w:tcPr>
            <w:tcW w:w="1660" w:type="dxa"/>
            <w:tcBorders>
              <w:top w:val="nil"/>
              <w:left w:val="nil"/>
              <w:bottom w:val="nil"/>
              <w:right w:val="nil"/>
            </w:tcBorders>
            <w:shd w:val="clear" w:color="auto" w:fill="auto"/>
            <w:noWrap/>
            <w:vAlign w:val="bottom"/>
            <w:hideMark/>
          </w:tcPr>
          <w:p w14:paraId="6E94F9A0" w14:textId="77777777" w:rsidR="00EE6671" w:rsidRPr="00EE6671" w:rsidRDefault="00EE6671" w:rsidP="00EE6671">
            <w:pPr>
              <w:spacing w:line="240" w:lineRule="auto"/>
              <w:ind w:firstLine="0"/>
              <w:rPr>
                <w:rFonts w:eastAsia="Times New Roman" w:cs="Times New Roman"/>
                <w:sz w:val="20"/>
                <w:szCs w:val="20"/>
              </w:rPr>
            </w:pPr>
          </w:p>
        </w:tc>
      </w:tr>
      <w:tr w:rsidR="00EE6671" w:rsidRPr="00EE6671" w14:paraId="729C3C04" w14:textId="77777777" w:rsidTr="00EE6671">
        <w:trPr>
          <w:trHeight w:val="324"/>
        </w:trPr>
        <w:tc>
          <w:tcPr>
            <w:tcW w:w="960" w:type="dxa"/>
            <w:tcBorders>
              <w:top w:val="nil"/>
              <w:left w:val="nil"/>
              <w:bottom w:val="nil"/>
              <w:right w:val="nil"/>
            </w:tcBorders>
            <w:shd w:val="clear" w:color="auto" w:fill="auto"/>
            <w:noWrap/>
            <w:vAlign w:val="bottom"/>
            <w:hideMark/>
          </w:tcPr>
          <w:p w14:paraId="07126210" w14:textId="77777777" w:rsidR="00EE6671" w:rsidRPr="00EE6671" w:rsidRDefault="00EE6671" w:rsidP="00EE6671">
            <w:pPr>
              <w:spacing w:line="240" w:lineRule="auto"/>
              <w:ind w:firstLine="0"/>
              <w:jc w:val="right"/>
              <w:rPr>
                <w:rFonts w:ascii="Calibri" w:eastAsia="Times New Roman" w:hAnsi="Calibri" w:cs="Calibri"/>
                <w:color w:val="000000"/>
                <w:sz w:val="22"/>
              </w:rPr>
            </w:pPr>
            <w:r w:rsidRPr="00EE6671">
              <w:rPr>
                <w:rFonts w:ascii="Calibri" w:eastAsia="Times New Roman" w:hAnsi="Calibri" w:cs="Calibri"/>
                <w:color w:val="000000"/>
                <w:sz w:val="22"/>
              </w:rPr>
              <w:t>8</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748C27F" w14:textId="77777777" w:rsidR="00EE6671" w:rsidRPr="00EE6671" w:rsidRDefault="00EE6671" w:rsidP="00EE6671">
            <w:pPr>
              <w:spacing w:line="240" w:lineRule="auto"/>
              <w:ind w:firstLine="0"/>
              <w:jc w:val="center"/>
              <w:rPr>
                <w:rFonts w:ascii="Calibri" w:eastAsia="Times New Roman" w:hAnsi="Calibri" w:cs="Calibri"/>
                <w:color w:val="000000"/>
                <w:sz w:val="22"/>
              </w:rPr>
            </w:pPr>
            <w:r w:rsidRPr="00EE6671">
              <w:rPr>
                <w:rFonts w:ascii="Calibri" w:eastAsia="Times New Roman" w:hAnsi="Calibri" w:cs="Calibri"/>
                <w:color w:val="000000"/>
                <w:sz w:val="22"/>
              </w:rPr>
              <w:t>0.65</w:t>
            </w:r>
          </w:p>
        </w:tc>
        <w:tc>
          <w:tcPr>
            <w:tcW w:w="1640" w:type="dxa"/>
            <w:tcBorders>
              <w:top w:val="nil"/>
              <w:left w:val="nil"/>
              <w:bottom w:val="nil"/>
              <w:right w:val="nil"/>
            </w:tcBorders>
            <w:shd w:val="clear" w:color="auto" w:fill="auto"/>
            <w:noWrap/>
            <w:vAlign w:val="bottom"/>
            <w:hideMark/>
          </w:tcPr>
          <w:p w14:paraId="6D5A754D" w14:textId="77777777" w:rsidR="00EE6671" w:rsidRPr="00EE6671" w:rsidRDefault="00EE6671" w:rsidP="00EE6671">
            <w:pPr>
              <w:spacing w:line="240" w:lineRule="auto"/>
              <w:ind w:firstLine="0"/>
              <w:jc w:val="center"/>
              <w:rPr>
                <w:rFonts w:ascii="Calibri" w:eastAsia="Times New Roman" w:hAnsi="Calibri" w:cs="Calibri"/>
                <w:color w:val="000000"/>
                <w:sz w:val="22"/>
              </w:rPr>
            </w:pPr>
          </w:p>
        </w:tc>
        <w:tc>
          <w:tcPr>
            <w:tcW w:w="1560" w:type="dxa"/>
            <w:tcBorders>
              <w:top w:val="nil"/>
              <w:left w:val="nil"/>
              <w:bottom w:val="nil"/>
              <w:right w:val="nil"/>
            </w:tcBorders>
            <w:shd w:val="clear" w:color="auto" w:fill="auto"/>
            <w:noWrap/>
            <w:vAlign w:val="bottom"/>
            <w:hideMark/>
          </w:tcPr>
          <w:p w14:paraId="4252EBC8" w14:textId="77777777" w:rsidR="00EE6671" w:rsidRPr="00EE6671" w:rsidRDefault="00EE6671" w:rsidP="00EE6671">
            <w:pPr>
              <w:spacing w:line="240" w:lineRule="auto"/>
              <w:ind w:firstLine="0"/>
              <w:rPr>
                <w:rFonts w:eastAsia="Times New Roman" w:cs="Times New Roman"/>
                <w:sz w:val="20"/>
                <w:szCs w:val="20"/>
              </w:rPr>
            </w:pPr>
          </w:p>
        </w:tc>
        <w:tc>
          <w:tcPr>
            <w:tcW w:w="1660" w:type="dxa"/>
            <w:tcBorders>
              <w:top w:val="nil"/>
              <w:left w:val="nil"/>
              <w:bottom w:val="nil"/>
              <w:right w:val="nil"/>
            </w:tcBorders>
            <w:shd w:val="clear" w:color="auto" w:fill="auto"/>
            <w:noWrap/>
            <w:vAlign w:val="bottom"/>
            <w:hideMark/>
          </w:tcPr>
          <w:p w14:paraId="022C2536" w14:textId="77777777" w:rsidR="00EE6671" w:rsidRPr="00EE6671" w:rsidRDefault="00EE6671" w:rsidP="00EE6671">
            <w:pPr>
              <w:spacing w:line="240" w:lineRule="auto"/>
              <w:ind w:firstLine="0"/>
              <w:rPr>
                <w:rFonts w:eastAsia="Times New Roman" w:cs="Times New Roman"/>
                <w:sz w:val="20"/>
                <w:szCs w:val="20"/>
              </w:rPr>
            </w:pPr>
          </w:p>
        </w:tc>
      </w:tr>
      <w:tr w:rsidR="00EE6671" w:rsidRPr="00EE6671" w14:paraId="217A3CEC" w14:textId="77777777" w:rsidTr="00EE6671">
        <w:trPr>
          <w:trHeight w:val="288"/>
        </w:trPr>
        <w:tc>
          <w:tcPr>
            <w:tcW w:w="960" w:type="dxa"/>
            <w:tcBorders>
              <w:top w:val="nil"/>
              <w:left w:val="nil"/>
              <w:bottom w:val="nil"/>
              <w:right w:val="nil"/>
            </w:tcBorders>
            <w:shd w:val="clear" w:color="auto" w:fill="auto"/>
            <w:noWrap/>
            <w:vAlign w:val="bottom"/>
            <w:hideMark/>
          </w:tcPr>
          <w:p w14:paraId="6EB75685" w14:textId="77777777" w:rsidR="00EE6671" w:rsidRPr="00EE6671" w:rsidRDefault="00EE6671" w:rsidP="00EE6671">
            <w:pPr>
              <w:spacing w:line="240" w:lineRule="auto"/>
              <w:ind w:firstLine="0"/>
              <w:jc w:val="right"/>
              <w:rPr>
                <w:rFonts w:ascii="Calibri" w:eastAsia="Times New Roman" w:hAnsi="Calibri" w:cs="Calibri"/>
                <w:color w:val="000000"/>
                <w:sz w:val="22"/>
              </w:rPr>
            </w:pPr>
            <w:r w:rsidRPr="00EE6671">
              <w:rPr>
                <w:rFonts w:ascii="Calibri" w:eastAsia="Times New Roman" w:hAnsi="Calibri" w:cs="Calibri"/>
                <w:color w:val="000000"/>
                <w:sz w:val="22"/>
              </w:rPr>
              <w:t>9</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A7F20D5" w14:textId="77777777" w:rsidR="00EE6671" w:rsidRPr="00EE6671" w:rsidRDefault="00EE6671" w:rsidP="00EE6671">
            <w:pPr>
              <w:spacing w:line="240" w:lineRule="auto"/>
              <w:ind w:firstLine="0"/>
              <w:jc w:val="center"/>
              <w:rPr>
                <w:rFonts w:ascii="Calibri" w:eastAsia="Times New Roman" w:hAnsi="Calibri" w:cs="Calibri"/>
                <w:color w:val="000000"/>
                <w:sz w:val="22"/>
              </w:rPr>
            </w:pPr>
            <w:r w:rsidRPr="00EE6671">
              <w:rPr>
                <w:rFonts w:ascii="Calibri" w:eastAsia="Times New Roman" w:hAnsi="Calibri" w:cs="Calibri"/>
                <w:color w:val="000000"/>
                <w:sz w:val="22"/>
              </w:rPr>
              <w:t>1.18</w:t>
            </w:r>
          </w:p>
        </w:tc>
        <w:tc>
          <w:tcPr>
            <w:tcW w:w="1640" w:type="dxa"/>
            <w:tcBorders>
              <w:top w:val="nil"/>
              <w:left w:val="nil"/>
              <w:bottom w:val="nil"/>
              <w:right w:val="nil"/>
            </w:tcBorders>
            <w:shd w:val="clear" w:color="auto" w:fill="auto"/>
            <w:noWrap/>
            <w:vAlign w:val="bottom"/>
            <w:hideMark/>
          </w:tcPr>
          <w:p w14:paraId="4A1B503D" w14:textId="77777777" w:rsidR="00EE6671" w:rsidRPr="00EE6671" w:rsidRDefault="00EE6671" w:rsidP="00EE6671">
            <w:pPr>
              <w:spacing w:line="240" w:lineRule="auto"/>
              <w:ind w:firstLine="0"/>
              <w:jc w:val="center"/>
              <w:rPr>
                <w:rFonts w:ascii="Calibri" w:eastAsia="Times New Roman" w:hAnsi="Calibri" w:cs="Calibri"/>
                <w:color w:val="000000"/>
                <w:sz w:val="22"/>
              </w:rPr>
            </w:pPr>
          </w:p>
        </w:tc>
        <w:tc>
          <w:tcPr>
            <w:tcW w:w="1560" w:type="dxa"/>
            <w:tcBorders>
              <w:top w:val="nil"/>
              <w:left w:val="nil"/>
              <w:bottom w:val="nil"/>
              <w:right w:val="nil"/>
            </w:tcBorders>
            <w:shd w:val="clear" w:color="auto" w:fill="auto"/>
            <w:noWrap/>
            <w:vAlign w:val="bottom"/>
            <w:hideMark/>
          </w:tcPr>
          <w:p w14:paraId="14E20B3B" w14:textId="77777777" w:rsidR="00EE6671" w:rsidRPr="00EE6671" w:rsidRDefault="00EE6671" w:rsidP="00EE6671">
            <w:pPr>
              <w:spacing w:line="240" w:lineRule="auto"/>
              <w:ind w:firstLine="0"/>
              <w:rPr>
                <w:rFonts w:eastAsia="Times New Roman" w:cs="Times New Roman"/>
                <w:sz w:val="20"/>
                <w:szCs w:val="20"/>
              </w:rPr>
            </w:pPr>
          </w:p>
        </w:tc>
        <w:tc>
          <w:tcPr>
            <w:tcW w:w="1660" w:type="dxa"/>
            <w:tcBorders>
              <w:top w:val="nil"/>
              <w:left w:val="nil"/>
              <w:bottom w:val="nil"/>
              <w:right w:val="nil"/>
            </w:tcBorders>
            <w:shd w:val="clear" w:color="auto" w:fill="auto"/>
            <w:noWrap/>
            <w:vAlign w:val="bottom"/>
            <w:hideMark/>
          </w:tcPr>
          <w:p w14:paraId="3ED58C75" w14:textId="77777777" w:rsidR="00EE6671" w:rsidRPr="00EE6671" w:rsidRDefault="00EE6671" w:rsidP="00EE6671">
            <w:pPr>
              <w:spacing w:line="240" w:lineRule="auto"/>
              <w:ind w:firstLine="0"/>
              <w:rPr>
                <w:rFonts w:eastAsia="Times New Roman" w:cs="Times New Roman"/>
                <w:sz w:val="20"/>
                <w:szCs w:val="20"/>
              </w:rPr>
            </w:pPr>
          </w:p>
        </w:tc>
      </w:tr>
    </w:tbl>
    <w:p w14:paraId="49218E2F" w14:textId="77777777" w:rsidR="0057712A" w:rsidRDefault="0057712A" w:rsidP="00541658">
      <w:pPr>
        <w:rPr>
          <w:b/>
          <w:bCs/>
        </w:rPr>
      </w:pPr>
    </w:p>
    <w:p w14:paraId="7C91F26B" w14:textId="77777777" w:rsidR="00EE6671" w:rsidRDefault="00EE6671" w:rsidP="00541658">
      <w:pPr>
        <w:rPr>
          <w:b/>
          <w:bCs/>
        </w:rPr>
      </w:pPr>
    </w:p>
    <w:p w14:paraId="0A2F2E9A" w14:textId="77777777" w:rsidR="001D0737" w:rsidRDefault="001D0737" w:rsidP="00541658">
      <w:pPr>
        <w:rPr>
          <w:b/>
          <w:bCs/>
        </w:rPr>
      </w:pPr>
    </w:p>
    <w:p w14:paraId="6A34C619" w14:textId="25A24B10" w:rsidR="001D0737" w:rsidRPr="00C10934" w:rsidRDefault="001D0737" w:rsidP="00541658">
      <w:pPr>
        <w:rPr>
          <w:b/>
          <w:bCs/>
        </w:rPr>
      </w:pPr>
      <w:r>
        <w:rPr>
          <w:noProof/>
        </w:rPr>
        <w:lastRenderedPageBreak/>
        <w:drawing>
          <wp:inline distT="0" distB="0" distL="0" distR="0" wp14:anchorId="5E2658C6" wp14:editId="00288FB8">
            <wp:extent cx="5455920" cy="2743200"/>
            <wp:effectExtent l="0" t="0" r="11430" b="0"/>
            <wp:docPr id="18" name="Chart 18">
              <a:extLst xmlns:a="http://schemas.openxmlformats.org/drawingml/2006/main">
                <a:ext uri="{FF2B5EF4-FFF2-40B4-BE49-F238E27FC236}">
                  <a16:creationId xmlns:a16="http://schemas.microsoft.com/office/drawing/2014/main" id="{10320001-37F8-0593-8F74-5037DA5656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BC1CC0A" w14:textId="3F41F46F" w:rsidR="008E76E4" w:rsidRDefault="008E76E4" w:rsidP="008E76E4">
      <w:pPr>
        <w:pStyle w:val="Heading1"/>
      </w:pPr>
      <w:r>
        <w:t>Appendix A</w:t>
      </w:r>
      <w:r w:rsidR="00951335">
        <w:t>: APA Headings</w:t>
      </w:r>
      <w:r w:rsidR="003C59BB">
        <w:t xml:space="preserve"> (delete)</w:t>
      </w:r>
      <w:bookmarkEnd w:id="36"/>
    </w:p>
    <w:p w14:paraId="6D844F23" w14:textId="7099478D" w:rsidR="00951335" w:rsidRDefault="00951335" w:rsidP="00951335">
      <w:pPr>
        <w:pStyle w:val="Heading1"/>
      </w:pPr>
      <w:bookmarkStart w:id="37" w:name="_Toc113549729"/>
      <w:r>
        <w:t>Heading 1</w:t>
      </w:r>
      <w:r w:rsidR="00390CA9">
        <w:t xml:space="preserve"> is </w:t>
      </w:r>
      <w:r>
        <w:t xml:space="preserve">Centered, Boldface, </w:t>
      </w:r>
      <w:r w:rsidR="00342B4F">
        <w:t>Uppercase</w:t>
      </w:r>
      <w:r>
        <w:t xml:space="preserve"> and Lowercase Heading</w:t>
      </w:r>
      <w:bookmarkEnd w:id="37"/>
    </w:p>
    <w:p w14:paraId="305C1B01" w14:textId="7B480116" w:rsidR="00951335" w:rsidRDefault="00951335" w:rsidP="00951335">
      <w:pPr>
        <w:pStyle w:val="Heading2"/>
      </w:pPr>
      <w:bookmarkStart w:id="38" w:name="_Toc113549730"/>
      <w:r>
        <w:t>Heading 2 is Flush Left, Boldface, Uppercase and Lowercase Heading</w:t>
      </w:r>
      <w:bookmarkEnd w:id="38"/>
    </w:p>
    <w:p w14:paraId="3D802323" w14:textId="6220B1A0" w:rsidR="00951335" w:rsidRDefault="00951335" w:rsidP="00951335">
      <w:pPr>
        <w:pStyle w:val="Heading3"/>
      </w:pPr>
      <w:bookmarkStart w:id="39" w:name="_Toc113549731"/>
      <w:r>
        <w:t>Heading 3 is indented, boldface lowercase paragraph heading ending with a period.</w:t>
      </w:r>
      <w:bookmarkEnd w:id="39"/>
    </w:p>
    <w:p w14:paraId="66E66CB8" w14:textId="4C5BDE67" w:rsidR="00951335" w:rsidRDefault="00951335" w:rsidP="00951335">
      <w:pPr>
        <w:pStyle w:val="Heading4"/>
      </w:pPr>
      <w:r>
        <w:t xml:space="preserve">Heading 4 is indented, boldface, italicized, lowercase paragraph heading ending with a period. </w:t>
      </w:r>
    </w:p>
    <w:p w14:paraId="5D6392AE" w14:textId="0FE0BD95" w:rsidR="00951335" w:rsidRDefault="00951335" w:rsidP="00951335">
      <w:pPr>
        <w:pStyle w:val="Heading5"/>
      </w:pPr>
      <w:r>
        <w:t>Heading 5 is indented, italicized, lowercase paragraph heading ending with a period.</w:t>
      </w:r>
    </w:p>
    <w:p w14:paraId="3BD5AEBB" w14:textId="3A842245" w:rsidR="00951335" w:rsidRDefault="00951335" w:rsidP="00951335"/>
    <w:p w14:paraId="7A2387C1" w14:textId="4C8908B5" w:rsidR="00951335" w:rsidRPr="00951335" w:rsidRDefault="00951335" w:rsidP="00951335">
      <w:r>
        <w:t xml:space="preserve">See publication manual of the American Psychological Association page </w:t>
      </w:r>
      <w:proofErr w:type="gramStart"/>
      <w:r>
        <w:t>62</w:t>
      </w:r>
      <w:proofErr w:type="gramEnd"/>
    </w:p>
    <w:p w14:paraId="1C2C7498" w14:textId="77777777" w:rsidR="008E76E4" w:rsidRDefault="008E76E4">
      <w:pPr>
        <w:spacing w:after="160" w:line="259" w:lineRule="auto"/>
      </w:pPr>
    </w:p>
    <w:p w14:paraId="01FA155B" w14:textId="77777777" w:rsidR="008E76E4" w:rsidRDefault="008E76E4">
      <w:pPr>
        <w:spacing w:after="160" w:line="259" w:lineRule="auto"/>
      </w:pPr>
      <w:r>
        <w:br w:type="page"/>
      </w:r>
    </w:p>
    <w:p w14:paraId="1E555062" w14:textId="46CBDDC9" w:rsidR="008E76E4" w:rsidRDefault="008E76E4" w:rsidP="008E76E4">
      <w:pPr>
        <w:pStyle w:val="Heading1"/>
      </w:pPr>
      <w:bookmarkStart w:id="40" w:name="_Toc113549732"/>
      <w:r>
        <w:lastRenderedPageBreak/>
        <w:t>Appendix B</w:t>
      </w:r>
      <w:r w:rsidR="005A193F">
        <w:t xml:space="preserve"> Figures and Tables</w:t>
      </w:r>
      <w:r w:rsidR="003C59BB">
        <w:t xml:space="preserve"> (delete)</w:t>
      </w:r>
      <w:bookmarkEnd w:id="40"/>
    </w:p>
    <w:p w14:paraId="248E6658" w14:textId="243889D6" w:rsidR="005A193F" w:rsidRDefault="005A193F" w:rsidP="009C0CEF">
      <w:r>
        <w:t xml:space="preserve">The text above the cation always introduces the </w:t>
      </w:r>
      <w:r w:rsidR="00087F5A">
        <w:t>reference material such as a figure or table</w:t>
      </w:r>
      <w:r>
        <w:t xml:space="preserve">. You should never show </w:t>
      </w:r>
      <w:r w:rsidR="00087F5A">
        <w:t>reference material then present the discussion</w:t>
      </w:r>
      <w:r>
        <w:t xml:space="preserve">. You can split the discussion around the </w:t>
      </w:r>
      <w:r w:rsidR="00087F5A">
        <w:t>reference material</w:t>
      </w:r>
      <w:r>
        <w:t xml:space="preserve">, but you should always introduce the </w:t>
      </w:r>
      <w:r w:rsidR="00087F5A">
        <w:t xml:space="preserve">reference material </w:t>
      </w:r>
      <w:r>
        <w:t xml:space="preserve">in your text first then show </w:t>
      </w:r>
      <w:r w:rsidR="00087F5A">
        <w:t>the information</w:t>
      </w:r>
      <w:r>
        <w:t xml:space="preserve">. If you look at the </w:t>
      </w:r>
      <w:r>
        <w:fldChar w:fldCharType="begin"/>
      </w:r>
      <w:r>
        <w:instrText xml:space="preserve"> REF _Ref490482051 \h </w:instrText>
      </w:r>
      <w:r w:rsidR="009C0CEF">
        <w:instrText xml:space="preserve"> \* MERGEFORMAT </w:instrText>
      </w:r>
      <w:r>
        <w:fldChar w:fldCharType="separate"/>
      </w:r>
      <w:r w:rsidR="007C7DA0">
        <w:t xml:space="preserve">Figure </w:t>
      </w:r>
      <w:r w:rsidR="007C7DA0">
        <w:rPr>
          <w:noProof/>
        </w:rPr>
        <w:t>5</w:t>
      </w:r>
      <w:r>
        <w:fldChar w:fldCharType="end"/>
      </w:r>
      <w:r>
        <w:t xml:space="preserve"> below the caption has a period after the figure number and is left justified whereas the figure itself is centered. </w:t>
      </w:r>
    </w:p>
    <w:p w14:paraId="6F63D275" w14:textId="7DA613C4" w:rsidR="005A193F" w:rsidRDefault="005A193F" w:rsidP="005A193F"/>
    <w:p w14:paraId="67514BCC" w14:textId="7111F0E7" w:rsidR="005A193F" w:rsidRDefault="005A193F" w:rsidP="005A193F">
      <w:pPr>
        <w:jc w:val="center"/>
      </w:pPr>
      <w:r>
        <w:rPr>
          <w:noProof/>
        </w:rPr>
        <w:drawing>
          <wp:inline distT="0" distB="0" distL="0" distR="0" wp14:anchorId="5853D29D" wp14:editId="7BB50E64">
            <wp:extent cx="3305175" cy="24788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427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12739" cy="2484554"/>
                    </a:xfrm>
                    <a:prstGeom prst="rect">
                      <a:avLst/>
                    </a:prstGeom>
                  </pic:spPr>
                </pic:pic>
              </a:graphicData>
            </a:graphic>
          </wp:inline>
        </w:drawing>
      </w:r>
    </w:p>
    <w:p w14:paraId="1B11E06A" w14:textId="5D75C9CE" w:rsidR="005A193F" w:rsidRDefault="005A193F" w:rsidP="009C0CEF">
      <w:pPr>
        <w:pStyle w:val="Caption"/>
      </w:pPr>
      <w:bookmarkStart w:id="41" w:name="_Ref490482051"/>
      <w:bookmarkStart w:id="42" w:name="_Toc490488644"/>
      <w:r>
        <w:t xml:space="preserve">Figure </w:t>
      </w:r>
      <w:fldSimple w:instr=" SEQ Figure \* ARABIC ">
        <w:r w:rsidR="00AC6AC7">
          <w:rPr>
            <w:noProof/>
          </w:rPr>
          <w:t>16</w:t>
        </w:r>
      </w:fldSimple>
      <w:bookmarkEnd w:id="41"/>
      <w:r>
        <w:t xml:space="preserve">. </w:t>
      </w:r>
      <w:r w:rsidR="00087F5A">
        <w:t>Flush left, n</w:t>
      </w:r>
      <w:r>
        <w:t>ormal font settings, sentence case, and ends with a period.</w:t>
      </w:r>
      <w:bookmarkEnd w:id="42"/>
    </w:p>
    <w:p w14:paraId="05C221FE" w14:textId="714C57E8" w:rsidR="009C0CEF" w:rsidRDefault="005A193F" w:rsidP="009C0CEF">
      <w:r>
        <w:t>In addition, table captions</w:t>
      </w:r>
      <w:r w:rsidR="00087F5A">
        <w:t xml:space="preserve"> are </w:t>
      </w:r>
      <w:r w:rsidR="00985526">
        <w:t xml:space="preserve">placed above the table </w:t>
      </w:r>
      <w:r w:rsidR="00087F5A">
        <w:t>and have a return after the table number</w:t>
      </w:r>
      <w:r w:rsidR="00985526">
        <w:t>. T</w:t>
      </w:r>
      <w:r w:rsidR="00087F5A">
        <w:t xml:space="preserve">he second line </w:t>
      </w:r>
      <w:r w:rsidR="00985526">
        <w:t xml:space="preserve">of the caption </w:t>
      </w:r>
      <w:r w:rsidR="00087F5A">
        <w:t xml:space="preserve">provided the description. Note, there is a difference between a return and enter. A return is accomplished with the shortcut key shift + enter. </w:t>
      </w:r>
      <w:r w:rsidR="00985526">
        <w:t xml:space="preserve">Last, unlike the caption for a figure, a table caption does not end with a period, nor is there a period after the table number. </w:t>
      </w:r>
    </w:p>
    <w:p w14:paraId="18D546D6" w14:textId="77777777" w:rsidR="009C0CEF" w:rsidRDefault="009C0CEF">
      <w:pPr>
        <w:spacing w:after="160" w:line="259" w:lineRule="auto"/>
        <w:ind w:firstLine="0"/>
      </w:pPr>
      <w:r>
        <w:br w:type="page"/>
      </w:r>
    </w:p>
    <w:p w14:paraId="07FBADD2" w14:textId="5DF6415C" w:rsidR="00985526" w:rsidRPr="009C0CEF" w:rsidRDefault="00087F5A" w:rsidP="009C0CEF">
      <w:pPr>
        <w:pStyle w:val="Caption"/>
      </w:pPr>
      <w:bookmarkStart w:id="43" w:name="_Toc490488643"/>
      <w:r>
        <w:lastRenderedPageBreak/>
        <w:t xml:space="preserve">Table </w:t>
      </w:r>
      <w:r>
        <w:fldChar w:fldCharType="begin"/>
      </w:r>
      <w:r>
        <w:instrText>SEQ Table \* ARABIC</w:instrText>
      </w:r>
      <w:r>
        <w:fldChar w:fldCharType="separate"/>
      </w:r>
      <w:r w:rsidR="007C7DA0">
        <w:rPr>
          <w:noProof/>
        </w:rPr>
        <w:t>1</w:t>
      </w:r>
      <w:r>
        <w:fldChar w:fldCharType="end"/>
      </w:r>
      <w:r>
        <w:br/>
      </w:r>
      <w:r w:rsidRPr="009C0CEF">
        <w:t xml:space="preserve">The Word Table and the </w:t>
      </w:r>
      <w:r w:rsidR="00985526" w:rsidRPr="009C0CEF">
        <w:t xml:space="preserve">Table </w:t>
      </w:r>
      <w:r w:rsidRPr="009C0CEF">
        <w:t xml:space="preserve">Number are Normal Font and Flush Left. The Caption is </w:t>
      </w:r>
      <w:r w:rsidR="00985526" w:rsidRPr="009C0CEF">
        <w:t xml:space="preserve">Flush Left, Italicized, </w:t>
      </w:r>
      <w:r w:rsidRPr="009C0CEF">
        <w:t>Uppercase and Lowercase</w:t>
      </w:r>
      <w:bookmarkEnd w:id="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7877"/>
      </w:tblGrid>
      <w:tr w:rsidR="00985526" w14:paraId="7AA93815" w14:textId="77777777" w:rsidTr="00985526">
        <w:tc>
          <w:tcPr>
            <w:tcW w:w="1260" w:type="dxa"/>
            <w:tcBorders>
              <w:top w:val="single" w:sz="4" w:space="0" w:color="auto"/>
              <w:bottom w:val="single" w:sz="4" w:space="0" w:color="auto"/>
            </w:tcBorders>
          </w:tcPr>
          <w:p w14:paraId="1CD6C236" w14:textId="7BD4501C" w:rsidR="00985526" w:rsidRDefault="00985526" w:rsidP="00985526">
            <w:r>
              <w:t>Level of heading</w:t>
            </w:r>
          </w:p>
        </w:tc>
        <w:tc>
          <w:tcPr>
            <w:tcW w:w="8100" w:type="dxa"/>
            <w:tcBorders>
              <w:top w:val="single" w:sz="4" w:space="0" w:color="auto"/>
              <w:bottom w:val="single" w:sz="4" w:space="0" w:color="auto"/>
            </w:tcBorders>
          </w:tcPr>
          <w:p w14:paraId="75E5598C" w14:textId="774DEBE7" w:rsidR="00985526" w:rsidRDefault="00985526" w:rsidP="00985526">
            <w:r>
              <w:t>Format</w:t>
            </w:r>
          </w:p>
        </w:tc>
      </w:tr>
      <w:tr w:rsidR="00985526" w14:paraId="0E1D54CB" w14:textId="77777777" w:rsidTr="00985526">
        <w:tc>
          <w:tcPr>
            <w:tcW w:w="1260" w:type="dxa"/>
            <w:tcBorders>
              <w:top w:val="single" w:sz="4" w:space="0" w:color="auto"/>
            </w:tcBorders>
          </w:tcPr>
          <w:p w14:paraId="48D970F1" w14:textId="608E5A6D" w:rsidR="00985526" w:rsidRDefault="00985526" w:rsidP="00985526">
            <w:r>
              <w:t>1</w:t>
            </w:r>
          </w:p>
        </w:tc>
        <w:tc>
          <w:tcPr>
            <w:tcW w:w="8100" w:type="dxa"/>
            <w:tcBorders>
              <w:top w:val="single" w:sz="4" w:space="0" w:color="auto"/>
            </w:tcBorders>
          </w:tcPr>
          <w:p w14:paraId="58CEBC5E" w14:textId="321B9FE5" w:rsidR="00985526" w:rsidRPr="00985526" w:rsidRDefault="00985526" w:rsidP="00985526">
            <w:pPr>
              <w:jc w:val="center"/>
              <w:rPr>
                <w:b/>
              </w:rPr>
            </w:pPr>
            <w:r w:rsidRPr="00985526">
              <w:rPr>
                <w:b/>
              </w:rPr>
              <w:t>Centered, Boldface, Uppercase and Lowercase Heading</w:t>
            </w:r>
          </w:p>
        </w:tc>
      </w:tr>
      <w:tr w:rsidR="00985526" w14:paraId="04CFC2A9" w14:textId="77777777" w:rsidTr="00985526">
        <w:tc>
          <w:tcPr>
            <w:tcW w:w="1260" w:type="dxa"/>
          </w:tcPr>
          <w:p w14:paraId="164A9FC7" w14:textId="7F6372F4" w:rsidR="00985526" w:rsidRDefault="00985526" w:rsidP="00985526">
            <w:r>
              <w:t>2</w:t>
            </w:r>
          </w:p>
        </w:tc>
        <w:tc>
          <w:tcPr>
            <w:tcW w:w="8100" w:type="dxa"/>
          </w:tcPr>
          <w:p w14:paraId="47E05954" w14:textId="37D2052E" w:rsidR="00985526" w:rsidRDefault="00985526" w:rsidP="00985526">
            <w:pPr>
              <w:pStyle w:val="Heading2"/>
              <w:outlineLvl w:val="1"/>
            </w:pPr>
            <w:bookmarkStart w:id="44" w:name="_Toc113549733"/>
            <w:r>
              <w:t>Flush Left, Boldface, Uppercase and Lowercase</w:t>
            </w:r>
            <w:bookmarkEnd w:id="44"/>
            <w:r>
              <w:t xml:space="preserve"> </w:t>
            </w:r>
          </w:p>
        </w:tc>
      </w:tr>
      <w:tr w:rsidR="00985526" w14:paraId="37B0E714" w14:textId="77777777" w:rsidTr="00985526">
        <w:tc>
          <w:tcPr>
            <w:tcW w:w="1260" w:type="dxa"/>
          </w:tcPr>
          <w:p w14:paraId="316B8A63" w14:textId="2340DC47" w:rsidR="00985526" w:rsidRDefault="00985526" w:rsidP="00985526">
            <w:r>
              <w:t>3</w:t>
            </w:r>
          </w:p>
        </w:tc>
        <w:tc>
          <w:tcPr>
            <w:tcW w:w="8100" w:type="dxa"/>
          </w:tcPr>
          <w:p w14:paraId="05A8CC43" w14:textId="74F6AB97" w:rsidR="00985526" w:rsidRDefault="00985526" w:rsidP="00985526">
            <w:pPr>
              <w:pStyle w:val="Heading4"/>
              <w:outlineLvl w:val="3"/>
            </w:pPr>
            <w:r>
              <w:t>Indented, boldface lowercase paragraph heading ending with a period</w:t>
            </w:r>
          </w:p>
        </w:tc>
      </w:tr>
      <w:tr w:rsidR="00985526" w14:paraId="31D33893" w14:textId="77777777" w:rsidTr="00985526">
        <w:tc>
          <w:tcPr>
            <w:tcW w:w="1260" w:type="dxa"/>
          </w:tcPr>
          <w:p w14:paraId="189DC1B6" w14:textId="0E996F33" w:rsidR="00985526" w:rsidRDefault="00985526" w:rsidP="00985526">
            <w:r>
              <w:t>4</w:t>
            </w:r>
          </w:p>
        </w:tc>
        <w:tc>
          <w:tcPr>
            <w:tcW w:w="8100" w:type="dxa"/>
          </w:tcPr>
          <w:p w14:paraId="771D159E" w14:textId="13826865" w:rsidR="00985526" w:rsidRDefault="00985526" w:rsidP="00985526">
            <w:pPr>
              <w:pStyle w:val="Heading4"/>
              <w:outlineLvl w:val="3"/>
            </w:pPr>
            <w:r>
              <w:t xml:space="preserve">Indented, boldface, italicized, lowercase paragraph heading ending with a period. </w:t>
            </w:r>
          </w:p>
        </w:tc>
      </w:tr>
      <w:tr w:rsidR="00985526" w14:paraId="0A4662E4" w14:textId="77777777" w:rsidTr="00985526">
        <w:tc>
          <w:tcPr>
            <w:tcW w:w="1260" w:type="dxa"/>
            <w:tcBorders>
              <w:bottom w:val="single" w:sz="4" w:space="0" w:color="auto"/>
            </w:tcBorders>
          </w:tcPr>
          <w:p w14:paraId="0F2E21B8" w14:textId="49739BC8" w:rsidR="00985526" w:rsidRDefault="00985526" w:rsidP="00985526">
            <w:r>
              <w:t>5</w:t>
            </w:r>
          </w:p>
        </w:tc>
        <w:tc>
          <w:tcPr>
            <w:tcW w:w="8100" w:type="dxa"/>
            <w:tcBorders>
              <w:bottom w:val="single" w:sz="4" w:space="0" w:color="auto"/>
            </w:tcBorders>
          </w:tcPr>
          <w:p w14:paraId="77D039CD" w14:textId="2EBBB475" w:rsidR="00985526" w:rsidRDefault="00985526" w:rsidP="00985526">
            <w:pPr>
              <w:pStyle w:val="Heading5"/>
              <w:outlineLvl w:val="4"/>
            </w:pPr>
            <w:r>
              <w:t>Indented, italicized, lowercase paragraph heading ending with a period.</w:t>
            </w:r>
          </w:p>
        </w:tc>
      </w:tr>
    </w:tbl>
    <w:p w14:paraId="0F5B0315" w14:textId="5A447F8B" w:rsidR="009C0CEF" w:rsidRDefault="009C0CEF" w:rsidP="009C0CEF"/>
    <w:p w14:paraId="10DDE45F" w14:textId="77777777" w:rsidR="009C0CEF" w:rsidRDefault="009C0CEF">
      <w:pPr>
        <w:spacing w:after="160" w:line="259" w:lineRule="auto"/>
        <w:ind w:firstLine="0"/>
        <w:rPr>
          <w:rFonts w:eastAsiaTheme="majorEastAsia" w:cstheme="majorBidi"/>
          <w:b/>
          <w:bCs/>
          <w:szCs w:val="28"/>
        </w:rPr>
      </w:pPr>
      <w:r>
        <w:br w:type="page"/>
      </w:r>
    </w:p>
    <w:bookmarkStart w:id="45" w:name="_Toc113549734" w:displacedByCustomXml="next"/>
    <w:sdt>
      <w:sdtPr>
        <w:rPr>
          <w:rFonts w:eastAsiaTheme="minorHAnsi" w:cstheme="minorBidi"/>
          <w:b w:val="0"/>
          <w:bCs w:val="0"/>
          <w:sz w:val="24"/>
          <w:szCs w:val="22"/>
        </w:rPr>
        <w:id w:val="76415629"/>
        <w:docPartObj>
          <w:docPartGallery w:val="Bibliographies"/>
          <w:docPartUnique/>
        </w:docPartObj>
      </w:sdtPr>
      <w:sdtContent>
        <w:p w14:paraId="753BC29B" w14:textId="69F24C03" w:rsidR="00BB40A0" w:rsidRPr="00BB40A0" w:rsidRDefault="00BB40A0">
          <w:pPr>
            <w:pStyle w:val="Heading1"/>
          </w:pPr>
          <w:r w:rsidRPr="00BB40A0">
            <w:t>References</w:t>
          </w:r>
          <w:bookmarkEnd w:id="45"/>
        </w:p>
        <w:sdt>
          <w:sdtPr>
            <w:id w:val="-573587230"/>
            <w:bibliography/>
          </w:sdtPr>
          <w:sdtContent>
            <w:p w14:paraId="173ED8E7" w14:textId="77777777" w:rsidR="00B524CA" w:rsidRDefault="00BB40A0" w:rsidP="00B524CA">
              <w:pPr>
                <w:pStyle w:val="Bibliography"/>
                <w:ind w:left="720" w:hanging="720"/>
                <w:rPr>
                  <w:noProof/>
                  <w:szCs w:val="24"/>
                </w:rPr>
              </w:pPr>
              <w:r>
                <w:fldChar w:fldCharType="begin"/>
              </w:r>
              <w:r>
                <w:instrText xml:space="preserve"> BIBLIOGRAPHY </w:instrText>
              </w:r>
              <w:r>
                <w:fldChar w:fldCharType="separate"/>
              </w:r>
              <w:r w:rsidR="00B524CA">
                <w:rPr>
                  <w:noProof/>
                </w:rPr>
                <w:t xml:space="preserve">admin. (2019, june 19). </w:t>
              </w:r>
              <w:r w:rsidR="00B524CA">
                <w:rPr>
                  <w:i/>
                  <w:iCs/>
                  <w:noProof/>
                </w:rPr>
                <w:t>Soft Tissue Injury: Types, Causes, and Treatments</w:t>
              </w:r>
              <w:r w:rsidR="00B524CA">
                <w:rPr>
                  <w:noProof/>
                </w:rPr>
                <w:t>. Retrieved from https://www.accidentclaimsadvice.org.uk/soft-tissue-injury-types-causes-and-treatments/</w:t>
              </w:r>
            </w:p>
            <w:p w14:paraId="6113CB1B" w14:textId="77777777" w:rsidR="00B524CA" w:rsidRDefault="00B524CA" w:rsidP="00B524CA">
              <w:pPr>
                <w:pStyle w:val="Bibliography"/>
                <w:ind w:left="720" w:hanging="720"/>
                <w:rPr>
                  <w:noProof/>
                </w:rPr>
              </w:pPr>
              <w:r>
                <w:rPr>
                  <w:noProof/>
                </w:rPr>
                <w:t xml:space="preserve">Alibaba. (2022, October). </w:t>
              </w:r>
              <w:r>
                <w:rPr>
                  <w:i/>
                  <w:iCs/>
                  <w:noProof/>
                </w:rPr>
                <w:t>Distribution power dropout fuses cutout</w:t>
              </w:r>
              <w:r>
                <w:rPr>
                  <w:noProof/>
                </w:rPr>
                <w:t>. Retrieved from Alibaba: https://www.alibaba.com/product-detail/Distribution-power-dropout-fuses-cutout_1600064214572.html</w:t>
              </w:r>
            </w:p>
            <w:p w14:paraId="4F63BA6A" w14:textId="77777777" w:rsidR="00B524CA" w:rsidRDefault="00B524CA" w:rsidP="00B524CA">
              <w:pPr>
                <w:pStyle w:val="Bibliography"/>
                <w:ind w:left="720" w:hanging="720"/>
                <w:rPr>
                  <w:noProof/>
                </w:rPr>
              </w:pPr>
              <w:r>
                <w:rPr>
                  <w:noProof/>
                </w:rPr>
                <w:t xml:space="preserve">Eaton. (2021, February). </w:t>
              </w:r>
              <w:r>
                <w:rPr>
                  <w:i/>
                  <w:iCs/>
                  <w:noProof/>
                </w:rPr>
                <w:t>ELSG full-range current-limiting fuse</w:t>
              </w:r>
              <w:r>
                <w:rPr>
                  <w:noProof/>
                </w:rPr>
                <w:t>. Retrieved from Eaton: https://www.eaton.com/content/dam/eaton/products/medium-voltage-power-distribution-control-systems/line-installation-and-protective-equipment/elsg-full-range-current-limiting-fuse-catalog-ca132020en.pdf</w:t>
              </w:r>
            </w:p>
            <w:p w14:paraId="3FF3505F" w14:textId="77777777" w:rsidR="00B524CA" w:rsidRDefault="00B524CA" w:rsidP="00B524CA">
              <w:pPr>
                <w:pStyle w:val="Bibliography"/>
                <w:ind w:left="720" w:hanging="720"/>
                <w:rPr>
                  <w:noProof/>
                </w:rPr>
              </w:pPr>
              <w:r>
                <w:rPr>
                  <w:i/>
                  <w:iCs/>
                  <w:noProof/>
                </w:rPr>
                <w:t>Hastings 40 Telescoping Hot Stick</w:t>
              </w:r>
              <w:r>
                <w:rPr>
                  <w:noProof/>
                </w:rPr>
                <w:t>. (2022, 10 27). Retrieved from Linesmenssupply: https://linemenssupply.com/products/hastings-40-telescopic-hot-stick-53-hv-240</w:t>
              </w:r>
            </w:p>
            <w:p w14:paraId="745F1A82" w14:textId="77777777" w:rsidR="00B524CA" w:rsidRDefault="00B524CA" w:rsidP="00B524CA">
              <w:pPr>
                <w:pStyle w:val="Bibliography"/>
                <w:ind w:left="720" w:hanging="720"/>
                <w:rPr>
                  <w:noProof/>
                </w:rPr>
              </w:pPr>
              <w:r>
                <w:rPr>
                  <w:i/>
                  <w:iCs/>
                  <w:noProof/>
                </w:rPr>
                <w:t>Journeyman Lineman OH Distribution in Multiple FL locations</w:t>
              </w:r>
              <w:r>
                <w:rPr>
                  <w:noProof/>
                </w:rPr>
                <w:t>. (2022, October 27). Retrieved from Indeed: https://www.indeed.com/viewjob?from=app-tracker-saved-appcard&amp;hl=en&amp;jk=b3245b0b6250140d&amp;tk=1gg6j5laghvde802</w:t>
              </w:r>
            </w:p>
            <w:p w14:paraId="7F88F0CC" w14:textId="77777777" w:rsidR="00B524CA" w:rsidRDefault="00B524CA" w:rsidP="00B524CA">
              <w:pPr>
                <w:pStyle w:val="Bibliography"/>
                <w:ind w:left="720" w:hanging="720"/>
                <w:rPr>
                  <w:noProof/>
                </w:rPr>
              </w:pPr>
              <w:r>
                <w:rPr>
                  <w:noProof/>
                </w:rPr>
                <w:t xml:space="preserve">Saul, M. (2009). </w:t>
              </w:r>
              <w:r>
                <w:rPr>
                  <w:i/>
                  <w:iCs/>
                  <w:noProof/>
                </w:rPr>
                <w:t>Short Term Memory.</w:t>
              </w:r>
              <w:r>
                <w:rPr>
                  <w:noProof/>
                </w:rPr>
                <w:t xml:space="preserve"> Retrieved from Simply Psychology Organization: https://www.simplypsychology.org/short-term-memory.html#:~:text=Most%20adults%20can%20store%20between,which%20items%20could%20be%20stored</w:t>
              </w:r>
            </w:p>
            <w:p w14:paraId="10A5A54E" w14:textId="6336C3F6" w:rsidR="00BB40A0" w:rsidRDefault="00BB40A0" w:rsidP="00B524CA">
              <w:r>
                <w:rPr>
                  <w:b/>
                  <w:bCs/>
                  <w:noProof/>
                </w:rPr>
                <w:fldChar w:fldCharType="end"/>
              </w:r>
            </w:p>
          </w:sdtContent>
        </w:sdt>
      </w:sdtContent>
    </w:sdt>
    <w:p w14:paraId="7AC6E011" w14:textId="77777777" w:rsidR="00BB40A0" w:rsidRPr="00BB40A0" w:rsidRDefault="00BB40A0" w:rsidP="00BB40A0"/>
    <w:sectPr w:rsidR="00BB40A0" w:rsidRPr="00BB40A0" w:rsidSect="00103904">
      <w:footerReference w:type="default" r:id="rId31"/>
      <w:type w:val="continuous"/>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Austin Bruen" w:date="2022-11-03T21:20:00Z" w:initials="AB">
    <w:p w14:paraId="6E40CDE8" w14:textId="30B3FF33" w:rsidR="64CDF59B" w:rsidRDefault="64CDF59B">
      <w:pPr>
        <w:pStyle w:val="CommentText"/>
      </w:pPr>
      <w:r>
        <w:t>Just updated this. Feel free to edit it</w:t>
      </w:r>
      <w:r>
        <w:rPr>
          <w:rStyle w:val="CommentReference"/>
        </w:rPr>
        <w:annotationRef/>
      </w:r>
      <w:r>
        <w:rPr>
          <w:rStyle w:val="CommentReference"/>
        </w:rPr>
        <w:annotationRef/>
      </w:r>
    </w:p>
  </w:comment>
  <w:comment w:id="11" w:author="Emilio Manzo" w:date="2022-11-04T12:03:00Z" w:initials="EM">
    <w:p w14:paraId="07B00EF3" w14:textId="6668D532" w:rsidR="3F87CAB5" w:rsidRDefault="3F87CAB5">
      <w:pPr>
        <w:pStyle w:val="CommentText"/>
      </w:pPr>
      <w:r>
        <w:t>I edited it a little</w:t>
      </w:r>
      <w:r>
        <w:rPr>
          <w:rStyle w:val="CommentReference"/>
        </w:rPr>
        <w:annotationRef/>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40CDE8" w15:done="1"/>
  <w15:commentEx w15:paraId="07B00EF3" w15:paraIdParent="6E40CDE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79303A6" w16cex:dateUtc="2022-11-04T01:20:00Z"/>
  <w16cex:commentExtensible w16cex:durableId="2D841328" w16cex:dateUtc="2022-11-04T16: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40CDE8" w16cid:durableId="479303A6"/>
  <w16cid:commentId w16cid:paraId="07B00EF3" w16cid:durableId="2D8413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1FE45" w14:textId="77777777" w:rsidR="002C4BD7" w:rsidRDefault="002C4BD7" w:rsidP="007D63A7">
      <w:r>
        <w:separator/>
      </w:r>
    </w:p>
  </w:endnote>
  <w:endnote w:type="continuationSeparator" w:id="0">
    <w:p w14:paraId="4F2DD43A" w14:textId="77777777" w:rsidR="002C4BD7" w:rsidRDefault="002C4BD7" w:rsidP="007D63A7">
      <w:r>
        <w:continuationSeparator/>
      </w:r>
    </w:p>
  </w:endnote>
  <w:endnote w:type="continuationNotice" w:id="1">
    <w:p w14:paraId="532924D2" w14:textId="77777777" w:rsidR="002C4BD7" w:rsidRDefault="002C4BD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cifico">
    <w:altName w:val="Calibri"/>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894896"/>
      <w:docPartObj>
        <w:docPartGallery w:val="Page Numbers (Bottom of Page)"/>
        <w:docPartUnique/>
      </w:docPartObj>
    </w:sdtPr>
    <w:sdtContent>
      <w:p w14:paraId="6C0D2815" w14:textId="77777777" w:rsidR="00D60EF2" w:rsidRDefault="00D60EF2">
        <w:pPr>
          <w:pStyle w:val="Footer"/>
          <w:jc w:val="right"/>
        </w:pPr>
        <w:r>
          <w:t>Team</w:t>
        </w:r>
        <w:r w:rsidR="00D208AC">
          <w:t xml:space="preserve"> 510</w:t>
        </w:r>
        <w:r>
          <w:tab/>
        </w:r>
        <w:r>
          <w:tab/>
        </w:r>
        <w:sdt>
          <w:sdtPr>
            <w:id w:val="450374189"/>
            <w:docPartObj>
              <w:docPartGallery w:val="Page Numbers (Top of Page)"/>
              <w:docPartUnique/>
            </w:docPartObj>
          </w:sdtPr>
          <w:sdtContent>
            <w:r w:rsidR="00907F31">
              <w:rPr>
                <w:b/>
                <w:bCs/>
                <w:szCs w:val="24"/>
              </w:rPr>
              <w:fldChar w:fldCharType="begin"/>
            </w:r>
            <w:r w:rsidR="00907F31">
              <w:rPr>
                <w:b/>
                <w:bCs/>
                <w:szCs w:val="24"/>
              </w:rPr>
              <w:instrText xml:space="preserve"> PAGE  \* roman </w:instrText>
            </w:r>
            <w:r w:rsidR="00907F31">
              <w:rPr>
                <w:b/>
                <w:bCs/>
                <w:szCs w:val="24"/>
              </w:rPr>
              <w:fldChar w:fldCharType="separate"/>
            </w:r>
            <w:r w:rsidR="00066221">
              <w:rPr>
                <w:b/>
                <w:bCs/>
                <w:noProof/>
                <w:szCs w:val="24"/>
              </w:rPr>
              <w:t>iv</w:t>
            </w:r>
            <w:r w:rsidR="00907F31">
              <w:rPr>
                <w:b/>
                <w:bCs/>
                <w:szCs w:val="24"/>
              </w:rPr>
              <w:fldChar w:fldCharType="end"/>
            </w:r>
          </w:sdtContent>
        </w:sdt>
      </w:p>
    </w:sdtContent>
  </w:sdt>
  <w:p w14:paraId="3E65E29E" w14:textId="5EED77DB" w:rsidR="00D60EF2" w:rsidRDefault="00D208AC">
    <w:pPr>
      <w:pStyle w:val="Footer"/>
      <w:jc w:val="right"/>
    </w:pPr>
    <w: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F452B" w14:textId="2853657D" w:rsidR="00D60EF2" w:rsidRDefault="00D60EF2" w:rsidP="00F27CC5">
    <w:pPr>
      <w:pStyle w:val="Footer"/>
      <w:jc w:val="right"/>
    </w:pPr>
    <w:r>
      <w:t>Team##</w:t>
    </w:r>
    <w:r>
      <w:tab/>
    </w:r>
    <w:r>
      <w:tab/>
    </w:r>
    <w:sdt>
      <w:sdtPr>
        <w:id w:val="-1604561547"/>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p w14:paraId="31CE77A8" w14:textId="4167501B" w:rsidR="00D60EF2" w:rsidRDefault="00D60EF2" w:rsidP="00F27CC5">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647457"/>
      <w:docPartObj>
        <w:docPartGallery w:val="Page Numbers (Bottom of Page)"/>
        <w:docPartUnique/>
      </w:docPartObj>
    </w:sdtPr>
    <w:sdtContent>
      <w:p w14:paraId="1BD239A2" w14:textId="483EBC2A" w:rsidR="00907F31" w:rsidRDefault="00907F31">
        <w:pPr>
          <w:pStyle w:val="Footer"/>
          <w:jc w:val="right"/>
        </w:pPr>
        <w:r>
          <w:t>Team</w:t>
        </w:r>
        <w:r w:rsidR="00110F83">
          <w:t xml:space="preserve"> 510</w:t>
        </w:r>
        <w:r>
          <w:tab/>
        </w:r>
        <w:r>
          <w:tab/>
        </w:r>
        <w:sdt>
          <w:sdtPr>
            <w:id w:val="966849103"/>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066221">
              <w:rPr>
                <w:b/>
                <w:bCs/>
                <w:noProof/>
                <w:szCs w:val="24"/>
              </w:rPr>
              <w:t>11</w:t>
            </w:r>
            <w:r>
              <w:rPr>
                <w:b/>
                <w:bCs/>
                <w:szCs w:val="24"/>
              </w:rPr>
              <w:fldChar w:fldCharType="end"/>
            </w:r>
          </w:sdtContent>
        </w:sdt>
      </w:p>
    </w:sdtContent>
  </w:sdt>
  <w:p w14:paraId="6AF9B385" w14:textId="3C075D23" w:rsidR="00907F31" w:rsidRDefault="00110F83">
    <w:pPr>
      <w:pStyle w:val="Footer"/>
      <w:jc w:val="right"/>
    </w:pPr>
    <w: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FDBD8" w14:textId="77777777" w:rsidR="002C4BD7" w:rsidRDefault="002C4BD7" w:rsidP="007D63A7">
      <w:r>
        <w:separator/>
      </w:r>
    </w:p>
  </w:footnote>
  <w:footnote w:type="continuationSeparator" w:id="0">
    <w:p w14:paraId="2565A696" w14:textId="77777777" w:rsidR="002C4BD7" w:rsidRDefault="002C4BD7" w:rsidP="007D63A7">
      <w:r>
        <w:continuationSeparator/>
      </w:r>
    </w:p>
  </w:footnote>
  <w:footnote w:type="continuationNotice" w:id="1">
    <w:p w14:paraId="750CC7D8" w14:textId="77777777" w:rsidR="002C4BD7" w:rsidRDefault="002C4BD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7553" w14:textId="77777777" w:rsidR="00D60EF2" w:rsidRDefault="00D60EF2" w:rsidP="00957625">
    <w:pPr>
      <w:pStyle w:val="Header"/>
      <w:jc w:val="right"/>
    </w:pPr>
    <w:r>
      <w:rPr>
        <w:noProof/>
      </w:rPr>
      <w:drawing>
        <wp:inline distT="0" distB="0" distL="0" distR="0" wp14:anchorId="4BEC8918" wp14:editId="4C543FCD">
          <wp:extent cx="594360" cy="576072"/>
          <wp:effectExtent l="0" t="0" r="0" b="0"/>
          <wp:docPr id="9" name="Picture 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10" name="Picture 1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fI5w2L/EAv4Xbb" int2:id="5D9Not1u">
      <int2:state int2:value="Rejected" int2:type="LegacyProofing"/>
    </int2:textHash>
    <int2:bookmark int2:bookmarkName="_Int_og6Vw3RY" int2:invalidationBookmarkName="" int2:hashCode="2z1AWxBnWZjAMC" int2:id="HwIPomZ3">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07F51"/>
    <w:multiLevelType w:val="multilevel"/>
    <w:tmpl w:val="354020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F213C3"/>
    <w:multiLevelType w:val="hybridMultilevel"/>
    <w:tmpl w:val="BBE037A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F025A3F"/>
    <w:multiLevelType w:val="multilevel"/>
    <w:tmpl w:val="C452F24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6F6D2B"/>
    <w:multiLevelType w:val="multilevel"/>
    <w:tmpl w:val="96DAC8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7CD1DF"/>
    <w:multiLevelType w:val="hybridMultilevel"/>
    <w:tmpl w:val="2684DE8E"/>
    <w:lvl w:ilvl="0" w:tplc="730616C6">
      <w:start w:val="1"/>
      <w:numFmt w:val="decimal"/>
      <w:lvlText w:val="%1."/>
      <w:lvlJc w:val="left"/>
      <w:pPr>
        <w:ind w:left="360" w:hanging="360"/>
      </w:pPr>
    </w:lvl>
    <w:lvl w:ilvl="1" w:tplc="0DE0D0BE">
      <w:start w:val="1"/>
      <w:numFmt w:val="lowerLetter"/>
      <w:lvlText w:val="%2."/>
      <w:lvlJc w:val="left"/>
      <w:pPr>
        <w:ind w:left="1080" w:hanging="360"/>
      </w:pPr>
    </w:lvl>
    <w:lvl w:ilvl="2" w:tplc="C89203CE">
      <w:start w:val="1"/>
      <w:numFmt w:val="decimal"/>
      <w:lvlText w:val="%3."/>
      <w:lvlJc w:val="left"/>
      <w:pPr>
        <w:ind w:left="1800" w:hanging="180"/>
      </w:pPr>
    </w:lvl>
    <w:lvl w:ilvl="3" w:tplc="52E0DB6E">
      <w:start w:val="1"/>
      <w:numFmt w:val="decimal"/>
      <w:lvlText w:val="%4."/>
      <w:lvlJc w:val="left"/>
      <w:pPr>
        <w:ind w:left="2520" w:hanging="360"/>
      </w:pPr>
    </w:lvl>
    <w:lvl w:ilvl="4" w:tplc="9E28EE00">
      <w:start w:val="1"/>
      <w:numFmt w:val="lowerLetter"/>
      <w:lvlText w:val="%5."/>
      <w:lvlJc w:val="left"/>
      <w:pPr>
        <w:ind w:left="3240" w:hanging="360"/>
      </w:pPr>
    </w:lvl>
    <w:lvl w:ilvl="5" w:tplc="347611CC">
      <w:start w:val="1"/>
      <w:numFmt w:val="lowerRoman"/>
      <w:lvlText w:val="%6."/>
      <w:lvlJc w:val="right"/>
      <w:pPr>
        <w:ind w:left="3960" w:hanging="180"/>
      </w:pPr>
    </w:lvl>
    <w:lvl w:ilvl="6" w:tplc="218A254E">
      <w:start w:val="1"/>
      <w:numFmt w:val="decimal"/>
      <w:lvlText w:val="%7."/>
      <w:lvlJc w:val="left"/>
      <w:pPr>
        <w:ind w:left="4680" w:hanging="360"/>
      </w:pPr>
    </w:lvl>
    <w:lvl w:ilvl="7" w:tplc="76D2DDAC">
      <w:start w:val="1"/>
      <w:numFmt w:val="lowerLetter"/>
      <w:lvlText w:val="%8."/>
      <w:lvlJc w:val="left"/>
      <w:pPr>
        <w:ind w:left="5400" w:hanging="360"/>
      </w:pPr>
    </w:lvl>
    <w:lvl w:ilvl="8" w:tplc="D270CA5C">
      <w:start w:val="1"/>
      <w:numFmt w:val="lowerRoman"/>
      <w:lvlText w:val="%9."/>
      <w:lvlJc w:val="right"/>
      <w:pPr>
        <w:ind w:left="6120" w:hanging="180"/>
      </w:pPr>
    </w:lvl>
  </w:abstractNum>
  <w:abstractNum w:abstractNumId="5"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662BD1"/>
    <w:multiLevelType w:val="hybridMultilevel"/>
    <w:tmpl w:val="53A6A1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941407"/>
    <w:multiLevelType w:val="multilevel"/>
    <w:tmpl w:val="0678A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5E7EBF"/>
    <w:multiLevelType w:val="multilevel"/>
    <w:tmpl w:val="7B225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5046F4"/>
    <w:multiLevelType w:val="hybridMultilevel"/>
    <w:tmpl w:val="81B6CC62"/>
    <w:lvl w:ilvl="0" w:tplc="79A4E666">
      <w:start w:val="1"/>
      <w:numFmt w:val="decimal"/>
      <w:lvlText w:val="%1."/>
      <w:lvlJc w:val="left"/>
      <w:pPr>
        <w:ind w:left="720" w:hanging="360"/>
      </w:pPr>
    </w:lvl>
    <w:lvl w:ilvl="1" w:tplc="75D00CBC">
      <w:start w:val="1"/>
      <w:numFmt w:val="lowerLetter"/>
      <w:lvlText w:val="%2."/>
      <w:lvlJc w:val="left"/>
      <w:pPr>
        <w:ind w:left="1440" w:hanging="360"/>
      </w:pPr>
    </w:lvl>
    <w:lvl w:ilvl="2" w:tplc="C6B218FC">
      <w:start w:val="1"/>
      <w:numFmt w:val="lowerRoman"/>
      <w:lvlText w:val="%3."/>
      <w:lvlJc w:val="right"/>
      <w:pPr>
        <w:ind w:left="2160" w:hanging="180"/>
      </w:pPr>
    </w:lvl>
    <w:lvl w:ilvl="3" w:tplc="E026A532">
      <w:start w:val="1"/>
      <w:numFmt w:val="decimal"/>
      <w:lvlText w:val="%4."/>
      <w:lvlJc w:val="left"/>
      <w:pPr>
        <w:ind w:left="2880" w:hanging="360"/>
      </w:pPr>
    </w:lvl>
    <w:lvl w:ilvl="4" w:tplc="DFF44AD6">
      <w:start w:val="1"/>
      <w:numFmt w:val="lowerLetter"/>
      <w:lvlText w:val="%5."/>
      <w:lvlJc w:val="left"/>
      <w:pPr>
        <w:ind w:left="3600" w:hanging="360"/>
      </w:pPr>
    </w:lvl>
    <w:lvl w:ilvl="5" w:tplc="7902CD0C">
      <w:start w:val="1"/>
      <w:numFmt w:val="lowerRoman"/>
      <w:lvlText w:val="%6."/>
      <w:lvlJc w:val="right"/>
      <w:pPr>
        <w:ind w:left="4320" w:hanging="180"/>
      </w:pPr>
    </w:lvl>
    <w:lvl w:ilvl="6" w:tplc="FCBC6EBA">
      <w:start w:val="1"/>
      <w:numFmt w:val="decimal"/>
      <w:lvlText w:val="%7."/>
      <w:lvlJc w:val="left"/>
      <w:pPr>
        <w:ind w:left="5040" w:hanging="360"/>
      </w:pPr>
    </w:lvl>
    <w:lvl w:ilvl="7" w:tplc="5322A9B6">
      <w:start w:val="1"/>
      <w:numFmt w:val="lowerLetter"/>
      <w:lvlText w:val="%8."/>
      <w:lvlJc w:val="left"/>
      <w:pPr>
        <w:ind w:left="5760" w:hanging="360"/>
      </w:pPr>
    </w:lvl>
    <w:lvl w:ilvl="8" w:tplc="1B60A146">
      <w:start w:val="1"/>
      <w:numFmt w:val="lowerRoman"/>
      <w:lvlText w:val="%9."/>
      <w:lvlJc w:val="right"/>
      <w:pPr>
        <w:ind w:left="6480" w:hanging="180"/>
      </w:pPr>
    </w:lvl>
  </w:abstractNum>
  <w:abstractNum w:abstractNumId="10" w15:restartNumberingAfterBreak="0">
    <w:nsid w:val="6E575F4F"/>
    <w:multiLevelType w:val="hybridMultilevel"/>
    <w:tmpl w:val="0ED438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91500180">
    <w:abstractNumId w:val="5"/>
  </w:num>
  <w:num w:numId="2" w16cid:durableId="1018241020">
    <w:abstractNumId w:val="6"/>
  </w:num>
  <w:num w:numId="3" w16cid:durableId="1295066971">
    <w:abstractNumId w:val="1"/>
  </w:num>
  <w:num w:numId="4" w16cid:durableId="317461221">
    <w:abstractNumId w:val="7"/>
  </w:num>
  <w:num w:numId="5" w16cid:durableId="874193520">
    <w:abstractNumId w:val="2"/>
    <w:lvlOverride w:ilvl="0">
      <w:lvl w:ilvl="0">
        <w:numFmt w:val="decimal"/>
        <w:lvlText w:val="%1."/>
        <w:lvlJc w:val="left"/>
      </w:lvl>
    </w:lvlOverride>
  </w:num>
  <w:num w:numId="6" w16cid:durableId="874193520">
    <w:abstractNumId w:val="2"/>
    <w:lvlOverride w:ilvl="0">
      <w:lvl w:ilvl="0">
        <w:numFmt w:val="decimal"/>
        <w:lvlText w:val="%1."/>
        <w:lvlJc w:val="left"/>
      </w:lvl>
    </w:lvlOverride>
  </w:num>
  <w:num w:numId="7" w16cid:durableId="874193520">
    <w:abstractNumId w:val="2"/>
    <w:lvlOverride w:ilvl="0">
      <w:lvl w:ilvl="0">
        <w:numFmt w:val="decimal"/>
        <w:lvlText w:val="%1."/>
        <w:lvlJc w:val="left"/>
      </w:lvl>
    </w:lvlOverride>
  </w:num>
  <w:num w:numId="8" w16cid:durableId="874193520">
    <w:abstractNumId w:val="2"/>
    <w:lvlOverride w:ilvl="0">
      <w:lvl w:ilvl="0">
        <w:numFmt w:val="decimal"/>
        <w:lvlText w:val="%1."/>
        <w:lvlJc w:val="left"/>
      </w:lvl>
    </w:lvlOverride>
  </w:num>
  <w:num w:numId="9" w16cid:durableId="874193520">
    <w:abstractNumId w:val="2"/>
    <w:lvlOverride w:ilvl="0">
      <w:lvl w:ilvl="0">
        <w:numFmt w:val="decimal"/>
        <w:lvlText w:val="%1."/>
        <w:lvlJc w:val="left"/>
      </w:lvl>
    </w:lvlOverride>
  </w:num>
  <w:num w:numId="10" w16cid:durableId="874193520">
    <w:abstractNumId w:val="2"/>
    <w:lvlOverride w:ilvl="0">
      <w:lvl w:ilvl="0">
        <w:numFmt w:val="decimal"/>
        <w:lvlText w:val="%1."/>
        <w:lvlJc w:val="left"/>
      </w:lvl>
    </w:lvlOverride>
  </w:num>
  <w:num w:numId="11" w16cid:durableId="874193520">
    <w:abstractNumId w:val="2"/>
    <w:lvlOverride w:ilvl="0">
      <w:lvl w:ilvl="0">
        <w:numFmt w:val="decimal"/>
        <w:lvlText w:val="%1."/>
        <w:lvlJc w:val="left"/>
      </w:lvl>
    </w:lvlOverride>
  </w:num>
  <w:num w:numId="12" w16cid:durableId="874193520">
    <w:abstractNumId w:val="2"/>
    <w:lvlOverride w:ilvl="0">
      <w:lvl w:ilvl="0">
        <w:numFmt w:val="decimal"/>
        <w:lvlText w:val="%1."/>
        <w:lvlJc w:val="left"/>
      </w:lvl>
    </w:lvlOverride>
  </w:num>
  <w:num w:numId="13" w16cid:durableId="874193520">
    <w:abstractNumId w:val="2"/>
    <w:lvlOverride w:ilvl="0">
      <w:lvl w:ilvl="0">
        <w:numFmt w:val="decimal"/>
        <w:lvlText w:val="%1."/>
        <w:lvlJc w:val="left"/>
      </w:lvl>
    </w:lvlOverride>
  </w:num>
  <w:num w:numId="14" w16cid:durableId="874193520">
    <w:abstractNumId w:val="2"/>
    <w:lvlOverride w:ilvl="0">
      <w:lvl w:ilvl="0">
        <w:numFmt w:val="decimal"/>
        <w:lvlText w:val="%1."/>
        <w:lvlJc w:val="left"/>
      </w:lvl>
    </w:lvlOverride>
  </w:num>
  <w:num w:numId="15" w16cid:durableId="874193520">
    <w:abstractNumId w:val="2"/>
    <w:lvlOverride w:ilvl="0">
      <w:lvl w:ilvl="0">
        <w:numFmt w:val="decimal"/>
        <w:lvlText w:val="%1."/>
        <w:lvlJc w:val="left"/>
      </w:lvl>
    </w:lvlOverride>
  </w:num>
  <w:num w:numId="16" w16cid:durableId="874193520">
    <w:abstractNumId w:val="2"/>
    <w:lvlOverride w:ilvl="0">
      <w:lvl w:ilvl="0">
        <w:numFmt w:val="decimal"/>
        <w:lvlText w:val="%1."/>
        <w:lvlJc w:val="left"/>
      </w:lvl>
    </w:lvlOverride>
  </w:num>
  <w:num w:numId="17" w16cid:durableId="874193520">
    <w:abstractNumId w:val="2"/>
    <w:lvlOverride w:ilvl="0">
      <w:lvl w:ilvl="0">
        <w:numFmt w:val="decimal"/>
        <w:lvlText w:val="%1."/>
        <w:lvlJc w:val="left"/>
      </w:lvl>
    </w:lvlOverride>
  </w:num>
  <w:num w:numId="18" w16cid:durableId="874193520">
    <w:abstractNumId w:val="2"/>
    <w:lvlOverride w:ilvl="0">
      <w:lvl w:ilvl="0">
        <w:numFmt w:val="decimal"/>
        <w:lvlText w:val="%1."/>
        <w:lvlJc w:val="left"/>
      </w:lvl>
    </w:lvlOverride>
  </w:num>
  <w:num w:numId="19" w16cid:durableId="874193520">
    <w:abstractNumId w:val="2"/>
    <w:lvlOverride w:ilvl="0">
      <w:lvl w:ilvl="0">
        <w:numFmt w:val="decimal"/>
        <w:lvlText w:val="%1."/>
        <w:lvlJc w:val="left"/>
      </w:lvl>
    </w:lvlOverride>
  </w:num>
  <w:num w:numId="20" w16cid:durableId="874193520">
    <w:abstractNumId w:val="2"/>
    <w:lvlOverride w:ilvl="0">
      <w:lvl w:ilvl="0">
        <w:numFmt w:val="decimal"/>
        <w:lvlText w:val="%1."/>
        <w:lvlJc w:val="left"/>
      </w:lvl>
    </w:lvlOverride>
  </w:num>
  <w:num w:numId="21" w16cid:durableId="874193520">
    <w:abstractNumId w:val="2"/>
    <w:lvlOverride w:ilvl="0">
      <w:lvl w:ilvl="0">
        <w:numFmt w:val="decimal"/>
        <w:lvlText w:val="%1."/>
        <w:lvlJc w:val="left"/>
      </w:lvl>
    </w:lvlOverride>
  </w:num>
  <w:num w:numId="22" w16cid:durableId="874193520">
    <w:abstractNumId w:val="2"/>
    <w:lvlOverride w:ilvl="0">
      <w:lvl w:ilvl="0">
        <w:numFmt w:val="decimal"/>
        <w:lvlText w:val="%1."/>
        <w:lvlJc w:val="left"/>
      </w:lvl>
    </w:lvlOverride>
  </w:num>
  <w:num w:numId="23" w16cid:durableId="874193520">
    <w:abstractNumId w:val="2"/>
    <w:lvlOverride w:ilvl="0">
      <w:lvl w:ilvl="0">
        <w:numFmt w:val="decimal"/>
        <w:lvlText w:val="%1."/>
        <w:lvlJc w:val="left"/>
      </w:lvl>
    </w:lvlOverride>
  </w:num>
  <w:num w:numId="24" w16cid:durableId="874193520">
    <w:abstractNumId w:val="2"/>
    <w:lvlOverride w:ilvl="0">
      <w:lvl w:ilvl="0">
        <w:numFmt w:val="decimal"/>
        <w:lvlText w:val="%1."/>
        <w:lvlJc w:val="left"/>
      </w:lvl>
    </w:lvlOverride>
  </w:num>
  <w:num w:numId="25" w16cid:durableId="874193520">
    <w:abstractNumId w:val="2"/>
    <w:lvlOverride w:ilvl="0">
      <w:lvl w:ilvl="0">
        <w:numFmt w:val="decimal"/>
        <w:lvlText w:val="%1."/>
        <w:lvlJc w:val="left"/>
      </w:lvl>
    </w:lvlOverride>
  </w:num>
  <w:num w:numId="26" w16cid:durableId="874193520">
    <w:abstractNumId w:val="2"/>
    <w:lvlOverride w:ilvl="0">
      <w:lvl w:ilvl="0">
        <w:numFmt w:val="decimal"/>
        <w:lvlText w:val="%1."/>
        <w:lvlJc w:val="left"/>
      </w:lvl>
    </w:lvlOverride>
  </w:num>
  <w:num w:numId="27" w16cid:durableId="874193520">
    <w:abstractNumId w:val="2"/>
    <w:lvlOverride w:ilvl="0">
      <w:lvl w:ilvl="0">
        <w:numFmt w:val="decimal"/>
        <w:lvlText w:val="%1."/>
        <w:lvlJc w:val="left"/>
      </w:lvl>
    </w:lvlOverride>
  </w:num>
  <w:num w:numId="28" w16cid:durableId="874193520">
    <w:abstractNumId w:val="2"/>
    <w:lvlOverride w:ilvl="0">
      <w:lvl w:ilvl="0">
        <w:numFmt w:val="decimal"/>
        <w:lvlText w:val="%1."/>
        <w:lvlJc w:val="left"/>
      </w:lvl>
    </w:lvlOverride>
  </w:num>
  <w:num w:numId="29" w16cid:durableId="874193520">
    <w:abstractNumId w:val="2"/>
    <w:lvlOverride w:ilvl="0">
      <w:lvl w:ilvl="0">
        <w:numFmt w:val="decimal"/>
        <w:lvlText w:val="%1."/>
        <w:lvlJc w:val="left"/>
      </w:lvl>
    </w:lvlOverride>
  </w:num>
  <w:num w:numId="30" w16cid:durableId="874193520">
    <w:abstractNumId w:val="2"/>
    <w:lvlOverride w:ilvl="0">
      <w:lvl w:ilvl="0">
        <w:numFmt w:val="decimal"/>
        <w:lvlText w:val="%1."/>
        <w:lvlJc w:val="left"/>
      </w:lvl>
    </w:lvlOverride>
  </w:num>
  <w:num w:numId="31" w16cid:durableId="874193520">
    <w:abstractNumId w:val="2"/>
    <w:lvlOverride w:ilvl="0">
      <w:lvl w:ilvl="0">
        <w:numFmt w:val="decimal"/>
        <w:lvlText w:val="%1."/>
        <w:lvlJc w:val="left"/>
      </w:lvl>
    </w:lvlOverride>
  </w:num>
  <w:num w:numId="32" w16cid:durableId="874193520">
    <w:abstractNumId w:val="2"/>
    <w:lvlOverride w:ilvl="0">
      <w:lvl w:ilvl="0">
        <w:numFmt w:val="decimal"/>
        <w:lvlText w:val="%1."/>
        <w:lvlJc w:val="left"/>
      </w:lvl>
    </w:lvlOverride>
  </w:num>
  <w:num w:numId="33" w16cid:durableId="874193520">
    <w:abstractNumId w:val="2"/>
    <w:lvlOverride w:ilvl="0">
      <w:lvl w:ilvl="0">
        <w:numFmt w:val="decimal"/>
        <w:lvlText w:val="%1."/>
        <w:lvlJc w:val="left"/>
      </w:lvl>
    </w:lvlOverride>
  </w:num>
  <w:num w:numId="34" w16cid:durableId="874193520">
    <w:abstractNumId w:val="2"/>
    <w:lvlOverride w:ilvl="0">
      <w:lvl w:ilvl="0">
        <w:numFmt w:val="decimal"/>
        <w:lvlText w:val="%1."/>
        <w:lvlJc w:val="left"/>
      </w:lvl>
    </w:lvlOverride>
  </w:num>
  <w:num w:numId="35" w16cid:durableId="874193520">
    <w:abstractNumId w:val="2"/>
    <w:lvlOverride w:ilvl="0">
      <w:lvl w:ilvl="0">
        <w:numFmt w:val="decimal"/>
        <w:lvlText w:val="%1."/>
        <w:lvlJc w:val="left"/>
      </w:lvl>
    </w:lvlOverride>
  </w:num>
  <w:num w:numId="36" w16cid:durableId="874193520">
    <w:abstractNumId w:val="2"/>
    <w:lvlOverride w:ilvl="0">
      <w:lvl w:ilvl="0">
        <w:numFmt w:val="decimal"/>
        <w:lvlText w:val="%1."/>
        <w:lvlJc w:val="left"/>
      </w:lvl>
    </w:lvlOverride>
  </w:num>
  <w:num w:numId="37" w16cid:durableId="874193520">
    <w:abstractNumId w:val="2"/>
    <w:lvlOverride w:ilvl="0">
      <w:lvl w:ilvl="0">
        <w:numFmt w:val="decimal"/>
        <w:lvlText w:val="%1."/>
        <w:lvlJc w:val="left"/>
      </w:lvl>
    </w:lvlOverride>
  </w:num>
  <w:num w:numId="38" w16cid:durableId="874193520">
    <w:abstractNumId w:val="2"/>
    <w:lvlOverride w:ilvl="0">
      <w:lvl w:ilvl="0">
        <w:numFmt w:val="decimal"/>
        <w:lvlText w:val="%1."/>
        <w:lvlJc w:val="left"/>
      </w:lvl>
    </w:lvlOverride>
  </w:num>
  <w:num w:numId="39" w16cid:durableId="874193520">
    <w:abstractNumId w:val="2"/>
    <w:lvlOverride w:ilvl="0">
      <w:lvl w:ilvl="0">
        <w:numFmt w:val="decimal"/>
        <w:lvlText w:val="%1."/>
        <w:lvlJc w:val="left"/>
      </w:lvl>
    </w:lvlOverride>
  </w:num>
  <w:num w:numId="40" w16cid:durableId="874193520">
    <w:abstractNumId w:val="2"/>
    <w:lvlOverride w:ilvl="0">
      <w:lvl w:ilvl="0">
        <w:numFmt w:val="decimal"/>
        <w:lvlText w:val="%1."/>
        <w:lvlJc w:val="left"/>
      </w:lvl>
    </w:lvlOverride>
  </w:num>
  <w:num w:numId="41" w16cid:durableId="874193520">
    <w:abstractNumId w:val="2"/>
    <w:lvlOverride w:ilvl="0">
      <w:lvl w:ilvl="0">
        <w:numFmt w:val="decimal"/>
        <w:lvlText w:val="%1."/>
        <w:lvlJc w:val="left"/>
      </w:lvl>
    </w:lvlOverride>
  </w:num>
  <w:num w:numId="42" w16cid:durableId="874193520">
    <w:abstractNumId w:val="2"/>
    <w:lvlOverride w:ilvl="0">
      <w:lvl w:ilvl="0">
        <w:numFmt w:val="decimal"/>
        <w:lvlText w:val="%1."/>
        <w:lvlJc w:val="left"/>
      </w:lvl>
    </w:lvlOverride>
  </w:num>
  <w:num w:numId="43" w16cid:durableId="874193520">
    <w:abstractNumId w:val="2"/>
    <w:lvlOverride w:ilvl="0">
      <w:lvl w:ilvl="0">
        <w:numFmt w:val="decimal"/>
        <w:lvlText w:val="%1."/>
        <w:lvlJc w:val="left"/>
      </w:lvl>
    </w:lvlOverride>
  </w:num>
  <w:num w:numId="44" w16cid:durableId="874193520">
    <w:abstractNumId w:val="2"/>
    <w:lvlOverride w:ilvl="0">
      <w:lvl w:ilvl="0">
        <w:numFmt w:val="decimal"/>
        <w:lvlText w:val="%1."/>
        <w:lvlJc w:val="left"/>
      </w:lvl>
    </w:lvlOverride>
  </w:num>
  <w:num w:numId="45" w16cid:durableId="874193520">
    <w:abstractNumId w:val="2"/>
    <w:lvlOverride w:ilvl="0">
      <w:lvl w:ilvl="0">
        <w:numFmt w:val="decimal"/>
        <w:lvlText w:val="%1."/>
        <w:lvlJc w:val="left"/>
      </w:lvl>
    </w:lvlOverride>
  </w:num>
  <w:num w:numId="46" w16cid:durableId="874193520">
    <w:abstractNumId w:val="2"/>
    <w:lvlOverride w:ilvl="0">
      <w:lvl w:ilvl="0">
        <w:numFmt w:val="decimal"/>
        <w:lvlText w:val="%1."/>
        <w:lvlJc w:val="left"/>
      </w:lvl>
    </w:lvlOverride>
  </w:num>
  <w:num w:numId="47" w16cid:durableId="874193520">
    <w:abstractNumId w:val="2"/>
    <w:lvlOverride w:ilvl="0">
      <w:lvl w:ilvl="0">
        <w:numFmt w:val="decimal"/>
        <w:lvlText w:val="%1."/>
        <w:lvlJc w:val="left"/>
      </w:lvl>
    </w:lvlOverride>
  </w:num>
  <w:num w:numId="48" w16cid:durableId="874193520">
    <w:abstractNumId w:val="2"/>
    <w:lvlOverride w:ilvl="0">
      <w:lvl w:ilvl="0">
        <w:numFmt w:val="decimal"/>
        <w:lvlText w:val="%1."/>
        <w:lvlJc w:val="left"/>
      </w:lvl>
    </w:lvlOverride>
  </w:num>
  <w:num w:numId="49" w16cid:durableId="874193520">
    <w:abstractNumId w:val="2"/>
    <w:lvlOverride w:ilvl="0">
      <w:lvl w:ilvl="0">
        <w:numFmt w:val="decimal"/>
        <w:lvlText w:val="%1."/>
        <w:lvlJc w:val="left"/>
      </w:lvl>
    </w:lvlOverride>
  </w:num>
  <w:num w:numId="50" w16cid:durableId="874193520">
    <w:abstractNumId w:val="2"/>
    <w:lvlOverride w:ilvl="0">
      <w:lvl w:ilvl="0">
        <w:numFmt w:val="decimal"/>
        <w:lvlText w:val="%1."/>
        <w:lvlJc w:val="left"/>
      </w:lvl>
    </w:lvlOverride>
  </w:num>
  <w:num w:numId="51" w16cid:durableId="874193520">
    <w:abstractNumId w:val="2"/>
    <w:lvlOverride w:ilvl="0">
      <w:lvl w:ilvl="0">
        <w:numFmt w:val="decimal"/>
        <w:lvlText w:val="%1."/>
        <w:lvlJc w:val="left"/>
      </w:lvl>
    </w:lvlOverride>
  </w:num>
  <w:num w:numId="52" w16cid:durableId="874193520">
    <w:abstractNumId w:val="2"/>
    <w:lvlOverride w:ilvl="0">
      <w:lvl w:ilvl="0">
        <w:numFmt w:val="decimal"/>
        <w:lvlText w:val="%1."/>
        <w:lvlJc w:val="left"/>
      </w:lvl>
    </w:lvlOverride>
  </w:num>
  <w:num w:numId="53" w16cid:durableId="874193520">
    <w:abstractNumId w:val="2"/>
    <w:lvlOverride w:ilvl="0">
      <w:lvl w:ilvl="0">
        <w:numFmt w:val="decimal"/>
        <w:lvlText w:val="%1."/>
        <w:lvlJc w:val="left"/>
      </w:lvl>
    </w:lvlOverride>
  </w:num>
  <w:num w:numId="54" w16cid:durableId="874193520">
    <w:abstractNumId w:val="2"/>
    <w:lvlOverride w:ilvl="0">
      <w:lvl w:ilvl="0">
        <w:numFmt w:val="decimal"/>
        <w:lvlText w:val="%1."/>
        <w:lvlJc w:val="left"/>
      </w:lvl>
    </w:lvlOverride>
  </w:num>
  <w:num w:numId="55" w16cid:durableId="874193520">
    <w:abstractNumId w:val="2"/>
    <w:lvlOverride w:ilvl="0">
      <w:lvl w:ilvl="0">
        <w:numFmt w:val="decimal"/>
        <w:lvlText w:val="%1."/>
        <w:lvlJc w:val="left"/>
      </w:lvl>
    </w:lvlOverride>
  </w:num>
  <w:num w:numId="56" w16cid:durableId="874193520">
    <w:abstractNumId w:val="2"/>
    <w:lvlOverride w:ilvl="0">
      <w:lvl w:ilvl="0">
        <w:numFmt w:val="decimal"/>
        <w:lvlText w:val="%1."/>
        <w:lvlJc w:val="left"/>
      </w:lvl>
    </w:lvlOverride>
  </w:num>
  <w:num w:numId="57" w16cid:durableId="874193520">
    <w:abstractNumId w:val="2"/>
    <w:lvlOverride w:ilvl="0">
      <w:lvl w:ilvl="0">
        <w:numFmt w:val="decimal"/>
        <w:lvlText w:val="%1."/>
        <w:lvlJc w:val="left"/>
      </w:lvl>
    </w:lvlOverride>
  </w:num>
  <w:num w:numId="58" w16cid:durableId="874193520">
    <w:abstractNumId w:val="2"/>
    <w:lvlOverride w:ilvl="0">
      <w:lvl w:ilvl="0">
        <w:numFmt w:val="decimal"/>
        <w:lvlText w:val="%1."/>
        <w:lvlJc w:val="left"/>
      </w:lvl>
    </w:lvlOverride>
  </w:num>
  <w:num w:numId="59" w16cid:durableId="874193520">
    <w:abstractNumId w:val="2"/>
    <w:lvlOverride w:ilvl="0">
      <w:lvl w:ilvl="0">
        <w:numFmt w:val="decimal"/>
        <w:lvlText w:val="%1."/>
        <w:lvlJc w:val="left"/>
      </w:lvl>
    </w:lvlOverride>
  </w:num>
  <w:num w:numId="60" w16cid:durableId="874193520">
    <w:abstractNumId w:val="2"/>
    <w:lvlOverride w:ilvl="0">
      <w:lvl w:ilvl="0">
        <w:numFmt w:val="decimal"/>
        <w:lvlText w:val="%1."/>
        <w:lvlJc w:val="left"/>
      </w:lvl>
    </w:lvlOverride>
  </w:num>
  <w:num w:numId="61" w16cid:durableId="874193520">
    <w:abstractNumId w:val="2"/>
    <w:lvlOverride w:ilvl="0">
      <w:lvl w:ilvl="0">
        <w:numFmt w:val="decimal"/>
        <w:lvlText w:val="%1."/>
        <w:lvlJc w:val="left"/>
      </w:lvl>
    </w:lvlOverride>
  </w:num>
  <w:num w:numId="62" w16cid:durableId="874193520">
    <w:abstractNumId w:val="2"/>
    <w:lvlOverride w:ilvl="0">
      <w:lvl w:ilvl="0">
        <w:numFmt w:val="decimal"/>
        <w:lvlText w:val="%1."/>
        <w:lvlJc w:val="left"/>
      </w:lvl>
    </w:lvlOverride>
  </w:num>
  <w:num w:numId="63" w16cid:durableId="874193520">
    <w:abstractNumId w:val="2"/>
    <w:lvlOverride w:ilvl="0">
      <w:lvl w:ilvl="0">
        <w:numFmt w:val="decimal"/>
        <w:lvlText w:val="%1."/>
        <w:lvlJc w:val="left"/>
      </w:lvl>
    </w:lvlOverride>
  </w:num>
  <w:num w:numId="64" w16cid:durableId="874193520">
    <w:abstractNumId w:val="2"/>
    <w:lvlOverride w:ilvl="0">
      <w:lvl w:ilvl="0">
        <w:numFmt w:val="decimal"/>
        <w:lvlText w:val="%1."/>
        <w:lvlJc w:val="left"/>
      </w:lvl>
    </w:lvlOverride>
  </w:num>
  <w:num w:numId="65" w16cid:durableId="874193520">
    <w:abstractNumId w:val="2"/>
    <w:lvlOverride w:ilvl="0">
      <w:lvl w:ilvl="0">
        <w:numFmt w:val="decimal"/>
        <w:lvlText w:val="%1."/>
        <w:lvlJc w:val="left"/>
      </w:lvl>
    </w:lvlOverride>
  </w:num>
  <w:num w:numId="66" w16cid:durableId="874193520">
    <w:abstractNumId w:val="2"/>
    <w:lvlOverride w:ilvl="0">
      <w:lvl w:ilvl="0">
        <w:numFmt w:val="decimal"/>
        <w:lvlText w:val="%1."/>
        <w:lvlJc w:val="left"/>
      </w:lvl>
    </w:lvlOverride>
  </w:num>
  <w:num w:numId="67" w16cid:durableId="874193520">
    <w:abstractNumId w:val="2"/>
    <w:lvlOverride w:ilvl="0">
      <w:lvl w:ilvl="0">
        <w:numFmt w:val="decimal"/>
        <w:lvlText w:val="%1."/>
        <w:lvlJc w:val="left"/>
      </w:lvl>
    </w:lvlOverride>
  </w:num>
  <w:num w:numId="68" w16cid:durableId="874193520">
    <w:abstractNumId w:val="2"/>
    <w:lvlOverride w:ilvl="0">
      <w:lvl w:ilvl="0">
        <w:numFmt w:val="decimal"/>
        <w:lvlText w:val="%1."/>
        <w:lvlJc w:val="left"/>
      </w:lvl>
    </w:lvlOverride>
  </w:num>
  <w:num w:numId="69" w16cid:durableId="874193520">
    <w:abstractNumId w:val="2"/>
    <w:lvlOverride w:ilvl="0">
      <w:lvl w:ilvl="0">
        <w:numFmt w:val="decimal"/>
        <w:lvlText w:val="%1."/>
        <w:lvlJc w:val="left"/>
      </w:lvl>
    </w:lvlOverride>
  </w:num>
  <w:num w:numId="70" w16cid:durableId="874193520">
    <w:abstractNumId w:val="2"/>
    <w:lvlOverride w:ilvl="0">
      <w:lvl w:ilvl="0">
        <w:numFmt w:val="decimal"/>
        <w:lvlText w:val="%1."/>
        <w:lvlJc w:val="left"/>
      </w:lvl>
    </w:lvlOverride>
  </w:num>
  <w:num w:numId="71" w16cid:durableId="874193520">
    <w:abstractNumId w:val="2"/>
    <w:lvlOverride w:ilvl="0">
      <w:lvl w:ilvl="0">
        <w:numFmt w:val="decimal"/>
        <w:lvlText w:val="%1."/>
        <w:lvlJc w:val="left"/>
      </w:lvl>
    </w:lvlOverride>
  </w:num>
  <w:num w:numId="72" w16cid:durableId="874193520">
    <w:abstractNumId w:val="2"/>
    <w:lvlOverride w:ilvl="0">
      <w:lvl w:ilvl="0">
        <w:numFmt w:val="decimal"/>
        <w:lvlText w:val="%1."/>
        <w:lvlJc w:val="left"/>
      </w:lvl>
    </w:lvlOverride>
  </w:num>
  <w:num w:numId="73" w16cid:durableId="874193520">
    <w:abstractNumId w:val="2"/>
    <w:lvlOverride w:ilvl="0">
      <w:lvl w:ilvl="0">
        <w:numFmt w:val="decimal"/>
        <w:lvlText w:val="%1."/>
        <w:lvlJc w:val="left"/>
      </w:lvl>
    </w:lvlOverride>
  </w:num>
  <w:num w:numId="74" w16cid:durableId="874193520">
    <w:abstractNumId w:val="2"/>
    <w:lvlOverride w:ilvl="0">
      <w:lvl w:ilvl="0">
        <w:numFmt w:val="decimal"/>
        <w:lvlText w:val="%1."/>
        <w:lvlJc w:val="left"/>
      </w:lvl>
    </w:lvlOverride>
  </w:num>
  <w:num w:numId="75" w16cid:durableId="874193520">
    <w:abstractNumId w:val="2"/>
    <w:lvlOverride w:ilvl="0">
      <w:lvl w:ilvl="0">
        <w:numFmt w:val="decimal"/>
        <w:lvlText w:val="%1."/>
        <w:lvlJc w:val="left"/>
      </w:lvl>
    </w:lvlOverride>
  </w:num>
  <w:num w:numId="76" w16cid:durableId="874193520">
    <w:abstractNumId w:val="2"/>
    <w:lvlOverride w:ilvl="0">
      <w:lvl w:ilvl="0">
        <w:numFmt w:val="decimal"/>
        <w:lvlText w:val="%1."/>
        <w:lvlJc w:val="left"/>
      </w:lvl>
    </w:lvlOverride>
  </w:num>
  <w:num w:numId="77" w16cid:durableId="874193520">
    <w:abstractNumId w:val="2"/>
    <w:lvlOverride w:ilvl="0">
      <w:lvl w:ilvl="0">
        <w:numFmt w:val="decimal"/>
        <w:lvlText w:val="%1."/>
        <w:lvlJc w:val="left"/>
      </w:lvl>
    </w:lvlOverride>
  </w:num>
  <w:num w:numId="78" w16cid:durableId="874193520">
    <w:abstractNumId w:val="2"/>
    <w:lvlOverride w:ilvl="0">
      <w:lvl w:ilvl="0">
        <w:numFmt w:val="decimal"/>
        <w:lvlText w:val="%1."/>
        <w:lvlJc w:val="left"/>
      </w:lvl>
    </w:lvlOverride>
  </w:num>
  <w:num w:numId="79" w16cid:durableId="874193520">
    <w:abstractNumId w:val="2"/>
    <w:lvlOverride w:ilvl="0">
      <w:lvl w:ilvl="0">
        <w:numFmt w:val="decimal"/>
        <w:lvlText w:val="%1."/>
        <w:lvlJc w:val="left"/>
      </w:lvl>
    </w:lvlOverride>
  </w:num>
  <w:num w:numId="80" w16cid:durableId="874193520">
    <w:abstractNumId w:val="2"/>
    <w:lvlOverride w:ilvl="0">
      <w:lvl w:ilvl="0">
        <w:numFmt w:val="decimal"/>
        <w:lvlText w:val="%1."/>
        <w:lvlJc w:val="left"/>
      </w:lvl>
    </w:lvlOverride>
  </w:num>
  <w:num w:numId="81" w16cid:durableId="874193520">
    <w:abstractNumId w:val="2"/>
    <w:lvlOverride w:ilvl="0">
      <w:lvl w:ilvl="0">
        <w:numFmt w:val="decimal"/>
        <w:lvlText w:val="%1."/>
        <w:lvlJc w:val="left"/>
      </w:lvl>
    </w:lvlOverride>
  </w:num>
  <w:num w:numId="82" w16cid:durableId="874193520">
    <w:abstractNumId w:val="2"/>
    <w:lvlOverride w:ilvl="0">
      <w:lvl w:ilvl="0">
        <w:numFmt w:val="decimal"/>
        <w:lvlText w:val="%1."/>
        <w:lvlJc w:val="left"/>
      </w:lvl>
    </w:lvlOverride>
  </w:num>
  <w:num w:numId="83" w16cid:durableId="874193520">
    <w:abstractNumId w:val="2"/>
    <w:lvlOverride w:ilvl="0">
      <w:lvl w:ilvl="0">
        <w:numFmt w:val="decimal"/>
        <w:lvlText w:val="%1."/>
        <w:lvlJc w:val="left"/>
      </w:lvl>
    </w:lvlOverride>
  </w:num>
  <w:num w:numId="84" w16cid:durableId="874193520">
    <w:abstractNumId w:val="2"/>
    <w:lvlOverride w:ilvl="0">
      <w:lvl w:ilvl="0">
        <w:numFmt w:val="decimal"/>
        <w:lvlText w:val="%1."/>
        <w:lvlJc w:val="left"/>
      </w:lvl>
    </w:lvlOverride>
  </w:num>
  <w:num w:numId="85" w16cid:durableId="874193520">
    <w:abstractNumId w:val="2"/>
    <w:lvlOverride w:ilvl="0">
      <w:lvl w:ilvl="0">
        <w:numFmt w:val="decimal"/>
        <w:lvlText w:val="%1."/>
        <w:lvlJc w:val="left"/>
      </w:lvl>
    </w:lvlOverride>
  </w:num>
  <w:num w:numId="86" w16cid:durableId="874193520">
    <w:abstractNumId w:val="2"/>
    <w:lvlOverride w:ilvl="0">
      <w:lvl w:ilvl="0">
        <w:numFmt w:val="decimal"/>
        <w:lvlText w:val="%1."/>
        <w:lvlJc w:val="left"/>
      </w:lvl>
    </w:lvlOverride>
  </w:num>
  <w:num w:numId="87" w16cid:durableId="874193520">
    <w:abstractNumId w:val="2"/>
    <w:lvlOverride w:ilvl="0">
      <w:lvl w:ilvl="0">
        <w:numFmt w:val="decimal"/>
        <w:lvlText w:val="%1."/>
        <w:lvlJc w:val="left"/>
      </w:lvl>
    </w:lvlOverride>
  </w:num>
  <w:num w:numId="88" w16cid:durableId="874193520">
    <w:abstractNumId w:val="2"/>
    <w:lvlOverride w:ilvl="0">
      <w:lvl w:ilvl="0">
        <w:numFmt w:val="decimal"/>
        <w:lvlText w:val="%1."/>
        <w:lvlJc w:val="left"/>
      </w:lvl>
    </w:lvlOverride>
  </w:num>
  <w:num w:numId="89" w16cid:durableId="1132289643">
    <w:abstractNumId w:val="8"/>
  </w:num>
  <w:num w:numId="90" w16cid:durableId="723329473">
    <w:abstractNumId w:val="0"/>
    <w:lvlOverride w:ilvl="0">
      <w:lvl w:ilvl="0">
        <w:numFmt w:val="decimal"/>
        <w:lvlText w:val="%1."/>
        <w:lvlJc w:val="left"/>
      </w:lvl>
    </w:lvlOverride>
  </w:num>
  <w:num w:numId="91" w16cid:durableId="1974020980">
    <w:abstractNumId w:val="3"/>
    <w:lvlOverride w:ilvl="0">
      <w:lvl w:ilvl="0">
        <w:numFmt w:val="decimal"/>
        <w:lvlText w:val="%1."/>
        <w:lvlJc w:val="left"/>
      </w:lvl>
    </w:lvlOverride>
  </w:num>
  <w:num w:numId="92" w16cid:durableId="294216274">
    <w:abstractNumId w:val="10"/>
  </w:num>
  <w:num w:numId="93" w16cid:durableId="208929285">
    <w:abstractNumId w:val="4"/>
  </w:num>
  <w:num w:numId="94" w16cid:durableId="738671188">
    <w:abstractNumId w:val="9"/>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stin Bruen">
    <w15:presenceInfo w15:providerId="AD" w15:userId="S::ajb19u@fsu.edu::a3a3f70f-71cd-4bc2-8f31-a969eda89f61"/>
  </w15:person>
  <w15:person w15:author="Emilio Manzo">
    <w15:presenceInfo w15:providerId="AD" w15:userId="S::erm18@fsu.edu::1568aa07-6325-4276-8615-2e6dfb5992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11F"/>
    <w:rsid w:val="000007FB"/>
    <w:rsid w:val="00000DF1"/>
    <w:rsid w:val="000012FB"/>
    <w:rsid w:val="00001C46"/>
    <w:rsid w:val="00001EC4"/>
    <w:rsid w:val="000027B6"/>
    <w:rsid w:val="00002C78"/>
    <w:rsid w:val="0000426D"/>
    <w:rsid w:val="000043CE"/>
    <w:rsid w:val="00005418"/>
    <w:rsid w:val="00005D49"/>
    <w:rsid w:val="00006E21"/>
    <w:rsid w:val="0000785B"/>
    <w:rsid w:val="00007F98"/>
    <w:rsid w:val="000100A8"/>
    <w:rsid w:val="00010927"/>
    <w:rsid w:val="00010B38"/>
    <w:rsid w:val="0001321A"/>
    <w:rsid w:val="00015A21"/>
    <w:rsid w:val="000162E4"/>
    <w:rsid w:val="00016582"/>
    <w:rsid w:val="000202CA"/>
    <w:rsid w:val="00021280"/>
    <w:rsid w:val="00021373"/>
    <w:rsid w:val="00022D42"/>
    <w:rsid w:val="000233B6"/>
    <w:rsid w:val="00023AB8"/>
    <w:rsid w:val="00024714"/>
    <w:rsid w:val="00024849"/>
    <w:rsid w:val="000249D8"/>
    <w:rsid w:val="000253C4"/>
    <w:rsid w:val="00026896"/>
    <w:rsid w:val="000305B4"/>
    <w:rsid w:val="00030CBB"/>
    <w:rsid w:val="000320B4"/>
    <w:rsid w:val="0003325C"/>
    <w:rsid w:val="000334ED"/>
    <w:rsid w:val="00034069"/>
    <w:rsid w:val="00034468"/>
    <w:rsid w:val="00034803"/>
    <w:rsid w:val="00035199"/>
    <w:rsid w:val="00035572"/>
    <w:rsid w:val="00035A96"/>
    <w:rsid w:val="00035A98"/>
    <w:rsid w:val="000379D7"/>
    <w:rsid w:val="00043C56"/>
    <w:rsid w:val="00044969"/>
    <w:rsid w:val="00044E5C"/>
    <w:rsid w:val="00045A06"/>
    <w:rsid w:val="000462A6"/>
    <w:rsid w:val="000465D3"/>
    <w:rsid w:val="00046F6F"/>
    <w:rsid w:val="000504BC"/>
    <w:rsid w:val="000514C6"/>
    <w:rsid w:val="000528A5"/>
    <w:rsid w:val="000529BC"/>
    <w:rsid w:val="00052C76"/>
    <w:rsid w:val="00052ED4"/>
    <w:rsid w:val="00053117"/>
    <w:rsid w:val="00054D0D"/>
    <w:rsid w:val="000552FB"/>
    <w:rsid w:val="00055D38"/>
    <w:rsid w:val="00057D3E"/>
    <w:rsid w:val="00060774"/>
    <w:rsid w:val="0006119F"/>
    <w:rsid w:val="00063C89"/>
    <w:rsid w:val="00064E40"/>
    <w:rsid w:val="0006539C"/>
    <w:rsid w:val="00065E48"/>
    <w:rsid w:val="00065F8E"/>
    <w:rsid w:val="00066221"/>
    <w:rsid w:val="00066A3F"/>
    <w:rsid w:val="00066BCE"/>
    <w:rsid w:val="00067B70"/>
    <w:rsid w:val="00067F08"/>
    <w:rsid w:val="00070698"/>
    <w:rsid w:val="0007098E"/>
    <w:rsid w:val="00070EDF"/>
    <w:rsid w:val="00070EFC"/>
    <w:rsid w:val="000711F2"/>
    <w:rsid w:val="0007294A"/>
    <w:rsid w:val="00073BAF"/>
    <w:rsid w:val="00073C43"/>
    <w:rsid w:val="00075D66"/>
    <w:rsid w:val="00080C9D"/>
    <w:rsid w:val="00080E21"/>
    <w:rsid w:val="00082560"/>
    <w:rsid w:val="0008310B"/>
    <w:rsid w:val="00083396"/>
    <w:rsid w:val="00083A31"/>
    <w:rsid w:val="000846CC"/>
    <w:rsid w:val="000850DA"/>
    <w:rsid w:val="000854AD"/>
    <w:rsid w:val="000859CE"/>
    <w:rsid w:val="00085EA0"/>
    <w:rsid w:val="00085F7D"/>
    <w:rsid w:val="0008651F"/>
    <w:rsid w:val="000874C7"/>
    <w:rsid w:val="00087E63"/>
    <w:rsid w:val="00087F5A"/>
    <w:rsid w:val="0009004D"/>
    <w:rsid w:val="00090564"/>
    <w:rsid w:val="00090F81"/>
    <w:rsid w:val="0009187A"/>
    <w:rsid w:val="00091EC7"/>
    <w:rsid w:val="0009232D"/>
    <w:rsid w:val="000926FA"/>
    <w:rsid w:val="0009275E"/>
    <w:rsid w:val="00092F45"/>
    <w:rsid w:val="00094ED4"/>
    <w:rsid w:val="000955CF"/>
    <w:rsid w:val="000963C9"/>
    <w:rsid w:val="00096954"/>
    <w:rsid w:val="00096B88"/>
    <w:rsid w:val="000A019F"/>
    <w:rsid w:val="000A0576"/>
    <w:rsid w:val="000A19D0"/>
    <w:rsid w:val="000A1E6C"/>
    <w:rsid w:val="000A1F1A"/>
    <w:rsid w:val="000A2194"/>
    <w:rsid w:val="000A3EC9"/>
    <w:rsid w:val="000A4B73"/>
    <w:rsid w:val="000A4CF0"/>
    <w:rsid w:val="000A7673"/>
    <w:rsid w:val="000A7A41"/>
    <w:rsid w:val="000A7AF8"/>
    <w:rsid w:val="000B02A9"/>
    <w:rsid w:val="000B0CFC"/>
    <w:rsid w:val="000B123A"/>
    <w:rsid w:val="000B1256"/>
    <w:rsid w:val="000B23D5"/>
    <w:rsid w:val="000B2D9C"/>
    <w:rsid w:val="000B4DCB"/>
    <w:rsid w:val="000B6694"/>
    <w:rsid w:val="000B6A6C"/>
    <w:rsid w:val="000B6E48"/>
    <w:rsid w:val="000B7298"/>
    <w:rsid w:val="000B7421"/>
    <w:rsid w:val="000C0352"/>
    <w:rsid w:val="000C10AD"/>
    <w:rsid w:val="000C2404"/>
    <w:rsid w:val="000C3F00"/>
    <w:rsid w:val="000C45A9"/>
    <w:rsid w:val="000C59DD"/>
    <w:rsid w:val="000C605B"/>
    <w:rsid w:val="000C6B85"/>
    <w:rsid w:val="000C7662"/>
    <w:rsid w:val="000CBCAF"/>
    <w:rsid w:val="000D15FC"/>
    <w:rsid w:val="000D1F6F"/>
    <w:rsid w:val="000D27EB"/>
    <w:rsid w:val="000D3B73"/>
    <w:rsid w:val="000D3C03"/>
    <w:rsid w:val="000D5555"/>
    <w:rsid w:val="000D6976"/>
    <w:rsid w:val="000D6B08"/>
    <w:rsid w:val="000D6C55"/>
    <w:rsid w:val="000D77C9"/>
    <w:rsid w:val="000D783F"/>
    <w:rsid w:val="000E250A"/>
    <w:rsid w:val="000E30A3"/>
    <w:rsid w:val="000E319C"/>
    <w:rsid w:val="000E3B61"/>
    <w:rsid w:val="000E44ED"/>
    <w:rsid w:val="000E5E06"/>
    <w:rsid w:val="000E6961"/>
    <w:rsid w:val="000E6E52"/>
    <w:rsid w:val="000F0CFD"/>
    <w:rsid w:val="000F1B25"/>
    <w:rsid w:val="000F322C"/>
    <w:rsid w:val="000F3826"/>
    <w:rsid w:val="000F4708"/>
    <w:rsid w:val="000F4B3F"/>
    <w:rsid w:val="000F4BB6"/>
    <w:rsid w:val="000F4DFC"/>
    <w:rsid w:val="000F6B54"/>
    <w:rsid w:val="000F75C0"/>
    <w:rsid w:val="000F7EC5"/>
    <w:rsid w:val="00100702"/>
    <w:rsid w:val="00101AC6"/>
    <w:rsid w:val="0010254E"/>
    <w:rsid w:val="00102DDC"/>
    <w:rsid w:val="00103904"/>
    <w:rsid w:val="00104A51"/>
    <w:rsid w:val="00105201"/>
    <w:rsid w:val="00105B2E"/>
    <w:rsid w:val="00106050"/>
    <w:rsid w:val="00106A42"/>
    <w:rsid w:val="00106CC4"/>
    <w:rsid w:val="00106E53"/>
    <w:rsid w:val="001079FB"/>
    <w:rsid w:val="001104C8"/>
    <w:rsid w:val="0011071D"/>
    <w:rsid w:val="00110B1D"/>
    <w:rsid w:val="00110F83"/>
    <w:rsid w:val="001121D3"/>
    <w:rsid w:val="001123FF"/>
    <w:rsid w:val="001129F6"/>
    <w:rsid w:val="00113694"/>
    <w:rsid w:val="0011380A"/>
    <w:rsid w:val="0011388B"/>
    <w:rsid w:val="0011469B"/>
    <w:rsid w:val="00116BAB"/>
    <w:rsid w:val="00116EE8"/>
    <w:rsid w:val="00116F39"/>
    <w:rsid w:val="00117218"/>
    <w:rsid w:val="001173E5"/>
    <w:rsid w:val="00120AA9"/>
    <w:rsid w:val="00122B50"/>
    <w:rsid w:val="00122EC7"/>
    <w:rsid w:val="00123C69"/>
    <w:rsid w:val="00124AD9"/>
    <w:rsid w:val="00124AFB"/>
    <w:rsid w:val="001250DD"/>
    <w:rsid w:val="0012524D"/>
    <w:rsid w:val="001262B3"/>
    <w:rsid w:val="001271E1"/>
    <w:rsid w:val="00127FB6"/>
    <w:rsid w:val="00131C40"/>
    <w:rsid w:val="001325E1"/>
    <w:rsid w:val="00132BDD"/>
    <w:rsid w:val="00132BFC"/>
    <w:rsid w:val="00132F1D"/>
    <w:rsid w:val="00133607"/>
    <w:rsid w:val="00133C53"/>
    <w:rsid w:val="001343BC"/>
    <w:rsid w:val="00134E5F"/>
    <w:rsid w:val="001358C9"/>
    <w:rsid w:val="00135F08"/>
    <w:rsid w:val="00136714"/>
    <w:rsid w:val="00136E12"/>
    <w:rsid w:val="00141012"/>
    <w:rsid w:val="001434F1"/>
    <w:rsid w:val="00143590"/>
    <w:rsid w:val="00143891"/>
    <w:rsid w:val="0014440E"/>
    <w:rsid w:val="00144591"/>
    <w:rsid w:val="00144A40"/>
    <w:rsid w:val="00144D9C"/>
    <w:rsid w:val="00145B1D"/>
    <w:rsid w:val="001463C7"/>
    <w:rsid w:val="00146561"/>
    <w:rsid w:val="00147166"/>
    <w:rsid w:val="001471EC"/>
    <w:rsid w:val="00147602"/>
    <w:rsid w:val="001500E0"/>
    <w:rsid w:val="0015014F"/>
    <w:rsid w:val="001528E0"/>
    <w:rsid w:val="00153200"/>
    <w:rsid w:val="001534A2"/>
    <w:rsid w:val="00153538"/>
    <w:rsid w:val="00154105"/>
    <w:rsid w:val="001558FB"/>
    <w:rsid w:val="00157641"/>
    <w:rsid w:val="001579EF"/>
    <w:rsid w:val="001610F9"/>
    <w:rsid w:val="0016197A"/>
    <w:rsid w:val="00161B31"/>
    <w:rsid w:val="00163F30"/>
    <w:rsid w:val="00165168"/>
    <w:rsid w:val="0016555D"/>
    <w:rsid w:val="00166627"/>
    <w:rsid w:val="00166AB0"/>
    <w:rsid w:val="00166E23"/>
    <w:rsid w:val="00167142"/>
    <w:rsid w:val="00167820"/>
    <w:rsid w:val="0017206F"/>
    <w:rsid w:val="001722EB"/>
    <w:rsid w:val="00172964"/>
    <w:rsid w:val="00172A31"/>
    <w:rsid w:val="00172B5D"/>
    <w:rsid w:val="0017415E"/>
    <w:rsid w:val="0017459B"/>
    <w:rsid w:val="00174FE1"/>
    <w:rsid w:val="00176477"/>
    <w:rsid w:val="00176B25"/>
    <w:rsid w:val="00180513"/>
    <w:rsid w:val="00180C3E"/>
    <w:rsid w:val="00181551"/>
    <w:rsid w:val="00182055"/>
    <w:rsid w:val="0018257B"/>
    <w:rsid w:val="00183948"/>
    <w:rsid w:val="00184414"/>
    <w:rsid w:val="00185278"/>
    <w:rsid w:val="001853CF"/>
    <w:rsid w:val="00186050"/>
    <w:rsid w:val="00186303"/>
    <w:rsid w:val="00186C9A"/>
    <w:rsid w:val="00186E42"/>
    <w:rsid w:val="00187B21"/>
    <w:rsid w:val="001900E0"/>
    <w:rsid w:val="0019064C"/>
    <w:rsid w:val="00191080"/>
    <w:rsid w:val="00191A23"/>
    <w:rsid w:val="00191C50"/>
    <w:rsid w:val="00192FC7"/>
    <w:rsid w:val="001953A8"/>
    <w:rsid w:val="001971A0"/>
    <w:rsid w:val="001A05B4"/>
    <w:rsid w:val="001A06C0"/>
    <w:rsid w:val="001A08C6"/>
    <w:rsid w:val="001A11F6"/>
    <w:rsid w:val="001A13B7"/>
    <w:rsid w:val="001A1708"/>
    <w:rsid w:val="001A19E8"/>
    <w:rsid w:val="001A1A84"/>
    <w:rsid w:val="001A1B81"/>
    <w:rsid w:val="001A2944"/>
    <w:rsid w:val="001A2DDE"/>
    <w:rsid w:val="001A38F9"/>
    <w:rsid w:val="001A43A2"/>
    <w:rsid w:val="001A55A8"/>
    <w:rsid w:val="001A5813"/>
    <w:rsid w:val="001A58B9"/>
    <w:rsid w:val="001A5BA0"/>
    <w:rsid w:val="001A6F8F"/>
    <w:rsid w:val="001A783C"/>
    <w:rsid w:val="001B0281"/>
    <w:rsid w:val="001B0FE0"/>
    <w:rsid w:val="001B115C"/>
    <w:rsid w:val="001B1627"/>
    <w:rsid w:val="001B1BF2"/>
    <w:rsid w:val="001B2BE8"/>
    <w:rsid w:val="001B3C41"/>
    <w:rsid w:val="001B3DAF"/>
    <w:rsid w:val="001B40EE"/>
    <w:rsid w:val="001B432F"/>
    <w:rsid w:val="001B58E4"/>
    <w:rsid w:val="001B6954"/>
    <w:rsid w:val="001C0252"/>
    <w:rsid w:val="001C0B7C"/>
    <w:rsid w:val="001C12E8"/>
    <w:rsid w:val="001C1C3E"/>
    <w:rsid w:val="001C1D7E"/>
    <w:rsid w:val="001C3C86"/>
    <w:rsid w:val="001C4834"/>
    <w:rsid w:val="001C52FA"/>
    <w:rsid w:val="001C5ACE"/>
    <w:rsid w:val="001C5BAD"/>
    <w:rsid w:val="001C61D0"/>
    <w:rsid w:val="001C64AD"/>
    <w:rsid w:val="001C6B1E"/>
    <w:rsid w:val="001C75AC"/>
    <w:rsid w:val="001D00B4"/>
    <w:rsid w:val="001D010A"/>
    <w:rsid w:val="001D04C6"/>
    <w:rsid w:val="001D0737"/>
    <w:rsid w:val="001D1083"/>
    <w:rsid w:val="001D170F"/>
    <w:rsid w:val="001D51A9"/>
    <w:rsid w:val="001D55D8"/>
    <w:rsid w:val="001D5D8A"/>
    <w:rsid w:val="001D5EFF"/>
    <w:rsid w:val="001D6470"/>
    <w:rsid w:val="001D712B"/>
    <w:rsid w:val="001D7FCB"/>
    <w:rsid w:val="001E14DF"/>
    <w:rsid w:val="001E1AC6"/>
    <w:rsid w:val="001E2345"/>
    <w:rsid w:val="001E28CA"/>
    <w:rsid w:val="001E2F22"/>
    <w:rsid w:val="001E4D12"/>
    <w:rsid w:val="001E7731"/>
    <w:rsid w:val="001E7BFD"/>
    <w:rsid w:val="001E7C65"/>
    <w:rsid w:val="001E7F13"/>
    <w:rsid w:val="001F064B"/>
    <w:rsid w:val="001F1373"/>
    <w:rsid w:val="001F1753"/>
    <w:rsid w:val="001F42EF"/>
    <w:rsid w:val="001F5B3C"/>
    <w:rsid w:val="001F5E0E"/>
    <w:rsid w:val="00200057"/>
    <w:rsid w:val="0020027D"/>
    <w:rsid w:val="0020284B"/>
    <w:rsid w:val="00203D86"/>
    <w:rsid w:val="002054DE"/>
    <w:rsid w:val="00206052"/>
    <w:rsid w:val="00206701"/>
    <w:rsid w:val="00207FA9"/>
    <w:rsid w:val="0021045A"/>
    <w:rsid w:val="002115F2"/>
    <w:rsid w:val="00211C67"/>
    <w:rsid w:val="00211DA8"/>
    <w:rsid w:val="00211F5D"/>
    <w:rsid w:val="0021209E"/>
    <w:rsid w:val="00212AD9"/>
    <w:rsid w:val="002134DE"/>
    <w:rsid w:val="00215263"/>
    <w:rsid w:val="002171FA"/>
    <w:rsid w:val="00217239"/>
    <w:rsid w:val="002202B5"/>
    <w:rsid w:val="00221446"/>
    <w:rsid w:val="00221947"/>
    <w:rsid w:val="0022291E"/>
    <w:rsid w:val="00222ACF"/>
    <w:rsid w:val="00222BA5"/>
    <w:rsid w:val="0022540E"/>
    <w:rsid w:val="0022581B"/>
    <w:rsid w:val="00225E8B"/>
    <w:rsid w:val="002260BB"/>
    <w:rsid w:val="00226D09"/>
    <w:rsid w:val="00227148"/>
    <w:rsid w:val="00227E57"/>
    <w:rsid w:val="00231548"/>
    <w:rsid w:val="00232D06"/>
    <w:rsid w:val="00232D91"/>
    <w:rsid w:val="00233AB4"/>
    <w:rsid w:val="00233EBE"/>
    <w:rsid w:val="002340C0"/>
    <w:rsid w:val="0023468D"/>
    <w:rsid w:val="0023498B"/>
    <w:rsid w:val="002349BD"/>
    <w:rsid w:val="00235813"/>
    <w:rsid w:val="002367A6"/>
    <w:rsid w:val="0023787B"/>
    <w:rsid w:val="00240B68"/>
    <w:rsid w:val="002410B0"/>
    <w:rsid w:val="002419B1"/>
    <w:rsid w:val="0024278D"/>
    <w:rsid w:val="00242C28"/>
    <w:rsid w:val="00242C65"/>
    <w:rsid w:val="00242E65"/>
    <w:rsid w:val="002448CA"/>
    <w:rsid w:val="002456A0"/>
    <w:rsid w:val="0024596F"/>
    <w:rsid w:val="00245C87"/>
    <w:rsid w:val="0024730F"/>
    <w:rsid w:val="002476AF"/>
    <w:rsid w:val="002479C9"/>
    <w:rsid w:val="002519A6"/>
    <w:rsid w:val="00251AF8"/>
    <w:rsid w:val="00251AFE"/>
    <w:rsid w:val="0025262A"/>
    <w:rsid w:val="00252FE6"/>
    <w:rsid w:val="00253BCA"/>
    <w:rsid w:val="00254D4B"/>
    <w:rsid w:val="00255AD6"/>
    <w:rsid w:val="0025676C"/>
    <w:rsid w:val="0025756F"/>
    <w:rsid w:val="0026041E"/>
    <w:rsid w:val="00261C74"/>
    <w:rsid w:val="00261D3D"/>
    <w:rsid w:val="00261FA3"/>
    <w:rsid w:val="00262512"/>
    <w:rsid w:val="00264906"/>
    <w:rsid w:val="00264C69"/>
    <w:rsid w:val="00264CE6"/>
    <w:rsid w:val="00264FE3"/>
    <w:rsid w:val="00265760"/>
    <w:rsid w:val="002659E5"/>
    <w:rsid w:val="00266AC6"/>
    <w:rsid w:val="00266CD3"/>
    <w:rsid w:val="0026764B"/>
    <w:rsid w:val="002702EF"/>
    <w:rsid w:val="0027061E"/>
    <w:rsid w:val="00270ACE"/>
    <w:rsid w:val="002713BB"/>
    <w:rsid w:val="00272596"/>
    <w:rsid w:val="00272F09"/>
    <w:rsid w:val="002731AC"/>
    <w:rsid w:val="00273E80"/>
    <w:rsid w:val="002753AA"/>
    <w:rsid w:val="00275F39"/>
    <w:rsid w:val="0027637A"/>
    <w:rsid w:val="0027659C"/>
    <w:rsid w:val="00276F5B"/>
    <w:rsid w:val="00277832"/>
    <w:rsid w:val="00280A3D"/>
    <w:rsid w:val="00281615"/>
    <w:rsid w:val="00281BDE"/>
    <w:rsid w:val="00282BF4"/>
    <w:rsid w:val="00283AFE"/>
    <w:rsid w:val="002844D2"/>
    <w:rsid w:val="002847D9"/>
    <w:rsid w:val="00284B2D"/>
    <w:rsid w:val="002862B1"/>
    <w:rsid w:val="002864E0"/>
    <w:rsid w:val="002873F3"/>
    <w:rsid w:val="00290F9E"/>
    <w:rsid w:val="00292029"/>
    <w:rsid w:val="0029278C"/>
    <w:rsid w:val="00292D9E"/>
    <w:rsid w:val="00292DF2"/>
    <w:rsid w:val="0029302A"/>
    <w:rsid w:val="0029481B"/>
    <w:rsid w:val="0029645A"/>
    <w:rsid w:val="002975F8"/>
    <w:rsid w:val="002A0037"/>
    <w:rsid w:val="002A0041"/>
    <w:rsid w:val="002A034F"/>
    <w:rsid w:val="002A0903"/>
    <w:rsid w:val="002A331A"/>
    <w:rsid w:val="002A3F89"/>
    <w:rsid w:val="002A40BD"/>
    <w:rsid w:val="002A4502"/>
    <w:rsid w:val="002A525F"/>
    <w:rsid w:val="002A68F2"/>
    <w:rsid w:val="002A7A07"/>
    <w:rsid w:val="002A7DA5"/>
    <w:rsid w:val="002B2029"/>
    <w:rsid w:val="002B2593"/>
    <w:rsid w:val="002B2A02"/>
    <w:rsid w:val="002B2BF4"/>
    <w:rsid w:val="002B38A6"/>
    <w:rsid w:val="002B4AE6"/>
    <w:rsid w:val="002B6184"/>
    <w:rsid w:val="002B680D"/>
    <w:rsid w:val="002C0FF6"/>
    <w:rsid w:val="002C2D25"/>
    <w:rsid w:val="002C45A8"/>
    <w:rsid w:val="002C4BD7"/>
    <w:rsid w:val="002C4CE5"/>
    <w:rsid w:val="002C5CEA"/>
    <w:rsid w:val="002C5DF4"/>
    <w:rsid w:val="002C60E1"/>
    <w:rsid w:val="002C74A1"/>
    <w:rsid w:val="002C7F4C"/>
    <w:rsid w:val="002D0D91"/>
    <w:rsid w:val="002D121B"/>
    <w:rsid w:val="002D20E4"/>
    <w:rsid w:val="002D27E0"/>
    <w:rsid w:val="002D2A2C"/>
    <w:rsid w:val="002D445F"/>
    <w:rsid w:val="002D5081"/>
    <w:rsid w:val="002D55C5"/>
    <w:rsid w:val="002D69F5"/>
    <w:rsid w:val="002D77D4"/>
    <w:rsid w:val="002E039F"/>
    <w:rsid w:val="002E0AA7"/>
    <w:rsid w:val="002E0D42"/>
    <w:rsid w:val="002E0DA0"/>
    <w:rsid w:val="002E19B1"/>
    <w:rsid w:val="002E1C45"/>
    <w:rsid w:val="002E2848"/>
    <w:rsid w:val="002E2A4E"/>
    <w:rsid w:val="002E2D04"/>
    <w:rsid w:val="002E2E23"/>
    <w:rsid w:val="002E383D"/>
    <w:rsid w:val="002E3EC0"/>
    <w:rsid w:val="002E40DF"/>
    <w:rsid w:val="002E544A"/>
    <w:rsid w:val="002EA749"/>
    <w:rsid w:val="002F049E"/>
    <w:rsid w:val="002F27E7"/>
    <w:rsid w:val="002F37D7"/>
    <w:rsid w:val="002F395F"/>
    <w:rsid w:val="002F4A37"/>
    <w:rsid w:val="002F5968"/>
    <w:rsid w:val="00300E66"/>
    <w:rsid w:val="0030123A"/>
    <w:rsid w:val="003020F7"/>
    <w:rsid w:val="0030283B"/>
    <w:rsid w:val="00302D08"/>
    <w:rsid w:val="00304134"/>
    <w:rsid w:val="00304549"/>
    <w:rsid w:val="00304DE0"/>
    <w:rsid w:val="003051CE"/>
    <w:rsid w:val="00306847"/>
    <w:rsid w:val="003121EA"/>
    <w:rsid w:val="00312971"/>
    <w:rsid w:val="00312CB6"/>
    <w:rsid w:val="00313890"/>
    <w:rsid w:val="00313A3C"/>
    <w:rsid w:val="003141BA"/>
    <w:rsid w:val="00314538"/>
    <w:rsid w:val="00314C83"/>
    <w:rsid w:val="00314E19"/>
    <w:rsid w:val="00315791"/>
    <w:rsid w:val="003169FE"/>
    <w:rsid w:val="00317065"/>
    <w:rsid w:val="00320429"/>
    <w:rsid w:val="0032093D"/>
    <w:rsid w:val="003210AF"/>
    <w:rsid w:val="00321644"/>
    <w:rsid w:val="00321E0B"/>
    <w:rsid w:val="0032295B"/>
    <w:rsid w:val="00323777"/>
    <w:rsid w:val="003239B5"/>
    <w:rsid w:val="00323F76"/>
    <w:rsid w:val="00324F9B"/>
    <w:rsid w:val="0032617B"/>
    <w:rsid w:val="0032627C"/>
    <w:rsid w:val="0032700E"/>
    <w:rsid w:val="00327311"/>
    <w:rsid w:val="00330EA4"/>
    <w:rsid w:val="00330F18"/>
    <w:rsid w:val="003315EC"/>
    <w:rsid w:val="00331815"/>
    <w:rsid w:val="00331CCB"/>
    <w:rsid w:val="003331E0"/>
    <w:rsid w:val="003339C0"/>
    <w:rsid w:val="003349C6"/>
    <w:rsid w:val="003353EE"/>
    <w:rsid w:val="0033643F"/>
    <w:rsid w:val="00337135"/>
    <w:rsid w:val="00337339"/>
    <w:rsid w:val="003377EC"/>
    <w:rsid w:val="0034033A"/>
    <w:rsid w:val="00340341"/>
    <w:rsid w:val="003421CA"/>
    <w:rsid w:val="00342512"/>
    <w:rsid w:val="00342872"/>
    <w:rsid w:val="00342A36"/>
    <w:rsid w:val="00342B4F"/>
    <w:rsid w:val="00343D57"/>
    <w:rsid w:val="00343D89"/>
    <w:rsid w:val="003441AC"/>
    <w:rsid w:val="00344EA6"/>
    <w:rsid w:val="00345EB8"/>
    <w:rsid w:val="00346304"/>
    <w:rsid w:val="00346DC3"/>
    <w:rsid w:val="00347C74"/>
    <w:rsid w:val="00347E40"/>
    <w:rsid w:val="00350196"/>
    <w:rsid w:val="00350B88"/>
    <w:rsid w:val="00354103"/>
    <w:rsid w:val="00354B4C"/>
    <w:rsid w:val="00355205"/>
    <w:rsid w:val="00355385"/>
    <w:rsid w:val="00355B12"/>
    <w:rsid w:val="0035689C"/>
    <w:rsid w:val="00357B1D"/>
    <w:rsid w:val="0036071A"/>
    <w:rsid w:val="00360DE8"/>
    <w:rsid w:val="00361452"/>
    <w:rsid w:val="0036197B"/>
    <w:rsid w:val="00362B4F"/>
    <w:rsid w:val="00364213"/>
    <w:rsid w:val="003643B2"/>
    <w:rsid w:val="00364E5A"/>
    <w:rsid w:val="0036519F"/>
    <w:rsid w:val="00365C34"/>
    <w:rsid w:val="003665C8"/>
    <w:rsid w:val="0036764C"/>
    <w:rsid w:val="00371779"/>
    <w:rsid w:val="003723DF"/>
    <w:rsid w:val="00372CE2"/>
    <w:rsid w:val="00373472"/>
    <w:rsid w:val="003740B7"/>
    <w:rsid w:val="00375715"/>
    <w:rsid w:val="00375E5E"/>
    <w:rsid w:val="0037714A"/>
    <w:rsid w:val="00377394"/>
    <w:rsid w:val="0038010B"/>
    <w:rsid w:val="0038066A"/>
    <w:rsid w:val="0038185D"/>
    <w:rsid w:val="0038221B"/>
    <w:rsid w:val="00382DC0"/>
    <w:rsid w:val="00382DEB"/>
    <w:rsid w:val="00382E22"/>
    <w:rsid w:val="00383511"/>
    <w:rsid w:val="00384C99"/>
    <w:rsid w:val="00384DC4"/>
    <w:rsid w:val="00386482"/>
    <w:rsid w:val="0038696A"/>
    <w:rsid w:val="00387324"/>
    <w:rsid w:val="00387519"/>
    <w:rsid w:val="003876B1"/>
    <w:rsid w:val="00387A17"/>
    <w:rsid w:val="00390799"/>
    <w:rsid w:val="00390CA9"/>
    <w:rsid w:val="00392AF6"/>
    <w:rsid w:val="0039487F"/>
    <w:rsid w:val="00394BF4"/>
    <w:rsid w:val="00395723"/>
    <w:rsid w:val="0039628F"/>
    <w:rsid w:val="0039743F"/>
    <w:rsid w:val="003974EA"/>
    <w:rsid w:val="00397A57"/>
    <w:rsid w:val="00397E7D"/>
    <w:rsid w:val="003A0DC2"/>
    <w:rsid w:val="003A0F5F"/>
    <w:rsid w:val="003A19EA"/>
    <w:rsid w:val="003A1F41"/>
    <w:rsid w:val="003A2A8B"/>
    <w:rsid w:val="003A32ED"/>
    <w:rsid w:val="003A3B11"/>
    <w:rsid w:val="003A4984"/>
    <w:rsid w:val="003A58AB"/>
    <w:rsid w:val="003A67BC"/>
    <w:rsid w:val="003A76AB"/>
    <w:rsid w:val="003A7E9D"/>
    <w:rsid w:val="003B0CD9"/>
    <w:rsid w:val="003B0DA7"/>
    <w:rsid w:val="003B1C0F"/>
    <w:rsid w:val="003B22C9"/>
    <w:rsid w:val="003B242D"/>
    <w:rsid w:val="003B2FDE"/>
    <w:rsid w:val="003B3312"/>
    <w:rsid w:val="003B3DC3"/>
    <w:rsid w:val="003B3F3F"/>
    <w:rsid w:val="003B42B0"/>
    <w:rsid w:val="003B4F56"/>
    <w:rsid w:val="003B621C"/>
    <w:rsid w:val="003B76A9"/>
    <w:rsid w:val="003C20F5"/>
    <w:rsid w:val="003C3AD2"/>
    <w:rsid w:val="003C3FA4"/>
    <w:rsid w:val="003C59BB"/>
    <w:rsid w:val="003C5C10"/>
    <w:rsid w:val="003C72E4"/>
    <w:rsid w:val="003D02F3"/>
    <w:rsid w:val="003D1352"/>
    <w:rsid w:val="003D1616"/>
    <w:rsid w:val="003D2135"/>
    <w:rsid w:val="003D22FF"/>
    <w:rsid w:val="003D2750"/>
    <w:rsid w:val="003D2986"/>
    <w:rsid w:val="003D2CFC"/>
    <w:rsid w:val="003D339A"/>
    <w:rsid w:val="003D4912"/>
    <w:rsid w:val="003D4EBF"/>
    <w:rsid w:val="003D5F17"/>
    <w:rsid w:val="003D6307"/>
    <w:rsid w:val="003D6650"/>
    <w:rsid w:val="003D670C"/>
    <w:rsid w:val="003D78F6"/>
    <w:rsid w:val="003D7CEB"/>
    <w:rsid w:val="003E10B7"/>
    <w:rsid w:val="003E22C1"/>
    <w:rsid w:val="003E22DA"/>
    <w:rsid w:val="003E37B7"/>
    <w:rsid w:val="003E532E"/>
    <w:rsid w:val="003E5385"/>
    <w:rsid w:val="003E5B84"/>
    <w:rsid w:val="003E6D8F"/>
    <w:rsid w:val="003E7E29"/>
    <w:rsid w:val="003F00E1"/>
    <w:rsid w:val="003F1AE8"/>
    <w:rsid w:val="003F2C5B"/>
    <w:rsid w:val="003F32FD"/>
    <w:rsid w:val="003F3367"/>
    <w:rsid w:val="003F4058"/>
    <w:rsid w:val="003F424A"/>
    <w:rsid w:val="003F42C9"/>
    <w:rsid w:val="003F462C"/>
    <w:rsid w:val="003F4B0D"/>
    <w:rsid w:val="003F4C10"/>
    <w:rsid w:val="003F553A"/>
    <w:rsid w:val="003F5939"/>
    <w:rsid w:val="003F6987"/>
    <w:rsid w:val="003F72C3"/>
    <w:rsid w:val="003F7831"/>
    <w:rsid w:val="003F7F1D"/>
    <w:rsid w:val="004017E3"/>
    <w:rsid w:val="00401FAF"/>
    <w:rsid w:val="00402698"/>
    <w:rsid w:val="00402BA8"/>
    <w:rsid w:val="00403591"/>
    <w:rsid w:val="00404402"/>
    <w:rsid w:val="0040530E"/>
    <w:rsid w:val="0040678D"/>
    <w:rsid w:val="00406A08"/>
    <w:rsid w:val="00406A0E"/>
    <w:rsid w:val="00406D60"/>
    <w:rsid w:val="004072D6"/>
    <w:rsid w:val="00407752"/>
    <w:rsid w:val="00407FA8"/>
    <w:rsid w:val="004112B4"/>
    <w:rsid w:val="00411843"/>
    <w:rsid w:val="00411C92"/>
    <w:rsid w:val="00412DA8"/>
    <w:rsid w:val="00413287"/>
    <w:rsid w:val="00414320"/>
    <w:rsid w:val="0041466A"/>
    <w:rsid w:val="00414C5E"/>
    <w:rsid w:val="004156F6"/>
    <w:rsid w:val="0041619B"/>
    <w:rsid w:val="00417379"/>
    <w:rsid w:val="00420881"/>
    <w:rsid w:val="00422825"/>
    <w:rsid w:val="00422A16"/>
    <w:rsid w:val="004237AA"/>
    <w:rsid w:val="004243AE"/>
    <w:rsid w:val="00425B7D"/>
    <w:rsid w:val="00426069"/>
    <w:rsid w:val="004260D5"/>
    <w:rsid w:val="004265E4"/>
    <w:rsid w:val="004267CD"/>
    <w:rsid w:val="00426823"/>
    <w:rsid w:val="00426A19"/>
    <w:rsid w:val="00430AB6"/>
    <w:rsid w:val="0043182E"/>
    <w:rsid w:val="004328D8"/>
    <w:rsid w:val="00432965"/>
    <w:rsid w:val="00432F2A"/>
    <w:rsid w:val="0043321C"/>
    <w:rsid w:val="00433ADB"/>
    <w:rsid w:val="00434F0F"/>
    <w:rsid w:val="004367B2"/>
    <w:rsid w:val="0043708F"/>
    <w:rsid w:val="00442667"/>
    <w:rsid w:val="00442C76"/>
    <w:rsid w:val="00442DC0"/>
    <w:rsid w:val="00442F0C"/>
    <w:rsid w:val="00443167"/>
    <w:rsid w:val="00443573"/>
    <w:rsid w:val="004436EE"/>
    <w:rsid w:val="00443AE0"/>
    <w:rsid w:val="00445213"/>
    <w:rsid w:val="0044787E"/>
    <w:rsid w:val="00447992"/>
    <w:rsid w:val="00450F37"/>
    <w:rsid w:val="004518E5"/>
    <w:rsid w:val="00452401"/>
    <w:rsid w:val="00452D72"/>
    <w:rsid w:val="00453A15"/>
    <w:rsid w:val="004540D4"/>
    <w:rsid w:val="00454EA6"/>
    <w:rsid w:val="00455179"/>
    <w:rsid w:val="0045532C"/>
    <w:rsid w:val="004554BC"/>
    <w:rsid w:val="004558FA"/>
    <w:rsid w:val="00456653"/>
    <w:rsid w:val="00456C49"/>
    <w:rsid w:val="00456F6A"/>
    <w:rsid w:val="0045769B"/>
    <w:rsid w:val="00457A50"/>
    <w:rsid w:val="0046068D"/>
    <w:rsid w:val="004621AD"/>
    <w:rsid w:val="0046276B"/>
    <w:rsid w:val="00463CDA"/>
    <w:rsid w:val="004651C4"/>
    <w:rsid w:val="004661BF"/>
    <w:rsid w:val="004663B0"/>
    <w:rsid w:val="00466A18"/>
    <w:rsid w:val="00466B07"/>
    <w:rsid w:val="00466FE9"/>
    <w:rsid w:val="00472EB0"/>
    <w:rsid w:val="00474C2D"/>
    <w:rsid w:val="00476FE2"/>
    <w:rsid w:val="00480633"/>
    <w:rsid w:val="00480D80"/>
    <w:rsid w:val="00481439"/>
    <w:rsid w:val="004833A0"/>
    <w:rsid w:val="00483A62"/>
    <w:rsid w:val="00483F53"/>
    <w:rsid w:val="00485549"/>
    <w:rsid w:val="00485AB8"/>
    <w:rsid w:val="004877EB"/>
    <w:rsid w:val="00487DD2"/>
    <w:rsid w:val="004905CF"/>
    <w:rsid w:val="00490FC4"/>
    <w:rsid w:val="00492B8A"/>
    <w:rsid w:val="00492F4D"/>
    <w:rsid w:val="0049301D"/>
    <w:rsid w:val="004936F4"/>
    <w:rsid w:val="00495211"/>
    <w:rsid w:val="00495FFB"/>
    <w:rsid w:val="004A035D"/>
    <w:rsid w:val="004A0AF3"/>
    <w:rsid w:val="004A0B4E"/>
    <w:rsid w:val="004A1BDA"/>
    <w:rsid w:val="004A1FA5"/>
    <w:rsid w:val="004A1FB8"/>
    <w:rsid w:val="004A58C1"/>
    <w:rsid w:val="004A5A2B"/>
    <w:rsid w:val="004A74B9"/>
    <w:rsid w:val="004A7AAB"/>
    <w:rsid w:val="004A7AAE"/>
    <w:rsid w:val="004B022D"/>
    <w:rsid w:val="004B07E2"/>
    <w:rsid w:val="004B0AC5"/>
    <w:rsid w:val="004B266A"/>
    <w:rsid w:val="004B2862"/>
    <w:rsid w:val="004B2A71"/>
    <w:rsid w:val="004B2DC9"/>
    <w:rsid w:val="004B2E44"/>
    <w:rsid w:val="004B304D"/>
    <w:rsid w:val="004B34AB"/>
    <w:rsid w:val="004B36F7"/>
    <w:rsid w:val="004B3B4F"/>
    <w:rsid w:val="004B4791"/>
    <w:rsid w:val="004B4FEA"/>
    <w:rsid w:val="004B534A"/>
    <w:rsid w:val="004B67C5"/>
    <w:rsid w:val="004B6FA1"/>
    <w:rsid w:val="004B77DA"/>
    <w:rsid w:val="004C0A14"/>
    <w:rsid w:val="004C180F"/>
    <w:rsid w:val="004C1A73"/>
    <w:rsid w:val="004C1AC6"/>
    <w:rsid w:val="004C1D9B"/>
    <w:rsid w:val="004C20F6"/>
    <w:rsid w:val="004C2EC3"/>
    <w:rsid w:val="004C3DE3"/>
    <w:rsid w:val="004C509D"/>
    <w:rsid w:val="004C57A1"/>
    <w:rsid w:val="004C5BF7"/>
    <w:rsid w:val="004C5C0C"/>
    <w:rsid w:val="004C640D"/>
    <w:rsid w:val="004C678E"/>
    <w:rsid w:val="004C6B27"/>
    <w:rsid w:val="004D1A7C"/>
    <w:rsid w:val="004D2982"/>
    <w:rsid w:val="004D2B8A"/>
    <w:rsid w:val="004D2D7E"/>
    <w:rsid w:val="004D2E59"/>
    <w:rsid w:val="004D2EE8"/>
    <w:rsid w:val="004D338A"/>
    <w:rsid w:val="004D3B61"/>
    <w:rsid w:val="004D3FA2"/>
    <w:rsid w:val="004D4017"/>
    <w:rsid w:val="004D53D2"/>
    <w:rsid w:val="004D5457"/>
    <w:rsid w:val="004D70F1"/>
    <w:rsid w:val="004D7FAB"/>
    <w:rsid w:val="004E14F9"/>
    <w:rsid w:val="004E2196"/>
    <w:rsid w:val="004E2A91"/>
    <w:rsid w:val="004E2DC3"/>
    <w:rsid w:val="004E31A3"/>
    <w:rsid w:val="004E33C6"/>
    <w:rsid w:val="004E4685"/>
    <w:rsid w:val="004E46ED"/>
    <w:rsid w:val="004E481E"/>
    <w:rsid w:val="004E5357"/>
    <w:rsid w:val="004E65F9"/>
    <w:rsid w:val="004E66FE"/>
    <w:rsid w:val="004E6D2E"/>
    <w:rsid w:val="004E7783"/>
    <w:rsid w:val="004E7FC4"/>
    <w:rsid w:val="004F00DD"/>
    <w:rsid w:val="004F03A6"/>
    <w:rsid w:val="004F0E32"/>
    <w:rsid w:val="004F1E6D"/>
    <w:rsid w:val="004F39C3"/>
    <w:rsid w:val="004F49D7"/>
    <w:rsid w:val="004F6786"/>
    <w:rsid w:val="004F6ABE"/>
    <w:rsid w:val="004F709B"/>
    <w:rsid w:val="00500355"/>
    <w:rsid w:val="00500772"/>
    <w:rsid w:val="00500876"/>
    <w:rsid w:val="00501062"/>
    <w:rsid w:val="00503CDB"/>
    <w:rsid w:val="00505B59"/>
    <w:rsid w:val="00506105"/>
    <w:rsid w:val="00506289"/>
    <w:rsid w:val="005073EF"/>
    <w:rsid w:val="005074AC"/>
    <w:rsid w:val="005106C6"/>
    <w:rsid w:val="00510B89"/>
    <w:rsid w:val="005113FE"/>
    <w:rsid w:val="00511657"/>
    <w:rsid w:val="00513329"/>
    <w:rsid w:val="0051381B"/>
    <w:rsid w:val="00513AC1"/>
    <w:rsid w:val="0051525A"/>
    <w:rsid w:val="005157B6"/>
    <w:rsid w:val="00521A04"/>
    <w:rsid w:val="00521D3B"/>
    <w:rsid w:val="00521F7D"/>
    <w:rsid w:val="005230DC"/>
    <w:rsid w:val="0052571D"/>
    <w:rsid w:val="00526AF9"/>
    <w:rsid w:val="00526C98"/>
    <w:rsid w:val="00533B9B"/>
    <w:rsid w:val="00534D5A"/>
    <w:rsid w:val="00536152"/>
    <w:rsid w:val="00536415"/>
    <w:rsid w:val="00536DA2"/>
    <w:rsid w:val="00541658"/>
    <w:rsid w:val="00541C2F"/>
    <w:rsid w:val="00542161"/>
    <w:rsid w:val="00542BA9"/>
    <w:rsid w:val="00543459"/>
    <w:rsid w:val="00543FEB"/>
    <w:rsid w:val="00544552"/>
    <w:rsid w:val="00544F23"/>
    <w:rsid w:val="005465BE"/>
    <w:rsid w:val="0054660A"/>
    <w:rsid w:val="00546955"/>
    <w:rsid w:val="0054764F"/>
    <w:rsid w:val="00550149"/>
    <w:rsid w:val="005504C5"/>
    <w:rsid w:val="0055073E"/>
    <w:rsid w:val="0055109D"/>
    <w:rsid w:val="00553ED3"/>
    <w:rsid w:val="0055429D"/>
    <w:rsid w:val="00557E85"/>
    <w:rsid w:val="00561ABD"/>
    <w:rsid w:val="00561CF3"/>
    <w:rsid w:val="00562981"/>
    <w:rsid w:val="0056319F"/>
    <w:rsid w:val="005631EE"/>
    <w:rsid w:val="005639E7"/>
    <w:rsid w:val="005646FA"/>
    <w:rsid w:val="0056519E"/>
    <w:rsid w:val="0056544A"/>
    <w:rsid w:val="00565641"/>
    <w:rsid w:val="0056568D"/>
    <w:rsid w:val="00565E6A"/>
    <w:rsid w:val="00565F43"/>
    <w:rsid w:val="00566432"/>
    <w:rsid w:val="00566B3E"/>
    <w:rsid w:val="00567819"/>
    <w:rsid w:val="00570297"/>
    <w:rsid w:val="005704DA"/>
    <w:rsid w:val="00570AF9"/>
    <w:rsid w:val="00570E45"/>
    <w:rsid w:val="00572D27"/>
    <w:rsid w:val="00574077"/>
    <w:rsid w:val="00574711"/>
    <w:rsid w:val="00575357"/>
    <w:rsid w:val="005765D7"/>
    <w:rsid w:val="00576890"/>
    <w:rsid w:val="0057712A"/>
    <w:rsid w:val="00580456"/>
    <w:rsid w:val="00580836"/>
    <w:rsid w:val="00582A84"/>
    <w:rsid w:val="00583451"/>
    <w:rsid w:val="005835C1"/>
    <w:rsid w:val="00583922"/>
    <w:rsid w:val="00584547"/>
    <w:rsid w:val="00584D74"/>
    <w:rsid w:val="00584DBE"/>
    <w:rsid w:val="00585BCE"/>
    <w:rsid w:val="00586661"/>
    <w:rsid w:val="00586939"/>
    <w:rsid w:val="00586EFE"/>
    <w:rsid w:val="00590FC0"/>
    <w:rsid w:val="0059210C"/>
    <w:rsid w:val="00592E1F"/>
    <w:rsid w:val="00592FA3"/>
    <w:rsid w:val="005935BD"/>
    <w:rsid w:val="0059366A"/>
    <w:rsid w:val="0059385D"/>
    <w:rsid w:val="005946E3"/>
    <w:rsid w:val="00595A57"/>
    <w:rsid w:val="00596225"/>
    <w:rsid w:val="00596BF4"/>
    <w:rsid w:val="00596F1A"/>
    <w:rsid w:val="00596F1E"/>
    <w:rsid w:val="00597CA4"/>
    <w:rsid w:val="005A044F"/>
    <w:rsid w:val="005A0984"/>
    <w:rsid w:val="005A0F16"/>
    <w:rsid w:val="005A193F"/>
    <w:rsid w:val="005A1F56"/>
    <w:rsid w:val="005A255B"/>
    <w:rsid w:val="005A2664"/>
    <w:rsid w:val="005A37EE"/>
    <w:rsid w:val="005A3D5D"/>
    <w:rsid w:val="005A3E91"/>
    <w:rsid w:val="005A49D7"/>
    <w:rsid w:val="005A4B52"/>
    <w:rsid w:val="005A4C5A"/>
    <w:rsid w:val="005A528A"/>
    <w:rsid w:val="005A574F"/>
    <w:rsid w:val="005A6618"/>
    <w:rsid w:val="005A6BE0"/>
    <w:rsid w:val="005A7007"/>
    <w:rsid w:val="005A7355"/>
    <w:rsid w:val="005A78D6"/>
    <w:rsid w:val="005A7C03"/>
    <w:rsid w:val="005A7F94"/>
    <w:rsid w:val="005B1E78"/>
    <w:rsid w:val="005B2CE3"/>
    <w:rsid w:val="005B537D"/>
    <w:rsid w:val="005B6C51"/>
    <w:rsid w:val="005B704B"/>
    <w:rsid w:val="005B7050"/>
    <w:rsid w:val="005B71C8"/>
    <w:rsid w:val="005B7293"/>
    <w:rsid w:val="005B7710"/>
    <w:rsid w:val="005B7851"/>
    <w:rsid w:val="005C045D"/>
    <w:rsid w:val="005C0BBA"/>
    <w:rsid w:val="005C1153"/>
    <w:rsid w:val="005C11A0"/>
    <w:rsid w:val="005C32C8"/>
    <w:rsid w:val="005C3956"/>
    <w:rsid w:val="005C421A"/>
    <w:rsid w:val="005C4305"/>
    <w:rsid w:val="005C52D3"/>
    <w:rsid w:val="005C622B"/>
    <w:rsid w:val="005C6DC0"/>
    <w:rsid w:val="005C7298"/>
    <w:rsid w:val="005C7DD4"/>
    <w:rsid w:val="005D0801"/>
    <w:rsid w:val="005D0CFD"/>
    <w:rsid w:val="005D1386"/>
    <w:rsid w:val="005D170D"/>
    <w:rsid w:val="005D1AD6"/>
    <w:rsid w:val="005D2166"/>
    <w:rsid w:val="005D34A5"/>
    <w:rsid w:val="005D3503"/>
    <w:rsid w:val="005D3FDE"/>
    <w:rsid w:val="005D5B88"/>
    <w:rsid w:val="005D5CA1"/>
    <w:rsid w:val="005D5E6C"/>
    <w:rsid w:val="005D60AD"/>
    <w:rsid w:val="005D69C9"/>
    <w:rsid w:val="005E1905"/>
    <w:rsid w:val="005E287C"/>
    <w:rsid w:val="005E2C61"/>
    <w:rsid w:val="005E4DAE"/>
    <w:rsid w:val="005E54E2"/>
    <w:rsid w:val="005E6BFD"/>
    <w:rsid w:val="005E6DBC"/>
    <w:rsid w:val="005E73D9"/>
    <w:rsid w:val="005E76CA"/>
    <w:rsid w:val="005F0D2F"/>
    <w:rsid w:val="005F1029"/>
    <w:rsid w:val="005F1292"/>
    <w:rsid w:val="005F350B"/>
    <w:rsid w:val="005F373F"/>
    <w:rsid w:val="005F6F92"/>
    <w:rsid w:val="005F7C97"/>
    <w:rsid w:val="00600047"/>
    <w:rsid w:val="00602286"/>
    <w:rsid w:val="00602AE0"/>
    <w:rsid w:val="00603714"/>
    <w:rsid w:val="00607E36"/>
    <w:rsid w:val="00611250"/>
    <w:rsid w:val="00611B2E"/>
    <w:rsid w:val="0061349D"/>
    <w:rsid w:val="00613555"/>
    <w:rsid w:val="006144AC"/>
    <w:rsid w:val="00615582"/>
    <w:rsid w:val="00615875"/>
    <w:rsid w:val="006214F9"/>
    <w:rsid w:val="006217F4"/>
    <w:rsid w:val="00621D82"/>
    <w:rsid w:val="006222D3"/>
    <w:rsid w:val="00622416"/>
    <w:rsid w:val="00623612"/>
    <w:rsid w:val="00624762"/>
    <w:rsid w:val="00625C6A"/>
    <w:rsid w:val="0062625D"/>
    <w:rsid w:val="00626E12"/>
    <w:rsid w:val="0062730B"/>
    <w:rsid w:val="006274F0"/>
    <w:rsid w:val="0063023B"/>
    <w:rsid w:val="00630ABC"/>
    <w:rsid w:val="0063102D"/>
    <w:rsid w:val="00631095"/>
    <w:rsid w:val="0063113E"/>
    <w:rsid w:val="006323D6"/>
    <w:rsid w:val="00632EB9"/>
    <w:rsid w:val="006350BA"/>
    <w:rsid w:val="00635701"/>
    <w:rsid w:val="00642795"/>
    <w:rsid w:val="006427E2"/>
    <w:rsid w:val="00643788"/>
    <w:rsid w:val="006437E5"/>
    <w:rsid w:val="006441B4"/>
    <w:rsid w:val="00644954"/>
    <w:rsid w:val="00644F0E"/>
    <w:rsid w:val="00645B05"/>
    <w:rsid w:val="00647C66"/>
    <w:rsid w:val="00647CBE"/>
    <w:rsid w:val="00647F61"/>
    <w:rsid w:val="00650841"/>
    <w:rsid w:val="00650BC9"/>
    <w:rsid w:val="006513A7"/>
    <w:rsid w:val="006527F5"/>
    <w:rsid w:val="00652923"/>
    <w:rsid w:val="00652AFD"/>
    <w:rsid w:val="00653726"/>
    <w:rsid w:val="00654DB4"/>
    <w:rsid w:val="00654E59"/>
    <w:rsid w:val="006554C0"/>
    <w:rsid w:val="0065596F"/>
    <w:rsid w:val="00655D32"/>
    <w:rsid w:val="00656088"/>
    <w:rsid w:val="00657570"/>
    <w:rsid w:val="00657F1D"/>
    <w:rsid w:val="00660596"/>
    <w:rsid w:val="00660EC5"/>
    <w:rsid w:val="00661C8B"/>
    <w:rsid w:val="0066205C"/>
    <w:rsid w:val="00662F78"/>
    <w:rsid w:val="00663551"/>
    <w:rsid w:val="0066402E"/>
    <w:rsid w:val="006666CE"/>
    <w:rsid w:val="00666781"/>
    <w:rsid w:val="00670B11"/>
    <w:rsid w:val="00670E6E"/>
    <w:rsid w:val="006710CB"/>
    <w:rsid w:val="00671CDF"/>
    <w:rsid w:val="006724DA"/>
    <w:rsid w:val="00672F88"/>
    <w:rsid w:val="00673E1A"/>
    <w:rsid w:val="00673E65"/>
    <w:rsid w:val="006741B8"/>
    <w:rsid w:val="0067567B"/>
    <w:rsid w:val="006758D7"/>
    <w:rsid w:val="00675BEF"/>
    <w:rsid w:val="00676F7A"/>
    <w:rsid w:val="00677F41"/>
    <w:rsid w:val="006800DF"/>
    <w:rsid w:val="00681284"/>
    <w:rsid w:val="0068143C"/>
    <w:rsid w:val="00681E1F"/>
    <w:rsid w:val="00682C57"/>
    <w:rsid w:val="00683431"/>
    <w:rsid w:val="00683565"/>
    <w:rsid w:val="00683647"/>
    <w:rsid w:val="0068398A"/>
    <w:rsid w:val="006850CF"/>
    <w:rsid w:val="006870A0"/>
    <w:rsid w:val="006872B3"/>
    <w:rsid w:val="006875EA"/>
    <w:rsid w:val="00687BE1"/>
    <w:rsid w:val="00690146"/>
    <w:rsid w:val="00690438"/>
    <w:rsid w:val="0069114A"/>
    <w:rsid w:val="00691213"/>
    <w:rsid w:val="00691246"/>
    <w:rsid w:val="006912BF"/>
    <w:rsid w:val="0069179D"/>
    <w:rsid w:val="00691E4C"/>
    <w:rsid w:val="0069211E"/>
    <w:rsid w:val="00692693"/>
    <w:rsid w:val="00692C5B"/>
    <w:rsid w:val="00693041"/>
    <w:rsid w:val="00693F8A"/>
    <w:rsid w:val="00694430"/>
    <w:rsid w:val="006948F2"/>
    <w:rsid w:val="006958CC"/>
    <w:rsid w:val="006962C5"/>
    <w:rsid w:val="006A0182"/>
    <w:rsid w:val="006A1413"/>
    <w:rsid w:val="006A1764"/>
    <w:rsid w:val="006A1FFA"/>
    <w:rsid w:val="006A25B6"/>
    <w:rsid w:val="006A32CD"/>
    <w:rsid w:val="006A35A0"/>
    <w:rsid w:val="006A3A76"/>
    <w:rsid w:val="006A3FE0"/>
    <w:rsid w:val="006A4346"/>
    <w:rsid w:val="006A4E05"/>
    <w:rsid w:val="006A4E81"/>
    <w:rsid w:val="006A5987"/>
    <w:rsid w:val="006A5BDF"/>
    <w:rsid w:val="006A7E76"/>
    <w:rsid w:val="006B0014"/>
    <w:rsid w:val="006B00CC"/>
    <w:rsid w:val="006B02CB"/>
    <w:rsid w:val="006B188B"/>
    <w:rsid w:val="006B1EDB"/>
    <w:rsid w:val="006B5A26"/>
    <w:rsid w:val="006B67DD"/>
    <w:rsid w:val="006B73E3"/>
    <w:rsid w:val="006B75B0"/>
    <w:rsid w:val="006C0153"/>
    <w:rsid w:val="006C0BCF"/>
    <w:rsid w:val="006C152D"/>
    <w:rsid w:val="006C29BA"/>
    <w:rsid w:val="006C2E03"/>
    <w:rsid w:val="006C37CD"/>
    <w:rsid w:val="006C43FA"/>
    <w:rsid w:val="006C454C"/>
    <w:rsid w:val="006C5353"/>
    <w:rsid w:val="006C7FBA"/>
    <w:rsid w:val="006D03AD"/>
    <w:rsid w:val="006D0527"/>
    <w:rsid w:val="006D1D15"/>
    <w:rsid w:val="006D1EA4"/>
    <w:rsid w:val="006D2057"/>
    <w:rsid w:val="006D3CC4"/>
    <w:rsid w:val="006D4116"/>
    <w:rsid w:val="006D498E"/>
    <w:rsid w:val="006D4C04"/>
    <w:rsid w:val="006D4C17"/>
    <w:rsid w:val="006D4D81"/>
    <w:rsid w:val="006D4FFF"/>
    <w:rsid w:val="006D555D"/>
    <w:rsid w:val="006D57AD"/>
    <w:rsid w:val="006D5B85"/>
    <w:rsid w:val="006D6C70"/>
    <w:rsid w:val="006D6D3E"/>
    <w:rsid w:val="006D6E1E"/>
    <w:rsid w:val="006E05A1"/>
    <w:rsid w:val="006E0F78"/>
    <w:rsid w:val="006E16B3"/>
    <w:rsid w:val="006E2028"/>
    <w:rsid w:val="006E2540"/>
    <w:rsid w:val="006E2E0D"/>
    <w:rsid w:val="006E6761"/>
    <w:rsid w:val="006E7147"/>
    <w:rsid w:val="006E7280"/>
    <w:rsid w:val="006E7910"/>
    <w:rsid w:val="006E7A54"/>
    <w:rsid w:val="006F01AD"/>
    <w:rsid w:val="006F0476"/>
    <w:rsid w:val="006F0DA7"/>
    <w:rsid w:val="006F2045"/>
    <w:rsid w:val="006F25ED"/>
    <w:rsid w:val="006F2FF9"/>
    <w:rsid w:val="006F3341"/>
    <w:rsid w:val="006F37F5"/>
    <w:rsid w:val="006F3A27"/>
    <w:rsid w:val="006F3DED"/>
    <w:rsid w:val="006F6303"/>
    <w:rsid w:val="006F6B82"/>
    <w:rsid w:val="006F7019"/>
    <w:rsid w:val="006F7B85"/>
    <w:rsid w:val="0070000D"/>
    <w:rsid w:val="007008AD"/>
    <w:rsid w:val="00700B71"/>
    <w:rsid w:val="00700C36"/>
    <w:rsid w:val="00700FED"/>
    <w:rsid w:val="007020C9"/>
    <w:rsid w:val="00702A12"/>
    <w:rsid w:val="00703ACF"/>
    <w:rsid w:val="00704178"/>
    <w:rsid w:val="00704744"/>
    <w:rsid w:val="00705CB6"/>
    <w:rsid w:val="0070643D"/>
    <w:rsid w:val="00707CCD"/>
    <w:rsid w:val="007101B7"/>
    <w:rsid w:val="00710876"/>
    <w:rsid w:val="00711873"/>
    <w:rsid w:val="0071291B"/>
    <w:rsid w:val="00713C7E"/>
    <w:rsid w:val="00713EDA"/>
    <w:rsid w:val="0071443D"/>
    <w:rsid w:val="00714D57"/>
    <w:rsid w:val="00714DE6"/>
    <w:rsid w:val="00715158"/>
    <w:rsid w:val="007151ED"/>
    <w:rsid w:val="00716112"/>
    <w:rsid w:val="0071615E"/>
    <w:rsid w:val="007203B6"/>
    <w:rsid w:val="00720D54"/>
    <w:rsid w:val="007215ED"/>
    <w:rsid w:val="007240B5"/>
    <w:rsid w:val="007242CB"/>
    <w:rsid w:val="00725175"/>
    <w:rsid w:val="00725D3F"/>
    <w:rsid w:val="007302FE"/>
    <w:rsid w:val="00730386"/>
    <w:rsid w:val="00731188"/>
    <w:rsid w:val="0073181C"/>
    <w:rsid w:val="00732C00"/>
    <w:rsid w:val="00732F0D"/>
    <w:rsid w:val="00734131"/>
    <w:rsid w:val="00734658"/>
    <w:rsid w:val="007346E2"/>
    <w:rsid w:val="00734F9B"/>
    <w:rsid w:val="00734FC2"/>
    <w:rsid w:val="00735416"/>
    <w:rsid w:val="00735B0A"/>
    <w:rsid w:val="00740D6D"/>
    <w:rsid w:val="00741054"/>
    <w:rsid w:val="007413D4"/>
    <w:rsid w:val="0074153D"/>
    <w:rsid w:val="00741DF1"/>
    <w:rsid w:val="00742169"/>
    <w:rsid w:val="007427EC"/>
    <w:rsid w:val="0074331F"/>
    <w:rsid w:val="0074379E"/>
    <w:rsid w:val="007443F9"/>
    <w:rsid w:val="00744692"/>
    <w:rsid w:val="00744E15"/>
    <w:rsid w:val="00745763"/>
    <w:rsid w:val="007457D8"/>
    <w:rsid w:val="00745ABF"/>
    <w:rsid w:val="00746E69"/>
    <w:rsid w:val="00747BDC"/>
    <w:rsid w:val="00747D75"/>
    <w:rsid w:val="00750276"/>
    <w:rsid w:val="00750E76"/>
    <w:rsid w:val="007511F1"/>
    <w:rsid w:val="00751876"/>
    <w:rsid w:val="00752D6A"/>
    <w:rsid w:val="00753446"/>
    <w:rsid w:val="007534C6"/>
    <w:rsid w:val="007535CD"/>
    <w:rsid w:val="0075369E"/>
    <w:rsid w:val="00753D4E"/>
    <w:rsid w:val="0075415C"/>
    <w:rsid w:val="007547FB"/>
    <w:rsid w:val="00754D72"/>
    <w:rsid w:val="00755B6C"/>
    <w:rsid w:val="007562D5"/>
    <w:rsid w:val="0075701C"/>
    <w:rsid w:val="007577D3"/>
    <w:rsid w:val="00757E5C"/>
    <w:rsid w:val="00759D2D"/>
    <w:rsid w:val="007615CA"/>
    <w:rsid w:val="00761B60"/>
    <w:rsid w:val="00762163"/>
    <w:rsid w:val="0076388A"/>
    <w:rsid w:val="00763A31"/>
    <w:rsid w:val="0076438A"/>
    <w:rsid w:val="007648F5"/>
    <w:rsid w:val="0076498E"/>
    <w:rsid w:val="00764B91"/>
    <w:rsid w:val="0076501E"/>
    <w:rsid w:val="00765535"/>
    <w:rsid w:val="00767243"/>
    <w:rsid w:val="00770243"/>
    <w:rsid w:val="00770B85"/>
    <w:rsid w:val="00770BB9"/>
    <w:rsid w:val="00770F47"/>
    <w:rsid w:val="007711B7"/>
    <w:rsid w:val="0077176D"/>
    <w:rsid w:val="00771828"/>
    <w:rsid w:val="00772B67"/>
    <w:rsid w:val="007733DF"/>
    <w:rsid w:val="00773495"/>
    <w:rsid w:val="00773D70"/>
    <w:rsid w:val="0077449A"/>
    <w:rsid w:val="0077523E"/>
    <w:rsid w:val="007761E6"/>
    <w:rsid w:val="00777674"/>
    <w:rsid w:val="007800B7"/>
    <w:rsid w:val="00780883"/>
    <w:rsid w:val="00781D5F"/>
    <w:rsid w:val="007822C5"/>
    <w:rsid w:val="00782463"/>
    <w:rsid w:val="00782DCC"/>
    <w:rsid w:val="00784783"/>
    <w:rsid w:val="00784C05"/>
    <w:rsid w:val="00785471"/>
    <w:rsid w:val="007854C3"/>
    <w:rsid w:val="00786448"/>
    <w:rsid w:val="00786B04"/>
    <w:rsid w:val="00787396"/>
    <w:rsid w:val="00790659"/>
    <w:rsid w:val="007913C8"/>
    <w:rsid w:val="0079184E"/>
    <w:rsid w:val="00792479"/>
    <w:rsid w:val="00792A02"/>
    <w:rsid w:val="00792E3A"/>
    <w:rsid w:val="00792F1F"/>
    <w:rsid w:val="007937CB"/>
    <w:rsid w:val="007947A2"/>
    <w:rsid w:val="0079605B"/>
    <w:rsid w:val="00796B2D"/>
    <w:rsid w:val="007A0DE5"/>
    <w:rsid w:val="007A0F2A"/>
    <w:rsid w:val="007A16EA"/>
    <w:rsid w:val="007A4621"/>
    <w:rsid w:val="007A470E"/>
    <w:rsid w:val="007A472B"/>
    <w:rsid w:val="007A5D0B"/>
    <w:rsid w:val="007A5D52"/>
    <w:rsid w:val="007A607E"/>
    <w:rsid w:val="007A64DF"/>
    <w:rsid w:val="007A6785"/>
    <w:rsid w:val="007A689F"/>
    <w:rsid w:val="007A68ED"/>
    <w:rsid w:val="007A7290"/>
    <w:rsid w:val="007A75BB"/>
    <w:rsid w:val="007A7C8B"/>
    <w:rsid w:val="007B07AD"/>
    <w:rsid w:val="007B104C"/>
    <w:rsid w:val="007B156B"/>
    <w:rsid w:val="007B18DD"/>
    <w:rsid w:val="007B2600"/>
    <w:rsid w:val="007B39F9"/>
    <w:rsid w:val="007B3C50"/>
    <w:rsid w:val="007B3FEB"/>
    <w:rsid w:val="007B418E"/>
    <w:rsid w:val="007B4962"/>
    <w:rsid w:val="007B55E9"/>
    <w:rsid w:val="007B5D90"/>
    <w:rsid w:val="007B6DF3"/>
    <w:rsid w:val="007B77A0"/>
    <w:rsid w:val="007B78E9"/>
    <w:rsid w:val="007B7AE4"/>
    <w:rsid w:val="007C0116"/>
    <w:rsid w:val="007C13C5"/>
    <w:rsid w:val="007C1C79"/>
    <w:rsid w:val="007C1F67"/>
    <w:rsid w:val="007C3688"/>
    <w:rsid w:val="007C45DB"/>
    <w:rsid w:val="007C48E5"/>
    <w:rsid w:val="007C4F89"/>
    <w:rsid w:val="007C5265"/>
    <w:rsid w:val="007C5A40"/>
    <w:rsid w:val="007C5A41"/>
    <w:rsid w:val="007C6D39"/>
    <w:rsid w:val="007C7CE1"/>
    <w:rsid w:val="007C7DA0"/>
    <w:rsid w:val="007D0980"/>
    <w:rsid w:val="007D1DAE"/>
    <w:rsid w:val="007D21E1"/>
    <w:rsid w:val="007D29B7"/>
    <w:rsid w:val="007D36E5"/>
    <w:rsid w:val="007D5CCE"/>
    <w:rsid w:val="007D63A7"/>
    <w:rsid w:val="007D6581"/>
    <w:rsid w:val="007D6E52"/>
    <w:rsid w:val="007D77D0"/>
    <w:rsid w:val="007E04B9"/>
    <w:rsid w:val="007E146D"/>
    <w:rsid w:val="007E1B73"/>
    <w:rsid w:val="007E1BBE"/>
    <w:rsid w:val="007E224C"/>
    <w:rsid w:val="007E2461"/>
    <w:rsid w:val="007E30CC"/>
    <w:rsid w:val="007E3256"/>
    <w:rsid w:val="007E403B"/>
    <w:rsid w:val="007E4667"/>
    <w:rsid w:val="007E477F"/>
    <w:rsid w:val="007E4821"/>
    <w:rsid w:val="007E5610"/>
    <w:rsid w:val="007E5747"/>
    <w:rsid w:val="007E5FB3"/>
    <w:rsid w:val="007E6873"/>
    <w:rsid w:val="007F08B4"/>
    <w:rsid w:val="007F1E0E"/>
    <w:rsid w:val="007F33E6"/>
    <w:rsid w:val="007F3A4C"/>
    <w:rsid w:val="007F3E94"/>
    <w:rsid w:val="007F449C"/>
    <w:rsid w:val="007F47F9"/>
    <w:rsid w:val="007F6EC5"/>
    <w:rsid w:val="007F715B"/>
    <w:rsid w:val="007F721A"/>
    <w:rsid w:val="008003E1"/>
    <w:rsid w:val="0080075B"/>
    <w:rsid w:val="00801C86"/>
    <w:rsid w:val="0080289F"/>
    <w:rsid w:val="00804395"/>
    <w:rsid w:val="00806E92"/>
    <w:rsid w:val="00812C38"/>
    <w:rsid w:val="00812DBA"/>
    <w:rsid w:val="00813614"/>
    <w:rsid w:val="008138C6"/>
    <w:rsid w:val="00814120"/>
    <w:rsid w:val="0081539E"/>
    <w:rsid w:val="00815584"/>
    <w:rsid w:val="008157C6"/>
    <w:rsid w:val="0081591C"/>
    <w:rsid w:val="00815B95"/>
    <w:rsid w:val="00815F64"/>
    <w:rsid w:val="008167A6"/>
    <w:rsid w:val="008168F8"/>
    <w:rsid w:val="008200F4"/>
    <w:rsid w:val="00820386"/>
    <w:rsid w:val="00820B3A"/>
    <w:rsid w:val="0082174A"/>
    <w:rsid w:val="008222E2"/>
    <w:rsid w:val="00822F5A"/>
    <w:rsid w:val="008241C7"/>
    <w:rsid w:val="008241C9"/>
    <w:rsid w:val="00824AE3"/>
    <w:rsid w:val="00825152"/>
    <w:rsid w:val="008253B4"/>
    <w:rsid w:val="00826857"/>
    <w:rsid w:val="00826B3E"/>
    <w:rsid w:val="00827558"/>
    <w:rsid w:val="0083053A"/>
    <w:rsid w:val="0083062E"/>
    <w:rsid w:val="0083140B"/>
    <w:rsid w:val="00832BCA"/>
    <w:rsid w:val="00832DDB"/>
    <w:rsid w:val="00833A2E"/>
    <w:rsid w:val="008358D2"/>
    <w:rsid w:val="0083799D"/>
    <w:rsid w:val="008402CE"/>
    <w:rsid w:val="00840644"/>
    <w:rsid w:val="008412AD"/>
    <w:rsid w:val="00842E1D"/>
    <w:rsid w:val="00843D13"/>
    <w:rsid w:val="00845DDA"/>
    <w:rsid w:val="008465EF"/>
    <w:rsid w:val="00847B1E"/>
    <w:rsid w:val="00847B82"/>
    <w:rsid w:val="008509BF"/>
    <w:rsid w:val="00850EB0"/>
    <w:rsid w:val="008510D9"/>
    <w:rsid w:val="0085118F"/>
    <w:rsid w:val="008516DA"/>
    <w:rsid w:val="008522E0"/>
    <w:rsid w:val="00855EAC"/>
    <w:rsid w:val="00855F2C"/>
    <w:rsid w:val="00856197"/>
    <w:rsid w:val="008563FB"/>
    <w:rsid w:val="00857157"/>
    <w:rsid w:val="00857368"/>
    <w:rsid w:val="00857D12"/>
    <w:rsid w:val="00860795"/>
    <w:rsid w:val="0086273D"/>
    <w:rsid w:val="0086425F"/>
    <w:rsid w:val="00865033"/>
    <w:rsid w:val="00865CA1"/>
    <w:rsid w:val="008666A8"/>
    <w:rsid w:val="0086741C"/>
    <w:rsid w:val="008675C5"/>
    <w:rsid w:val="00870495"/>
    <w:rsid w:val="00870598"/>
    <w:rsid w:val="008711C2"/>
    <w:rsid w:val="008724F4"/>
    <w:rsid w:val="00872700"/>
    <w:rsid w:val="008733B7"/>
    <w:rsid w:val="00873E3B"/>
    <w:rsid w:val="00874242"/>
    <w:rsid w:val="00874C6F"/>
    <w:rsid w:val="00874F97"/>
    <w:rsid w:val="008755BC"/>
    <w:rsid w:val="00876A13"/>
    <w:rsid w:val="00876D20"/>
    <w:rsid w:val="008778ED"/>
    <w:rsid w:val="00880613"/>
    <w:rsid w:val="008810AC"/>
    <w:rsid w:val="00881EEA"/>
    <w:rsid w:val="00882897"/>
    <w:rsid w:val="008833E6"/>
    <w:rsid w:val="008844E1"/>
    <w:rsid w:val="008852D6"/>
    <w:rsid w:val="008855EB"/>
    <w:rsid w:val="00885F55"/>
    <w:rsid w:val="00886E59"/>
    <w:rsid w:val="00886E62"/>
    <w:rsid w:val="00887ADD"/>
    <w:rsid w:val="00890565"/>
    <w:rsid w:val="0089077E"/>
    <w:rsid w:val="008910E9"/>
    <w:rsid w:val="0089149D"/>
    <w:rsid w:val="008925F0"/>
    <w:rsid w:val="008928BF"/>
    <w:rsid w:val="00892DCD"/>
    <w:rsid w:val="00892FEF"/>
    <w:rsid w:val="0089322E"/>
    <w:rsid w:val="00893404"/>
    <w:rsid w:val="00893CE1"/>
    <w:rsid w:val="00893DCD"/>
    <w:rsid w:val="00895C8F"/>
    <w:rsid w:val="00895F87"/>
    <w:rsid w:val="00897019"/>
    <w:rsid w:val="008970C1"/>
    <w:rsid w:val="00897359"/>
    <w:rsid w:val="008975A6"/>
    <w:rsid w:val="008979B5"/>
    <w:rsid w:val="008A098F"/>
    <w:rsid w:val="008A09C5"/>
    <w:rsid w:val="008A1515"/>
    <w:rsid w:val="008A1686"/>
    <w:rsid w:val="008A2AAF"/>
    <w:rsid w:val="008A3F46"/>
    <w:rsid w:val="008A4063"/>
    <w:rsid w:val="008A4AE1"/>
    <w:rsid w:val="008A553B"/>
    <w:rsid w:val="008A6F10"/>
    <w:rsid w:val="008A7EB7"/>
    <w:rsid w:val="008B1753"/>
    <w:rsid w:val="008B1E89"/>
    <w:rsid w:val="008B1F41"/>
    <w:rsid w:val="008B2A1E"/>
    <w:rsid w:val="008B57C7"/>
    <w:rsid w:val="008B5EC2"/>
    <w:rsid w:val="008B7264"/>
    <w:rsid w:val="008B746F"/>
    <w:rsid w:val="008C1A13"/>
    <w:rsid w:val="008C291F"/>
    <w:rsid w:val="008C2BBB"/>
    <w:rsid w:val="008C2D4E"/>
    <w:rsid w:val="008C4B9E"/>
    <w:rsid w:val="008C578A"/>
    <w:rsid w:val="008C5C25"/>
    <w:rsid w:val="008C663A"/>
    <w:rsid w:val="008C69C3"/>
    <w:rsid w:val="008C6E7B"/>
    <w:rsid w:val="008C7A73"/>
    <w:rsid w:val="008C7C96"/>
    <w:rsid w:val="008C7DBC"/>
    <w:rsid w:val="008C7F6E"/>
    <w:rsid w:val="008D0791"/>
    <w:rsid w:val="008D0846"/>
    <w:rsid w:val="008D10E0"/>
    <w:rsid w:val="008D1889"/>
    <w:rsid w:val="008D2863"/>
    <w:rsid w:val="008D29E9"/>
    <w:rsid w:val="008D2AB0"/>
    <w:rsid w:val="008D3481"/>
    <w:rsid w:val="008D34B1"/>
    <w:rsid w:val="008D3CBF"/>
    <w:rsid w:val="008D44FB"/>
    <w:rsid w:val="008D47F1"/>
    <w:rsid w:val="008D4E1D"/>
    <w:rsid w:val="008D4FB4"/>
    <w:rsid w:val="008D5225"/>
    <w:rsid w:val="008D6374"/>
    <w:rsid w:val="008D6951"/>
    <w:rsid w:val="008E0341"/>
    <w:rsid w:val="008E1764"/>
    <w:rsid w:val="008E2AAE"/>
    <w:rsid w:val="008E3863"/>
    <w:rsid w:val="008E4A25"/>
    <w:rsid w:val="008E66F1"/>
    <w:rsid w:val="008E7005"/>
    <w:rsid w:val="008E76E4"/>
    <w:rsid w:val="008E7CE5"/>
    <w:rsid w:val="008F0BF1"/>
    <w:rsid w:val="008F0C1B"/>
    <w:rsid w:val="008F0E85"/>
    <w:rsid w:val="008F105D"/>
    <w:rsid w:val="008F123B"/>
    <w:rsid w:val="008F18E4"/>
    <w:rsid w:val="008F1994"/>
    <w:rsid w:val="008F1A1C"/>
    <w:rsid w:val="008F26A9"/>
    <w:rsid w:val="008F2E77"/>
    <w:rsid w:val="008F3D67"/>
    <w:rsid w:val="008F4D6A"/>
    <w:rsid w:val="008F4E03"/>
    <w:rsid w:val="008F569A"/>
    <w:rsid w:val="008F6302"/>
    <w:rsid w:val="008F674A"/>
    <w:rsid w:val="008F706B"/>
    <w:rsid w:val="008F74E3"/>
    <w:rsid w:val="009004D6"/>
    <w:rsid w:val="00900BD8"/>
    <w:rsid w:val="00901090"/>
    <w:rsid w:val="009012FF"/>
    <w:rsid w:val="00902CBD"/>
    <w:rsid w:val="00903196"/>
    <w:rsid w:val="009033CF"/>
    <w:rsid w:val="00904303"/>
    <w:rsid w:val="00906669"/>
    <w:rsid w:val="00906D57"/>
    <w:rsid w:val="0090723E"/>
    <w:rsid w:val="00907BB8"/>
    <w:rsid w:val="00907F31"/>
    <w:rsid w:val="0091007D"/>
    <w:rsid w:val="0091174D"/>
    <w:rsid w:val="0091199C"/>
    <w:rsid w:val="00911C34"/>
    <w:rsid w:val="00911EBD"/>
    <w:rsid w:val="00912CEB"/>
    <w:rsid w:val="00912D3A"/>
    <w:rsid w:val="009137D3"/>
    <w:rsid w:val="009145D8"/>
    <w:rsid w:val="00915D7C"/>
    <w:rsid w:val="00916DA0"/>
    <w:rsid w:val="0091763E"/>
    <w:rsid w:val="00917B7A"/>
    <w:rsid w:val="009206C9"/>
    <w:rsid w:val="00920BE3"/>
    <w:rsid w:val="00920EAA"/>
    <w:rsid w:val="009217EB"/>
    <w:rsid w:val="00922390"/>
    <w:rsid w:val="00923229"/>
    <w:rsid w:val="00923EAD"/>
    <w:rsid w:val="009246C6"/>
    <w:rsid w:val="00925B15"/>
    <w:rsid w:val="009267AD"/>
    <w:rsid w:val="00926A3E"/>
    <w:rsid w:val="00927A16"/>
    <w:rsid w:val="00930B5A"/>
    <w:rsid w:val="00931853"/>
    <w:rsid w:val="00932D72"/>
    <w:rsid w:val="009332E2"/>
    <w:rsid w:val="00933967"/>
    <w:rsid w:val="00933C18"/>
    <w:rsid w:val="0093427C"/>
    <w:rsid w:val="00934831"/>
    <w:rsid w:val="00934A20"/>
    <w:rsid w:val="00934D3A"/>
    <w:rsid w:val="009368E7"/>
    <w:rsid w:val="00936CB0"/>
    <w:rsid w:val="009374B1"/>
    <w:rsid w:val="0094052D"/>
    <w:rsid w:val="00941351"/>
    <w:rsid w:val="0094156E"/>
    <w:rsid w:val="00942BB2"/>
    <w:rsid w:val="00944AF8"/>
    <w:rsid w:val="00944CA4"/>
    <w:rsid w:val="009457D6"/>
    <w:rsid w:val="00946CF9"/>
    <w:rsid w:val="00946FDC"/>
    <w:rsid w:val="00947BEF"/>
    <w:rsid w:val="0095072E"/>
    <w:rsid w:val="00950E9F"/>
    <w:rsid w:val="00951335"/>
    <w:rsid w:val="009514A3"/>
    <w:rsid w:val="00951C96"/>
    <w:rsid w:val="0095333A"/>
    <w:rsid w:val="009540D5"/>
    <w:rsid w:val="00956209"/>
    <w:rsid w:val="009564D2"/>
    <w:rsid w:val="00956E9D"/>
    <w:rsid w:val="00956F2C"/>
    <w:rsid w:val="009572BD"/>
    <w:rsid w:val="00957625"/>
    <w:rsid w:val="009578E5"/>
    <w:rsid w:val="009601D2"/>
    <w:rsid w:val="00960685"/>
    <w:rsid w:val="0096120F"/>
    <w:rsid w:val="009618AE"/>
    <w:rsid w:val="00961CF3"/>
    <w:rsid w:val="00962316"/>
    <w:rsid w:val="00963BCC"/>
    <w:rsid w:val="00964C35"/>
    <w:rsid w:val="00964CAA"/>
    <w:rsid w:val="009662A8"/>
    <w:rsid w:val="0096662E"/>
    <w:rsid w:val="00966884"/>
    <w:rsid w:val="00966C34"/>
    <w:rsid w:val="00966CB5"/>
    <w:rsid w:val="0096712F"/>
    <w:rsid w:val="0096726A"/>
    <w:rsid w:val="00970449"/>
    <w:rsid w:val="0097177B"/>
    <w:rsid w:val="009721DC"/>
    <w:rsid w:val="009734A3"/>
    <w:rsid w:val="00973FA2"/>
    <w:rsid w:val="0097533D"/>
    <w:rsid w:val="00977483"/>
    <w:rsid w:val="00977C61"/>
    <w:rsid w:val="0098026E"/>
    <w:rsid w:val="00980CFE"/>
    <w:rsid w:val="0098124A"/>
    <w:rsid w:val="00981768"/>
    <w:rsid w:val="00981B9C"/>
    <w:rsid w:val="0098370F"/>
    <w:rsid w:val="0098394A"/>
    <w:rsid w:val="0098518B"/>
    <w:rsid w:val="00985496"/>
    <w:rsid w:val="00985526"/>
    <w:rsid w:val="0098685F"/>
    <w:rsid w:val="00991947"/>
    <w:rsid w:val="00992CC2"/>
    <w:rsid w:val="00992EE5"/>
    <w:rsid w:val="00994699"/>
    <w:rsid w:val="00994736"/>
    <w:rsid w:val="0099476C"/>
    <w:rsid w:val="00994E45"/>
    <w:rsid w:val="009955AA"/>
    <w:rsid w:val="00995D45"/>
    <w:rsid w:val="00996D4E"/>
    <w:rsid w:val="00997544"/>
    <w:rsid w:val="00997CA1"/>
    <w:rsid w:val="009A096F"/>
    <w:rsid w:val="009A15FB"/>
    <w:rsid w:val="009A19CA"/>
    <w:rsid w:val="009A2771"/>
    <w:rsid w:val="009A2BD3"/>
    <w:rsid w:val="009A3E10"/>
    <w:rsid w:val="009A54E8"/>
    <w:rsid w:val="009A5B44"/>
    <w:rsid w:val="009A652D"/>
    <w:rsid w:val="009A7050"/>
    <w:rsid w:val="009A7FA3"/>
    <w:rsid w:val="009B04E0"/>
    <w:rsid w:val="009B052C"/>
    <w:rsid w:val="009B0BD8"/>
    <w:rsid w:val="009B3D2D"/>
    <w:rsid w:val="009B47B4"/>
    <w:rsid w:val="009B5830"/>
    <w:rsid w:val="009B59D5"/>
    <w:rsid w:val="009B7B87"/>
    <w:rsid w:val="009C0259"/>
    <w:rsid w:val="009C0CEF"/>
    <w:rsid w:val="009C153E"/>
    <w:rsid w:val="009C1948"/>
    <w:rsid w:val="009C24F8"/>
    <w:rsid w:val="009C2CB2"/>
    <w:rsid w:val="009C2DE8"/>
    <w:rsid w:val="009C388B"/>
    <w:rsid w:val="009C432B"/>
    <w:rsid w:val="009C49D4"/>
    <w:rsid w:val="009C62C0"/>
    <w:rsid w:val="009D19AD"/>
    <w:rsid w:val="009D2993"/>
    <w:rsid w:val="009D3392"/>
    <w:rsid w:val="009D441B"/>
    <w:rsid w:val="009D4C3F"/>
    <w:rsid w:val="009D4F45"/>
    <w:rsid w:val="009D5359"/>
    <w:rsid w:val="009D631D"/>
    <w:rsid w:val="009D682A"/>
    <w:rsid w:val="009D7B96"/>
    <w:rsid w:val="009D7D77"/>
    <w:rsid w:val="009E0FE9"/>
    <w:rsid w:val="009E125C"/>
    <w:rsid w:val="009E1B70"/>
    <w:rsid w:val="009E29F1"/>
    <w:rsid w:val="009E30A3"/>
    <w:rsid w:val="009E6FBC"/>
    <w:rsid w:val="009EC8DB"/>
    <w:rsid w:val="009F010B"/>
    <w:rsid w:val="009F0584"/>
    <w:rsid w:val="009F0A8A"/>
    <w:rsid w:val="009F0B81"/>
    <w:rsid w:val="009F1107"/>
    <w:rsid w:val="009F1660"/>
    <w:rsid w:val="009F16AB"/>
    <w:rsid w:val="009F26A1"/>
    <w:rsid w:val="009F4DCE"/>
    <w:rsid w:val="009F558C"/>
    <w:rsid w:val="009F5E97"/>
    <w:rsid w:val="009F7078"/>
    <w:rsid w:val="009F7173"/>
    <w:rsid w:val="009F769A"/>
    <w:rsid w:val="009F76BA"/>
    <w:rsid w:val="009F7725"/>
    <w:rsid w:val="00A00023"/>
    <w:rsid w:val="00A0120F"/>
    <w:rsid w:val="00A01370"/>
    <w:rsid w:val="00A01457"/>
    <w:rsid w:val="00A01DF7"/>
    <w:rsid w:val="00A03339"/>
    <w:rsid w:val="00A042E8"/>
    <w:rsid w:val="00A05D90"/>
    <w:rsid w:val="00A078C1"/>
    <w:rsid w:val="00A10399"/>
    <w:rsid w:val="00A10593"/>
    <w:rsid w:val="00A10BFA"/>
    <w:rsid w:val="00A10E1E"/>
    <w:rsid w:val="00A11EF8"/>
    <w:rsid w:val="00A1208C"/>
    <w:rsid w:val="00A12341"/>
    <w:rsid w:val="00A1574A"/>
    <w:rsid w:val="00A16850"/>
    <w:rsid w:val="00A169B8"/>
    <w:rsid w:val="00A16F76"/>
    <w:rsid w:val="00A1722C"/>
    <w:rsid w:val="00A173B3"/>
    <w:rsid w:val="00A17B14"/>
    <w:rsid w:val="00A20285"/>
    <w:rsid w:val="00A2038F"/>
    <w:rsid w:val="00A2121B"/>
    <w:rsid w:val="00A2214D"/>
    <w:rsid w:val="00A242EE"/>
    <w:rsid w:val="00A2436D"/>
    <w:rsid w:val="00A26048"/>
    <w:rsid w:val="00A264CE"/>
    <w:rsid w:val="00A26F9F"/>
    <w:rsid w:val="00A271A0"/>
    <w:rsid w:val="00A276A6"/>
    <w:rsid w:val="00A30944"/>
    <w:rsid w:val="00A313DA"/>
    <w:rsid w:val="00A324DF"/>
    <w:rsid w:val="00A33051"/>
    <w:rsid w:val="00A3444B"/>
    <w:rsid w:val="00A34AD5"/>
    <w:rsid w:val="00A34FD6"/>
    <w:rsid w:val="00A3547A"/>
    <w:rsid w:val="00A35A4D"/>
    <w:rsid w:val="00A35DF5"/>
    <w:rsid w:val="00A360A9"/>
    <w:rsid w:val="00A36190"/>
    <w:rsid w:val="00A36BFC"/>
    <w:rsid w:val="00A36D98"/>
    <w:rsid w:val="00A37F52"/>
    <w:rsid w:val="00A407CB"/>
    <w:rsid w:val="00A410E0"/>
    <w:rsid w:val="00A4159F"/>
    <w:rsid w:val="00A42077"/>
    <w:rsid w:val="00A42166"/>
    <w:rsid w:val="00A42D95"/>
    <w:rsid w:val="00A43DEE"/>
    <w:rsid w:val="00A43E02"/>
    <w:rsid w:val="00A43E48"/>
    <w:rsid w:val="00A4450A"/>
    <w:rsid w:val="00A44A6F"/>
    <w:rsid w:val="00A44F47"/>
    <w:rsid w:val="00A45EDF"/>
    <w:rsid w:val="00A4630D"/>
    <w:rsid w:val="00A4739D"/>
    <w:rsid w:val="00A513E9"/>
    <w:rsid w:val="00A514FC"/>
    <w:rsid w:val="00A51524"/>
    <w:rsid w:val="00A52166"/>
    <w:rsid w:val="00A526BC"/>
    <w:rsid w:val="00A52994"/>
    <w:rsid w:val="00A52A7F"/>
    <w:rsid w:val="00A52F91"/>
    <w:rsid w:val="00A52FFA"/>
    <w:rsid w:val="00A5310B"/>
    <w:rsid w:val="00A53998"/>
    <w:rsid w:val="00A53FFF"/>
    <w:rsid w:val="00A54547"/>
    <w:rsid w:val="00A54CC0"/>
    <w:rsid w:val="00A5573C"/>
    <w:rsid w:val="00A56732"/>
    <w:rsid w:val="00A56F98"/>
    <w:rsid w:val="00A57766"/>
    <w:rsid w:val="00A60C4E"/>
    <w:rsid w:val="00A616C8"/>
    <w:rsid w:val="00A62C30"/>
    <w:rsid w:val="00A63989"/>
    <w:rsid w:val="00A63AAB"/>
    <w:rsid w:val="00A63AC0"/>
    <w:rsid w:val="00A64E65"/>
    <w:rsid w:val="00A65767"/>
    <w:rsid w:val="00A65B3E"/>
    <w:rsid w:val="00A66305"/>
    <w:rsid w:val="00A7005D"/>
    <w:rsid w:val="00A71908"/>
    <w:rsid w:val="00A7217C"/>
    <w:rsid w:val="00A721A2"/>
    <w:rsid w:val="00A73068"/>
    <w:rsid w:val="00A733AB"/>
    <w:rsid w:val="00A7367A"/>
    <w:rsid w:val="00A73DEC"/>
    <w:rsid w:val="00A747E8"/>
    <w:rsid w:val="00A74F6F"/>
    <w:rsid w:val="00A75A86"/>
    <w:rsid w:val="00A77413"/>
    <w:rsid w:val="00A8126B"/>
    <w:rsid w:val="00A81CE0"/>
    <w:rsid w:val="00A82525"/>
    <w:rsid w:val="00A83774"/>
    <w:rsid w:val="00A8385E"/>
    <w:rsid w:val="00A85DE2"/>
    <w:rsid w:val="00A8709E"/>
    <w:rsid w:val="00A900A5"/>
    <w:rsid w:val="00A90122"/>
    <w:rsid w:val="00A90C97"/>
    <w:rsid w:val="00A90E68"/>
    <w:rsid w:val="00A919C6"/>
    <w:rsid w:val="00A91D82"/>
    <w:rsid w:val="00A921D2"/>
    <w:rsid w:val="00A934DE"/>
    <w:rsid w:val="00A94330"/>
    <w:rsid w:val="00A94B76"/>
    <w:rsid w:val="00A95116"/>
    <w:rsid w:val="00A965AB"/>
    <w:rsid w:val="00A966D2"/>
    <w:rsid w:val="00A97048"/>
    <w:rsid w:val="00AA030C"/>
    <w:rsid w:val="00AA086A"/>
    <w:rsid w:val="00AA1C11"/>
    <w:rsid w:val="00AA1D82"/>
    <w:rsid w:val="00AA2126"/>
    <w:rsid w:val="00AA2AA7"/>
    <w:rsid w:val="00AA3624"/>
    <w:rsid w:val="00AA3B81"/>
    <w:rsid w:val="00AA3DC0"/>
    <w:rsid w:val="00AA41EC"/>
    <w:rsid w:val="00AA5145"/>
    <w:rsid w:val="00AA577F"/>
    <w:rsid w:val="00AA5B15"/>
    <w:rsid w:val="00AA5BB6"/>
    <w:rsid w:val="00AA6715"/>
    <w:rsid w:val="00AA6765"/>
    <w:rsid w:val="00AA6996"/>
    <w:rsid w:val="00AA6C81"/>
    <w:rsid w:val="00AA7B67"/>
    <w:rsid w:val="00AB0547"/>
    <w:rsid w:val="00AB0D0D"/>
    <w:rsid w:val="00AB1019"/>
    <w:rsid w:val="00AB2524"/>
    <w:rsid w:val="00AB3BAD"/>
    <w:rsid w:val="00AB3C03"/>
    <w:rsid w:val="00AB3DA7"/>
    <w:rsid w:val="00AB4038"/>
    <w:rsid w:val="00AC0440"/>
    <w:rsid w:val="00AC203E"/>
    <w:rsid w:val="00AC2527"/>
    <w:rsid w:val="00AC3874"/>
    <w:rsid w:val="00AC4817"/>
    <w:rsid w:val="00AC5435"/>
    <w:rsid w:val="00AC5882"/>
    <w:rsid w:val="00AC6AC7"/>
    <w:rsid w:val="00AC6C9B"/>
    <w:rsid w:val="00AC6E9E"/>
    <w:rsid w:val="00AC77BB"/>
    <w:rsid w:val="00AC7C56"/>
    <w:rsid w:val="00AD0284"/>
    <w:rsid w:val="00AD14E7"/>
    <w:rsid w:val="00AD1C73"/>
    <w:rsid w:val="00AD21CC"/>
    <w:rsid w:val="00AD2522"/>
    <w:rsid w:val="00AD293B"/>
    <w:rsid w:val="00AD2CBF"/>
    <w:rsid w:val="00AD3233"/>
    <w:rsid w:val="00AD4CC6"/>
    <w:rsid w:val="00AD5E3C"/>
    <w:rsid w:val="00AD644A"/>
    <w:rsid w:val="00AD6A2A"/>
    <w:rsid w:val="00AD6EBE"/>
    <w:rsid w:val="00AD6F2E"/>
    <w:rsid w:val="00AD6F58"/>
    <w:rsid w:val="00AD6FB6"/>
    <w:rsid w:val="00AE0B87"/>
    <w:rsid w:val="00AE11FA"/>
    <w:rsid w:val="00AE16B2"/>
    <w:rsid w:val="00AE258C"/>
    <w:rsid w:val="00AE4A83"/>
    <w:rsid w:val="00AE4E04"/>
    <w:rsid w:val="00AE55B0"/>
    <w:rsid w:val="00AE71FA"/>
    <w:rsid w:val="00AE7292"/>
    <w:rsid w:val="00AE76E9"/>
    <w:rsid w:val="00AE78AA"/>
    <w:rsid w:val="00AE7A3D"/>
    <w:rsid w:val="00AF1279"/>
    <w:rsid w:val="00AF1803"/>
    <w:rsid w:val="00AF2025"/>
    <w:rsid w:val="00AF22E6"/>
    <w:rsid w:val="00AF2743"/>
    <w:rsid w:val="00AF28D9"/>
    <w:rsid w:val="00AF36F7"/>
    <w:rsid w:val="00AF5079"/>
    <w:rsid w:val="00AF7C01"/>
    <w:rsid w:val="00B01999"/>
    <w:rsid w:val="00B02029"/>
    <w:rsid w:val="00B025AE"/>
    <w:rsid w:val="00B02964"/>
    <w:rsid w:val="00B0367A"/>
    <w:rsid w:val="00B0388A"/>
    <w:rsid w:val="00B051DA"/>
    <w:rsid w:val="00B056C5"/>
    <w:rsid w:val="00B063D8"/>
    <w:rsid w:val="00B06C27"/>
    <w:rsid w:val="00B07601"/>
    <w:rsid w:val="00B079B7"/>
    <w:rsid w:val="00B123ED"/>
    <w:rsid w:val="00B12D15"/>
    <w:rsid w:val="00B1405D"/>
    <w:rsid w:val="00B146D0"/>
    <w:rsid w:val="00B153D5"/>
    <w:rsid w:val="00B15CE2"/>
    <w:rsid w:val="00B16B5D"/>
    <w:rsid w:val="00B174D0"/>
    <w:rsid w:val="00B17782"/>
    <w:rsid w:val="00B21764"/>
    <w:rsid w:val="00B222E0"/>
    <w:rsid w:val="00B223EC"/>
    <w:rsid w:val="00B24670"/>
    <w:rsid w:val="00B25A34"/>
    <w:rsid w:val="00B25A64"/>
    <w:rsid w:val="00B27186"/>
    <w:rsid w:val="00B308E2"/>
    <w:rsid w:val="00B30E2B"/>
    <w:rsid w:val="00B31F19"/>
    <w:rsid w:val="00B34C08"/>
    <w:rsid w:val="00B35009"/>
    <w:rsid w:val="00B35409"/>
    <w:rsid w:val="00B3568A"/>
    <w:rsid w:val="00B37EA8"/>
    <w:rsid w:val="00B3E458"/>
    <w:rsid w:val="00B411FF"/>
    <w:rsid w:val="00B41CE7"/>
    <w:rsid w:val="00B41F85"/>
    <w:rsid w:val="00B42338"/>
    <w:rsid w:val="00B42485"/>
    <w:rsid w:val="00B42CBC"/>
    <w:rsid w:val="00B42F25"/>
    <w:rsid w:val="00B43CBF"/>
    <w:rsid w:val="00B444D4"/>
    <w:rsid w:val="00B460B5"/>
    <w:rsid w:val="00B46CAA"/>
    <w:rsid w:val="00B47043"/>
    <w:rsid w:val="00B47384"/>
    <w:rsid w:val="00B50B16"/>
    <w:rsid w:val="00B517F3"/>
    <w:rsid w:val="00B51FB5"/>
    <w:rsid w:val="00B524CA"/>
    <w:rsid w:val="00B541EA"/>
    <w:rsid w:val="00B545D6"/>
    <w:rsid w:val="00B546AE"/>
    <w:rsid w:val="00B5598D"/>
    <w:rsid w:val="00B5606A"/>
    <w:rsid w:val="00B56292"/>
    <w:rsid w:val="00B5684D"/>
    <w:rsid w:val="00B604CF"/>
    <w:rsid w:val="00B60D45"/>
    <w:rsid w:val="00B61501"/>
    <w:rsid w:val="00B61A9A"/>
    <w:rsid w:val="00B63171"/>
    <w:rsid w:val="00B63201"/>
    <w:rsid w:val="00B63F61"/>
    <w:rsid w:val="00B64037"/>
    <w:rsid w:val="00B640AD"/>
    <w:rsid w:val="00B64C9B"/>
    <w:rsid w:val="00B67CEF"/>
    <w:rsid w:val="00B70E97"/>
    <w:rsid w:val="00B71863"/>
    <w:rsid w:val="00B71B46"/>
    <w:rsid w:val="00B721CC"/>
    <w:rsid w:val="00B72C7F"/>
    <w:rsid w:val="00B72C8A"/>
    <w:rsid w:val="00B7358C"/>
    <w:rsid w:val="00B7442B"/>
    <w:rsid w:val="00B75D6A"/>
    <w:rsid w:val="00B75E4B"/>
    <w:rsid w:val="00B76B80"/>
    <w:rsid w:val="00B803FD"/>
    <w:rsid w:val="00B809E3"/>
    <w:rsid w:val="00B80DC3"/>
    <w:rsid w:val="00B81D4C"/>
    <w:rsid w:val="00B81FD7"/>
    <w:rsid w:val="00B82A36"/>
    <w:rsid w:val="00B85D9D"/>
    <w:rsid w:val="00B8714A"/>
    <w:rsid w:val="00B8E969"/>
    <w:rsid w:val="00B90C03"/>
    <w:rsid w:val="00B93736"/>
    <w:rsid w:val="00B94964"/>
    <w:rsid w:val="00B95535"/>
    <w:rsid w:val="00B95833"/>
    <w:rsid w:val="00B95D0C"/>
    <w:rsid w:val="00B9677D"/>
    <w:rsid w:val="00B969CE"/>
    <w:rsid w:val="00B969F4"/>
    <w:rsid w:val="00B97589"/>
    <w:rsid w:val="00BA005E"/>
    <w:rsid w:val="00BA03F3"/>
    <w:rsid w:val="00BA111D"/>
    <w:rsid w:val="00BA292E"/>
    <w:rsid w:val="00BA32D7"/>
    <w:rsid w:val="00BA3E0A"/>
    <w:rsid w:val="00BA429E"/>
    <w:rsid w:val="00BA4ABD"/>
    <w:rsid w:val="00BA4AE6"/>
    <w:rsid w:val="00BA7536"/>
    <w:rsid w:val="00BB09E0"/>
    <w:rsid w:val="00BB0AB9"/>
    <w:rsid w:val="00BB2313"/>
    <w:rsid w:val="00BB34DC"/>
    <w:rsid w:val="00BB3BDF"/>
    <w:rsid w:val="00BB40A0"/>
    <w:rsid w:val="00BB444F"/>
    <w:rsid w:val="00BB47B7"/>
    <w:rsid w:val="00BB48B7"/>
    <w:rsid w:val="00BB4B67"/>
    <w:rsid w:val="00BB4FD8"/>
    <w:rsid w:val="00BB59F4"/>
    <w:rsid w:val="00BB690C"/>
    <w:rsid w:val="00BB6B95"/>
    <w:rsid w:val="00BB6CE7"/>
    <w:rsid w:val="00BB7316"/>
    <w:rsid w:val="00BB743A"/>
    <w:rsid w:val="00BB748A"/>
    <w:rsid w:val="00BB7FE2"/>
    <w:rsid w:val="00BC00D2"/>
    <w:rsid w:val="00BC0115"/>
    <w:rsid w:val="00BC0C11"/>
    <w:rsid w:val="00BC1DC3"/>
    <w:rsid w:val="00BC21D8"/>
    <w:rsid w:val="00BC28F2"/>
    <w:rsid w:val="00BC32D1"/>
    <w:rsid w:val="00BC387C"/>
    <w:rsid w:val="00BC3BC8"/>
    <w:rsid w:val="00BC50EC"/>
    <w:rsid w:val="00BC5B50"/>
    <w:rsid w:val="00BC5DCD"/>
    <w:rsid w:val="00BC5E2B"/>
    <w:rsid w:val="00BC644C"/>
    <w:rsid w:val="00BC6872"/>
    <w:rsid w:val="00BC7943"/>
    <w:rsid w:val="00BD08C9"/>
    <w:rsid w:val="00BD0CEC"/>
    <w:rsid w:val="00BD0D4E"/>
    <w:rsid w:val="00BD1992"/>
    <w:rsid w:val="00BD3618"/>
    <w:rsid w:val="00BD4403"/>
    <w:rsid w:val="00BD51E8"/>
    <w:rsid w:val="00BD61E7"/>
    <w:rsid w:val="00BD701E"/>
    <w:rsid w:val="00BD79F4"/>
    <w:rsid w:val="00BD7FF8"/>
    <w:rsid w:val="00BE0682"/>
    <w:rsid w:val="00BE09B7"/>
    <w:rsid w:val="00BE124A"/>
    <w:rsid w:val="00BE13C7"/>
    <w:rsid w:val="00BE166C"/>
    <w:rsid w:val="00BE2292"/>
    <w:rsid w:val="00BE2448"/>
    <w:rsid w:val="00BE2B51"/>
    <w:rsid w:val="00BE357E"/>
    <w:rsid w:val="00BE3BAF"/>
    <w:rsid w:val="00BE3DDF"/>
    <w:rsid w:val="00BE40D7"/>
    <w:rsid w:val="00BE5A67"/>
    <w:rsid w:val="00BE637F"/>
    <w:rsid w:val="00BE75C4"/>
    <w:rsid w:val="00BE7987"/>
    <w:rsid w:val="00BF058B"/>
    <w:rsid w:val="00BF1407"/>
    <w:rsid w:val="00BF18C0"/>
    <w:rsid w:val="00BF191A"/>
    <w:rsid w:val="00BF21DC"/>
    <w:rsid w:val="00BF2CC6"/>
    <w:rsid w:val="00BF2EAC"/>
    <w:rsid w:val="00BF4FCB"/>
    <w:rsid w:val="00BF5796"/>
    <w:rsid w:val="00BF6686"/>
    <w:rsid w:val="00BF75C5"/>
    <w:rsid w:val="00BF7B48"/>
    <w:rsid w:val="00BF7C59"/>
    <w:rsid w:val="00C032B0"/>
    <w:rsid w:val="00C035EC"/>
    <w:rsid w:val="00C04C6C"/>
    <w:rsid w:val="00C04F00"/>
    <w:rsid w:val="00C05275"/>
    <w:rsid w:val="00C0574F"/>
    <w:rsid w:val="00C0577E"/>
    <w:rsid w:val="00C07385"/>
    <w:rsid w:val="00C07D94"/>
    <w:rsid w:val="00C10458"/>
    <w:rsid w:val="00C10934"/>
    <w:rsid w:val="00C10B8F"/>
    <w:rsid w:val="00C10D7B"/>
    <w:rsid w:val="00C10FDD"/>
    <w:rsid w:val="00C1110C"/>
    <w:rsid w:val="00C11408"/>
    <w:rsid w:val="00C12C12"/>
    <w:rsid w:val="00C13DB7"/>
    <w:rsid w:val="00C13E23"/>
    <w:rsid w:val="00C162EB"/>
    <w:rsid w:val="00C16BA2"/>
    <w:rsid w:val="00C170D6"/>
    <w:rsid w:val="00C21142"/>
    <w:rsid w:val="00C21799"/>
    <w:rsid w:val="00C22A36"/>
    <w:rsid w:val="00C231BB"/>
    <w:rsid w:val="00C237E3"/>
    <w:rsid w:val="00C23A1E"/>
    <w:rsid w:val="00C23AFC"/>
    <w:rsid w:val="00C24387"/>
    <w:rsid w:val="00C245A8"/>
    <w:rsid w:val="00C27CBB"/>
    <w:rsid w:val="00C27CF2"/>
    <w:rsid w:val="00C305A9"/>
    <w:rsid w:val="00C306D2"/>
    <w:rsid w:val="00C30832"/>
    <w:rsid w:val="00C311E2"/>
    <w:rsid w:val="00C31C80"/>
    <w:rsid w:val="00C336D3"/>
    <w:rsid w:val="00C35336"/>
    <w:rsid w:val="00C35592"/>
    <w:rsid w:val="00C3695E"/>
    <w:rsid w:val="00C3700C"/>
    <w:rsid w:val="00C37188"/>
    <w:rsid w:val="00C37D1C"/>
    <w:rsid w:val="00C40E02"/>
    <w:rsid w:val="00C41938"/>
    <w:rsid w:val="00C419CF"/>
    <w:rsid w:val="00C42756"/>
    <w:rsid w:val="00C436A1"/>
    <w:rsid w:val="00C439F1"/>
    <w:rsid w:val="00C44221"/>
    <w:rsid w:val="00C44C21"/>
    <w:rsid w:val="00C46780"/>
    <w:rsid w:val="00C469D5"/>
    <w:rsid w:val="00C47759"/>
    <w:rsid w:val="00C47986"/>
    <w:rsid w:val="00C50925"/>
    <w:rsid w:val="00C50E1D"/>
    <w:rsid w:val="00C50F2A"/>
    <w:rsid w:val="00C51BC2"/>
    <w:rsid w:val="00C51DEC"/>
    <w:rsid w:val="00C52436"/>
    <w:rsid w:val="00C52A48"/>
    <w:rsid w:val="00C52D48"/>
    <w:rsid w:val="00C537C7"/>
    <w:rsid w:val="00C54228"/>
    <w:rsid w:val="00C54656"/>
    <w:rsid w:val="00C5588F"/>
    <w:rsid w:val="00C55DB3"/>
    <w:rsid w:val="00C56961"/>
    <w:rsid w:val="00C573B4"/>
    <w:rsid w:val="00C57681"/>
    <w:rsid w:val="00C603EE"/>
    <w:rsid w:val="00C62E79"/>
    <w:rsid w:val="00C63EF9"/>
    <w:rsid w:val="00C644EE"/>
    <w:rsid w:val="00C64F8C"/>
    <w:rsid w:val="00C650D8"/>
    <w:rsid w:val="00C651F6"/>
    <w:rsid w:val="00C6586B"/>
    <w:rsid w:val="00C65AF6"/>
    <w:rsid w:val="00C65C8D"/>
    <w:rsid w:val="00C670D7"/>
    <w:rsid w:val="00C67DE2"/>
    <w:rsid w:val="00C67F0B"/>
    <w:rsid w:val="00C71F65"/>
    <w:rsid w:val="00C72427"/>
    <w:rsid w:val="00C737FB"/>
    <w:rsid w:val="00C73C5B"/>
    <w:rsid w:val="00C73C78"/>
    <w:rsid w:val="00C74045"/>
    <w:rsid w:val="00C74EDD"/>
    <w:rsid w:val="00C75CBB"/>
    <w:rsid w:val="00C75D4A"/>
    <w:rsid w:val="00C75F09"/>
    <w:rsid w:val="00C75F8C"/>
    <w:rsid w:val="00C76896"/>
    <w:rsid w:val="00C775C4"/>
    <w:rsid w:val="00C7797D"/>
    <w:rsid w:val="00C813B3"/>
    <w:rsid w:val="00C82C97"/>
    <w:rsid w:val="00C8422F"/>
    <w:rsid w:val="00C84697"/>
    <w:rsid w:val="00C84B4F"/>
    <w:rsid w:val="00C8531B"/>
    <w:rsid w:val="00C8569B"/>
    <w:rsid w:val="00C85A65"/>
    <w:rsid w:val="00C85D8E"/>
    <w:rsid w:val="00C87EED"/>
    <w:rsid w:val="00C91156"/>
    <w:rsid w:val="00C91595"/>
    <w:rsid w:val="00C91D2D"/>
    <w:rsid w:val="00C9214B"/>
    <w:rsid w:val="00C950F1"/>
    <w:rsid w:val="00C96E14"/>
    <w:rsid w:val="00C97623"/>
    <w:rsid w:val="00C97A99"/>
    <w:rsid w:val="00CA01BE"/>
    <w:rsid w:val="00CA02CF"/>
    <w:rsid w:val="00CA152E"/>
    <w:rsid w:val="00CA1D3A"/>
    <w:rsid w:val="00CA26C4"/>
    <w:rsid w:val="00CA27CE"/>
    <w:rsid w:val="00CA3944"/>
    <w:rsid w:val="00CA3F46"/>
    <w:rsid w:val="00CA4AB1"/>
    <w:rsid w:val="00CA4C67"/>
    <w:rsid w:val="00CA5EC8"/>
    <w:rsid w:val="00CA5ECB"/>
    <w:rsid w:val="00CA67A6"/>
    <w:rsid w:val="00CA721F"/>
    <w:rsid w:val="00CA7992"/>
    <w:rsid w:val="00CB0417"/>
    <w:rsid w:val="00CB07C4"/>
    <w:rsid w:val="00CB0878"/>
    <w:rsid w:val="00CB1218"/>
    <w:rsid w:val="00CB1432"/>
    <w:rsid w:val="00CB2048"/>
    <w:rsid w:val="00CB2B13"/>
    <w:rsid w:val="00CB2F80"/>
    <w:rsid w:val="00CB388E"/>
    <w:rsid w:val="00CB44E0"/>
    <w:rsid w:val="00CB4F72"/>
    <w:rsid w:val="00CB58E6"/>
    <w:rsid w:val="00CB665E"/>
    <w:rsid w:val="00CB7C40"/>
    <w:rsid w:val="00CB7E97"/>
    <w:rsid w:val="00CC159D"/>
    <w:rsid w:val="00CC1FEA"/>
    <w:rsid w:val="00CC2399"/>
    <w:rsid w:val="00CC244C"/>
    <w:rsid w:val="00CC2C0B"/>
    <w:rsid w:val="00CC2CED"/>
    <w:rsid w:val="00CC315D"/>
    <w:rsid w:val="00CC407C"/>
    <w:rsid w:val="00CC51C3"/>
    <w:rsid w:val="00CC592C"/>
    <w:rsid w:val="00CC642E"/>
    <w:rsid w:val="00CC7E26"/>
    <w:rsid w:val="00CD1640"/>
    <w:rsid w:val="00CD1733"/>
    <w:rsid w:val="00CD1C87"/>
    <w:rsid w:val="00CD2A7F"/>
    <w:rsid w:val="00CD347A"/>
    <w:rsid w:val="00CD379D"/>
    <w:rsid w:val="00CD46BB"/>
    <w:rsid w:val="00CD5774"/>
    <w:rsid w:val="00CD5E1B"/>
    <w:rsid w:val="00CD5E49"/>
    <w:rsid w:val="00CD6B58"/>
    <w:rsid w:val="00CD7231"/>
    <w:rsid w:val="00CD7428"/>
    <w:rsid w:val="00CD7B2B"/>
    <w:rsid w:val="00CE03C0"/>
    <w:rsid w:val="00CE162C"/>
    <w:rsid w:val="00CE1E64"/>
    <w:rsid w:val="00CE2B6B"/>
    <w:rsid w:val="00CE2C0A"/>
    <w:rsid w:val="00CE2D3A"/>
    <w:rsid w:val="00CE5E42"/>
    <w:rsid w:val="00CE62EC"/>
    <w:rsid w:val="00CE6398"/>
    <w:rsid w:val="00CE647E"/>
    <w:rsid w:val="00CE653B"/>
    <w:rsid w:val="00CE65B7"/>
    <w:rsid w:val="00CE67EA"/>
    <w:rsid w:val="00CF01AB"/>
    <w:rsid w:val="00CF07A9"/>
    <w:rsid w:val="00CF0AD0"/>
    <w:rsid w:val="00CF0DBD"/>
    <w:rsid w:val="00CF10C6"/>
    <w:rsid w:val="00CF1275"/>
    <w:rsid w:val="00CF1DBD"/>
    <w:rsid w:val="00CF37B0"/>
    <w:rsid w:val="00CF3A89"/>
    <w:rsid w:val="00CF42A8"/>
    <w:rsid w:val="00CF48B0"/>
    <w:rsid w:val="00CF4A36"/>
    <w:rsid w:val="00CF5167"/>
    <w:rsid w:val="00CF5E96"/>
    <w:rsid w:val="00CF610D"/>
    <w:rsid w:val="00CF6CDA"/>
    <w:rsid w:val="00CF737C"/>
    <w:rsid w:val="00CF7D89"/>
    <w:rsid w:val="00CF7E21"/>
    <w:rsid w:val="00D00247"/>
    <w:rsid w:val="00D00E8F"/>
    <w:rsid w:val="00D01451"/>
    <w:rsid w:val="00D024B9"/>
    <w:rsid w:val="00D03867"/>
    <w:rsid w:val="00D048F6"/>
    <w:rsid w:val="00D068B3"/>
    <w:rsid w:val="00D06C95"/>
    <w:rsid w:val="00D076C0"/>
    <w:rsid w:val="00D115BE"/>
    <w:rsid w:val="00D11A04"/>
    <w:rsid w:val="00D11B10"/>
    <w:rsid w:val="00D11D23"/>
    <w:rsid w:val="00D11E69"/>
    <w:rsid w:val="00D129A7"/>
    <w:rsid w:val="00D13D09"/>
    <w:rsid w:val="00D1407E"/>
    <w:rsid w:val="00D141A1"/>
    <w:rsid w:val="00D146B2"/>
    <w:rsid w:val="00D1602D"/>
    <w:rsid w:val="00D1687B"/>
    <w:rsid w:val="00D171E2"/>
    <w:rsid w:val="00D205E2"/>
    <w:rsid w:val="00D208AC"/>
    <w:rsid w:val="00D20F9A"/>
    <w:rsid w:val="00D212DB"/>
    <w:rsid w:val="00D219A0"/>
    <w:rsid w:val="00D21FB7"/>
    <w:rsid w:val="00D22053"/>
    <w:rsid w:val="00D223A6"/>
    <w:rsid w:val="00D22855"/>
    <w:rsid w:val="00D228CC"/>
    <w:rsid w:val="00D23093"/>
    <w:rsid w:val="00D240A3"/>
    <w:rsid w:val="00D24563"/>
    <w:rsid w:val="00D25ABA"/>
    <w:rsid w:val="00D3091C"/>
    <w:rsid w:val="00D311EB"/>
    <w:rsid w:val="00D3185D"/>
    <w:rsid w:val="00D31CA5"/>
    <w:rsid w:val="00D33C7E"/>
    <w:rsid w:val="00D33DF0"/>
    <w:rsid w:val="00D33E32"/>
    <w:rsid w:val="00D3476E"/>
    <w:rsid w:val="00D34BBA"/>
    <w:rsid w:val="00D34D50"/>
    <w:rsid w:val="00D36912"/>
    <w:rsid w:val="00D40021"/>
    <w:rsid w:val="00D404BE"/>
    <w:rsid w:val="00D42B2E"/>
    <w:rsid w:val="00D45294"/>
    <w:rsid w:val="00D453BD"/>
    <w:rsid w:val="00D47034"/>
    <w:rsid w:val="00D473CF"/>
    <w:rsid w:val="00D47981"/>
    <w:rsid w:val="00D5134D"/>
    <w:rsid w:val="00D51944"/>
    <w:rsid w:val="00D52B8D"/>
    <w:rsid w:val="00D52BE5"/>
    <w:rsid w:val="00D52E2B"/>
    <w:rsid w:val="00D53AD1"/>
    <w:rsid w:val="00D55B63"/>
    <w:rsid w:val="00D561F4"/>
    <w:rsid w:val="00D5635B"/>
    <w:rsid w:val="00D60101"/>
    <w:rsid w:val="00D60EB1"/>
    <w:rsid w:val="00D60EF2"/>
    <w:rsid w:val="00D61716"/>
    <w:rsid w:val="00D61A82"/>
    <w:rsid w:val="00D64932"/>
    <w:rsid w:val="00D64DC8"/>
    <w:rsid w:val="00D65B92"/>
    <w:rsid w:val="00D65D7C"/>
    <w:rsid w:val="00D65DEA"/>
    <w:rsid w:val="00D67058"/>
    <w:rsid w:val="00D679FE"/>
    <w:rsid w:val="00D7218D"/>
    <w:rsid w:val="00D739B8"/>
    <w:rsid w:val="00D73AD2"/>
    <w:rsid w:val="00D74591"/>
    <w:rsid w:val="00D74C7B"/>
    <w:rsid w:val="00D74E76"/>
    <w:rsid w:val="00D74F4F"/>
    <w:rsid w:val="00D758D5"/>
    <w:rsid w:val="00D76300"/>
    <w:rsid w:val="00D766DC"/>
    <w:rsid w:val="00D7670C"/>
    <w:rsid w:val="00D770D8"/>
    <w:rsid w:val="00D82E3F"/>
    <w:rsid w:val="00D87EBC"/>
    <w:rsid w:val="00D92927"/>
    <w:rsid w:val="00D9384C"/>
    <w:rsid w:val="00D93E93"/>
    <w:rsid w:val="00D952FB"/>
    <w:rsid w:val="00D96674"/>
    <w:rsid w:val="00D96EA0"/>
    <w:rsid w:val="00D97855"/>
    <w:rsid w:val="00DA1221"/>
    <w:rsid w:val="00DA13A8"/>
    <w:rsid w:val="00DA303E"/>
    <w:rsid w:val="00DA3631"/>
    <w:rsid w:val="00DA39E0"/>
    <w:rsid w:val="00DA402C"/>
    <w:rsid w:val="00DA44E4"/>
    <w:rsid w:val="00DA45BA"/>
    <w:rsid w:val="00DA45CA"/>
    <w:rsid w:val="00DA4E01"/>
    <w:rsid w:val="00DA4F86"/>
    <w:rsid w:val="00DA6714"/>
    <w:rsid w:val="00DA6B9F"/>
    <w:rsid w:val="00DA6C5B"/>
    <w:rsid w:val="00DA7BF3"/>
    <w:rsid w:val="00DB1979"/>
    <w:rsid w:val="00DB27C5"/>
    <w:rsid w:val="00DB2ACC"/>
    <w:rsid w:val="00DB31FB"/>
    <w:rsid w:val="00DB3787"/>
    <w:rsid w:val="00DB3D8E"/>
    <w:rsid w:val="00DB3E6D"/>
    <w:rsid w:val="00DB42E4"/>
    <w:rsid w:val="00DB57CF"/>
    <w:rsid w:val="00DB7C2D"/>
    <w:rsid w:val="00DB7E22"/>
    <w:rsid w:val="00DC05AE"/>
    <w:rsid w:val="00DC05E8"/>
    <w:rsid w:val="00DC08DB"/>
    <w:rsid w:val="00DC16D1"/>
    <w:rsid w:val="00DC26CB"/>
    <w:rsid w:val="00DC2A36"/>
    <w:rsid w:val="00DC34E0"/>
    <w:rsid w:val="00DC3502"/>
    <w:rsid w:val="00DC4FF0"/>
    <w:rsid w:val="00DC57FF"/>
    <w:rsid w:val="00DC5D94"/>
    <w:rsid w:val="00DC6B5F"/>
    <w:rsid w:val="00DC716F"/>
    <w:rsid w:val="00DC749B"/>
    <w:rsid w:val="00DD17D3"/>
    <w:rsid w:val="00DD1F87"/>
    <w:rsid w:val="00DD35DC"/>
    <w:rsid w:val="00DD413F"/>
    <w:rsid w:val="00DD47D7"/>
    <w:rsid w:val="00DD51BA"/>
    <w:rsid w:val="00DD53FB"/>
    <w:rsid w:val="00DD5537"/>
    <w:rsid w:val="00DD5D5C"/>
    <w:rsid w:val="00DD6CDB"/>
    <w:rsid w:val="00DD72B2"/>
    <w:rsid w:val="00DE0058"/>
    <w:rsid w:val="00DE007B"/>
    <w:rsid w:val="00DE10A0"/>
    <w:rsid w:val="00DE23E9"/>
    <w:rsid w:val="00DE29D9"/>
    <w:rsid w:val="00DE31EB"/>
    <w:rsid w:val="00DE32EB"/>
    <w:rsid w:val="00DE4A82"/>
    <w:rsid w:val="00DE4F03"/>
    <w:rsid w:val="00DE4FDA"/>
    <w:rsid w:val="00DE531E"/>
    <w:rsid w:val="00DE6B4E"/>
    <w:rsid w:val="00DE7627"/>
    <w:rsid w:val="00DF0722"/>
    <w:rsid w:val="00DF3388"/>
    <w:rsid w:val="00DF424A"/>
    <w:rsid w:val="00DF468E"/>
    <w:rsid w:val="00DF4C58"/>
    <w:rsid w:val="00DF5A7D"/>
    <w:rsid w:val="00DF654D"/>
    <w:rsid w:val="00DF65E3"/>
    <w:rsid w:val="00DF7035"/>
    <w:rsid w:val="00DF73C7"/>
    <w:rsid w:val="00DF7D5F"/>
    <w:rsid w:val="00DF7FBF"/>
    <w:rsid w:val="00E00A23"/>
    <w:rsid w:val="00E02656"/>
    <w:rsid w:val="00E033A1"/>
    <w:rsid w:val="00E0437F"/>
    <w:rsid w:val="00E052EC"/>
    <w:rsid w:val="00E05FA1"/>
    <w:rsid w:val="00E073CF"/>
    <w:rsid w:val="00E101B1"/>
    <w:rsid w:val="00E1051F"/>
    <w:rsid w:val="00E109AC"/>
    <w:rsid w:val="00E12423"/>
    <w:rsid w:val="00E13375"/>
    <w:rsid w:val="00E14151"/>
    <w:rsid w:val="00E146E6"/>
    <w:rsid w:val="00E150A1"/>
    <w:rsid w:val="00E151D1"/>
    <w:rsid w:val="00E15B3A"/>
    <w:rsid w:val="00E16DF0"/>
    <w:rsid w:val="00E200F9"/>
    <w:rsid w:val="00E20703"/>
    <w:rsid w:val="00E222E2"/>
    <w:rsid w:val="00E22ACF"/>
    <w:rsid w:val="00E23141"/>
    <w:rsid w:val="00E23C57"/>
    <w:rsid w:val="00E25A54"/>
    <w:rsid w:val="00E25A9B"/>
    <w:rsid w:val="00E25B44"/>
    <w:rsid w:val="00E2693B"/>
    <w:rsid w:val="00E26CF6"/>
    <w:rsid w:val="00E27C1A"/>
    <w:rsid w:val="00E31145"/>
    <w:rsid w:val="00E31345"/>
    <w:rsid w:val="00E3228C"/>
    <w:rsid w:val="00E33BB3"/>
    <w:rsid w:val="00E35A3D"/>
    <w:rsid w:val="00E36449"/>
    <w:rsid w:val="00E36527"/>
    <w:rsid w:val="00E3736C"/>
    <w:rsid w:val="00E42599"/>
    <w:rsid w:val="00E42843"/>
    <w:rsid w:val="00E429AC"/>
    <w:rsid w:val="00E42C7D"/>
    <w:rsid w:val="00E43D4D"/>
    <w:rsid w:val="00E43E3A"/>
    <w:rsid w:val="00E45C06"/>
    <w:rsid w:val="00E4603B"/>
    <w:rsid w:val="00E46D3D"/>
    <w:rsid w:val="00E473A3"/>
    <w:rsid w:val="00E50B45"/>
    <w:rsid w:val="00E51162"/>
    <w:rsid w:val="00E52AC6"/>
    <w:rsid w:val="00E52C2D"/>
    <w:rsid w:val="00E53DA7"/>
    <w:rsid w:val="00E54378"/>
    <w:rsid w:val="00E5565F"/>
    <w:rsid w:val="00E55EB5"/>
    <w:rsid w:val="00E56F3A"/>
    <w:rsid w:val="00E57CFB"/>
    <w:rsid w:val="00E600C1"/>
    <w:rsid w:val="00E6074F"/>
    <w:rsid w:val="00E60852"/>
    <w:rsid w:val="00E609CB"/>
    <w:rsid w:val="00E60E30"/>
    <w:rsid w:val="00E61F25"/>
    <w:rsid w:val="00E61FAF"/>
    <w:rsid w:val="00E63426"/>
    <w:rsid w:val="00E635CD"/>
    <w:rsid w:val="00E64461"/>
    <w:rsid w:val="00E6450B"/>
    <w:rsid w:val="00E6451C"/>
    <w:rsid w:val="00E64B83"/>
    <w:rsid w:val="00E65AF8"/>
    <w:rsid w:val="00E661D8"/>
    <w:rsid w:val="00E6739C"/>
    <w:rsid w:val="00E67EC5"/>
    <w:rsid w:val="00E70A1B"/>
    <w:rsid w:val="00E712DD"/>
    <w:rsid w:val="00E7264C"/>
    <w:rsid w:val="00E72C28"/>
    <w:rsid w:val="00E72E53"/>
    <w:rsid w:val="00E73129"/>
    <w:rsid w:val="00E73CC1"/>
    <w:rsid w:val="00E746D2"/>
    <w:rsid w:val="00E74B57"/>
    <w:rsid w:val="00E76BCD"/>
    <w:rsid w:val="00E7701E"/>
    <w:rsid w:val="00E77BC5"/>
    <w:rsid w:val="00E80B80"/>
    <w:rsid w:val="00E81078"/>
    <w:rsid w:val="00E814BB"/>
    <w:rsid w:val="00E81F66"/>
    <w:rsid w:val="00E83730"/>
    <w:rsid w:val="00E8659F"/>
    <w:rsid w:val="00E869D6"/>
    <w:rsid w:val="00E9050F"/>
    <w:rsid w:val="00E9091A"/>
    <w:rsid w:val="00E90E2C"/>
    <w:rsid w:val="00E91559"/>
    <w:rsid w:val="00E915F9"/>
    <w:rsid w:val="00E91601"/>
    <w:rsid w:val="00E9160D"/>
    <w:rsid w:val="00E91BC0"/>
    <w:rsid w:val="00E92B2F"/>
    <w:rsid w:val="00E9393A"/>
    <w:rsid w:val="00E93EA7"/>
    <w:rsid w:val="00E94C42"/>
    <w:rsid w:val="00E9526F"/>
    <w:rsid w:val="00E957F0"/>
    <w:rsid w:val="00EA00D7"/>
    <w:rsid w:val="00EA0453"/>
    <w:rsid w:val="00EA1479"/>
    <w:rsid w:val="00EA1A3F"/>
    <w:rsid w:val="00EA2542"/>
    <w:rsid w:val="00EA2682"/>
    <w:rsid w:val="00EA3155"/>
    <w:rsid w:val="00EA32A3"/>
    <w:rsid w:val="00EA3352"/>
    <w:rsid w:val="00EA38B0"/>
    <w:rsid w:val="00EA3B42"/>
    <w:rsid w:val="00EA4244"/>
    <w:rsid w:val="00EA6886"/>
    <w:rsid w:val="00EA7B47"/>
    <w:rsid w:val="00EB0112"/>
    <w:rsid w:val="00EB0303"/>
    <w:rsid w:val="00EB16C7"/>
    <w:rsid w:val="00EB30D9"/>
    <w:rsid w:val="00EB3147"/>
    <w:rsid w:val="00EB432F"/>
    <w:rsid w:val="00EB495D"/>
    <w:rsid w:val="00EB4B8A"/>
    <w:rsid w:val="00EB4E7D"/>
    <w:rsid w:val="00EB5150"/>
    <w:rsid w:val="00EB54D2"/>
    <w:rsid w:val="00EB5888"/>
    <w:rsid w:val="00EB661A"/>
    <w:rsid w:val="00EB6AC6"/>
    <w:rsid w:val="00EB7621"/>
    <w:rsid w:val="00EB76F4"/>
    <w:rsid w:val="00EC01B5"/>
    <w:rsid w:val="00EC15E9"/>
    <w:rsid w:val="00EC35EC"/>
    <w:rsid w:val="00EC382F"/>
    <w:rsid w:val="00EC385F"/>
    <w:rsid w:val="00EC4284"/>
    <w:rsid w:val="00EC4B53"/>
    <w:rsid w:val="00EC504E"/>
    <w:rsid w:val="00EC54D9"/>
    <w:rsid w:val="00EC56DF"/>
    <w:rsid w:val="00EC5874"/>
    <w:rsid w:val="00EC7106"/>
    <w:rsid w:val="00EC7277"/>
    <w:rsid w:val="00EC78B5"/>
    <w:rsid w:val="00EC7EC9"/>
    <w:rsid w:val="00ED0526"/>
    <w:rsid w:val="00ED066A"/>
    <w:rsid w:val="00ED0B98"/>
    <w:rsid w:val="00ED1499"/>
    <w:rsid w:val="00ED2323"/>
    <w:rsid w:val="00ED2340"/>
    <w:rsid w:val="00ED39F9"/>
    <w:rsid w:val="00ED439E"/>
    <w:rsid w:val="00ED4516"/>
    <w:rsid w:val="00ED4FE7"/>
    <w:rsid w:val="00ED55A1"/>
    <w:rsid w:val="00ED5BB1"/>
    <w:rsid w:val="00ED634B"/>
    <w:rsid w:val="00ED6B22"/>
    <w:rsid w:val="00ED6D02"/>
    <w:rsid w:val="00EE0445"/>
    <w:rsid w:val="00EE0593"/>
    <w:rsid w:val="00EE12DD"/>
    <w:rsid w:val="00EE1B13"/>
    <w:rsid w:val="00EE2114"/>
    <w:rsid w:val="00EE2327"/>
    <w:rsid w:val="00EE37FF"/>
    <w:rsid w:val="00EE3CC4"/>
    <w:rsid w:val="00EE5588"/>
    <w:rsid w:val="00EE5B2E"/>
    <w:rsid w:val="00EE60B9"/>
    <w:rsid w:val="00EE6671"/>
    <w:rsid w:val="00EE76A4"/>
    <w:rsid w:val="00EF0365"/>
    <w:rsid w:val="00EF0CF4"/>
    <w:rsid w:val="00EF0D28"/>
    <w:rsid w:val="00EF1FAC"/>
    <w:rsid w:val="00EF20A7"/>
    <w:rsid w:val="00EF2493"/>
    <w:rsid w:val="00EF2C58"/>
    <w:rsid w:val="00EF38F6"/>
    <w:rsid w:val="00EF51D5"/>
    <w:rsid w:val="00EF643C"/>
    <w:rsid w:val="00F003CE"/>
    <w:rsid w:val="00F006E6"/>
    <w:rsid w:val="00F0094F"/>
    <w:rsid w:val="00F018CD"/>
    <w:rsid w:val="00F032FD"/>
    <w:rsid w:val="00F03532"/>
    <w:rsid w:val="00F03A80"/>
    <w:rsid w:val="00F03F57"/>
    <w:rsid w:val="00F04878"/>
    <w:rsid w:val="00F05882"/>
    <w:rsid w:val="00F06CAE"/>
    <w:rsid w:val="00F07348"/>
    <w:rsid w:val="00F078E7"/>
    <w:rsid w:val="00F10028"/>
    <w:rsid w:val="00F106BE"/>
    <w:rsid w:val="00F1171F"/>
    <w:rsid w:val="00F11988"/>
    <w:rsid w:val="00F12269"/>
    <w:rsid w:val="00F13648"/>
    <w:rsid w:val="00F155A4"/>
    <w:rsid w:val="00F17750"/>
    <w:rsid w:val="00F202B7"/>
    <w:rsid w:val="00F20B80"/>
    <w:rsid w:val="00F20D39"/>
    <w:rsid w:val="00F2328C"/>
    <w:rsid w:val="00F23F66"/>
    <w:rsid w:val="00F24B0B"/>
    <w:rsid w:val="00F26329"/>
    <w:rsid w:val="00F26DB1"/>
    <w:rsid w:val="00F27CC5"/>
    <w:rsid w:val="00F27E33"/>
    <w:rsid w:val="00F27F0E"/>
    <w:rsid w:val="00F27F45"/>
    <w:rsid w:val="00F305EE"/>
    <w:rsid w:val="00F30A38"/>
    <w:rsid w:val="00F31312"/>
    <w:rsid w:val="00F313E4"/>
    <w:rsid w:val="00F31610"/>
    <w:rsid w:val="00F31AD2"/>
    <w:rsid w:val="00F31CB7"/>
    <w:rsid w:val="00F336A6"/>
    <w:rsid w:val="00F33C3A"/>
    <w:rsid w:val="00F33DE0"/>
    <w:rsid w:val="00F33E07"/>
    <w:rsid w:val="00F3419C"/>
    <w:rsid w:val="00F34460"/>
    <w:rsid w:val="00F34F7D"/>
    <w:rsid w:val="00F3653D"/>
    <w:rsid w:val="00F36B76"/>
    <w:rsid w:val="00F374A3"/>
    <w:rsid w:val="00F3787C"/>
    <w:rsid w:val="00F40082"/>
    <w:rsid w:val="00F40779"/>
    <w:rsid w:val="00F4138E"/>
    <w:rsid w:val="00F41721"/>
    <w:rsid w:val="00F42041"/>
    <w:rsid w:val="00F435CA"/>
    <w:rsid w:val="00F4361C"/>
    <w:rsid w:val="00F44E0D"/>
    <w:rsid w:val="00F45C1B"/>
    <w:rsid w:val="00F45D85"/>
    <w:rsid w:val="00F50400"/>
    <w:rsid w:val="00F50E8E"/>
    <w:rsid w:val="00F512F0"/>
    <w:rsid w:val="00F52E35"/>
    <w:rsid w:val="00F537BE"/>
    <w:rsid w:val="00F54018"/>
    <w:rsid w:val="00F55137"/>
    <w:rsid w:val="00F558EC"/>
    <w:rsid w:val="00F561BC"/>
    <w:rsid w:val="00F56317"/>
    <w:rsid w:val="00F568A1"/>
    <w:rsid w:val="00F5773A"/>
    <w:rsid w:val="00F61CFB"/>
    <w:rsid w:val="00F61E9E"/>
    <w:rsid w:val="00F61F41"/>
    <w:rsid w:val="00F63A08"/>
    <w:rsid w:val="00F63BA6"/>
    <w:rsid w:val="00F649B1"/>
    <w:rsid w:val="00F64F25"/>
    <w:rsid w:val="00F66303"/>
    <w:rsid w:val="00F66710"/>
    <w:rsid w:val="00F669B0"/>
    <w:rsid w:val="00F66B57"/>
    <w:rsid w:val="00F66BA8"/>
    <w:rsid w:val="00F71365"/>
    <w:rsid w:val="00F713ED"/>
    <w:rsid w:val="00F7160C"/>
    <w:rsid w:val="00F719A6"/>
    <w:rsid w:val="00F71D34"/>
    <w:rsid w:val="00F73307"/>
    <w:rsid w:val="00F733C1"/>
    <w:rsid w:val="00F736DF"/>
    <w:rsid w:val="00F73EA9"/>
    <w:rsid w:val="00F74281"/>
    <w:rsid w:val="00F74A3D"/>
    <w:rsid w:val="00F7538F"/>
    <w:rsid w:val="00F75531"/>
    <w:rsid w:val="00F7554B"/>
    <w:rsid w:val="00F75CF1"/>
    <w:rsid w:val="00F75F68"/>
    <w:rsid w:val="00F80939"/>
    <w:rsid w:val="00F81453"/>
    <w:rsid w:val="00F828C5"/>
    <w:rsid w:val="00F82A64"/>
    <w:rsid w:val="00F8326A"/>
    <w:rsid w:val="00F84B2D"/>
    <w:rsid w:val="00F86241"/>
    <w:rsid w:val="00F86522"/>
    <w:rsid w:val="00F865F5"/>
    <w:rsid w:val="00F87C31"/>
    <w:rsid w:val="00F90065"/>
    <w:rsid w:val="00F9093C"/>
    <w:rsid w:val="00F91289"/>
    <w:rsid w:val="00F91DEC"/>
    <w:rsid w:val="00F92578"/>
    <w:rsid w:val="00F932D2"/>
    <w:rsid w:val="00F93F23"/>
    <w:rsid w:val="00F9531B"/>
    <w:rsid w:val="00F95B4D"/>
    <w:rsid w:val="00F964C6"/>
    <w:rsid w:val="00F96999"/>
    <w:rsid w:val="00F97758"/>
    <w:rsid w:val="00F97C7F"/>
    <w:rsid w:val="00F97D96"/>
    <w:rsid w:val="00FA0211"/>
    <w:rsid w:val="00FA025E"/>
    <w:rsid w:val="00FA2145"/>
    <w:rsid w:val="00FA2354"/>
    <w:rsid w:val="00FA2F8D"/>
    <w:rsid w:val="00FA34C4"/>
    <w:rsid w:val="00FA46BA"/>
    <w:rsid w:val="00FA5199"/>
    <w:rsid w:val="00FA66BF"/>
    <w:rsid w:val="00FA6A6F"/>
    <w:rsid w:val="00FA7526"/>
    <w:rsid w:val="00FA7AD3"/>
    <w:rsid w:val="00FB0B1C"/>
    <w:rsid w:val="00FB0C57"/>
    <w:rsid w:val="00FB0D40"/>
    <w:rsid w:val="00FB0E84"/>
    <w:rsid w:val="00FB2999"/>
    <w:rsid w:val="00FB2D9F"/>
    <w:rsid w:val="00FB4378"/>
    <w:rsid w:val="00FB5979"/>
    <w:rsid w:val="00FB61EC"/>
    <w:rsid w:val="00FB63DB"/>
    <w:rsid w:val="00FB721C"/>
    <w:rsid w:val="00FB7444"/>
    <w:rsid w:val="00FC0327"/>
    <w:rsid w:val="00FC0476"/>
    <w:rsid w:val="00FC0C2F"/>
    <w:rsid w:val="00FC0F5C"/>
    <w:rsid w:val="00FC1039"/>
    <w:rsid w:val="00FC1C31"/>
    <w:rsid w:val="00FC241C"/>
    <w:rsid w:val="00FC34B1"/>
    <w:rsid w:val="00FC3693"/>
    <w:rsid w:val="00FC3749"/>
    <w:rsid w:val="00FC3E91"/>
    <w:rsid w:val="00FC4327"/>
    <w:rsid w:val="00FC471C"/>
    <w:rsid w:val="00FC5740"/>
    <w:rsid w:val="00FC5E55"/>
    <w:rsid w:val="00FC62BC"/>
    <w:rsid w:val="00FC691A"/>
    <w:rsid w:val="00FC788B"/>
    <w:rsid w:val="00FD1FB0"/>
    <w:rsid w:val="00FD21EF"/>
    <w:rsid w:val="00FD2AA5"/>
    <w:rsid w:val="00FD38AD"/>
    <w:rsid w:val="00FD47B5"/>
    <w:rsid w:val="00FD4B82"/>
    <w:rsid w:val="00FD5751"/>
    <w:rsid w:val="00FD5B87"/>
    <w:rsid w:val="00FD69F3"/>
    <w:rsid w:val="00FD7588"/>
    <w:rsid w:val="00FD7715"/>
    <w:rsid w:val="00FD7726"/>
    <w:rsid w:val="00FE0533"/>
    <w:rsid w:val="00FE1710"/>
    <w:rsid w:val="00FE1CE6"/>
    <w:rsid w:val="00FE2927"/>
    <w:rsid w:val="00FE3047"/>
    <w:rsid w:val="00FE354C"/>
    <w:rsid w:val="00FE3E70"/>
    <w:rsid w:val="00FE45A6"/>
    <w:rsid w:val="00FE4DC4"/>
    <w:rsid w:val="00FE6442"/>
    <w:rsid w:val="00FE6543"/>
    <w:rsid w:val="00FE6A57"/>
    <w:rsid w:val="00FE7DF5"/>
    <w:rsid w:val="00FF0F82"/>
    <w:rsid w:val="00FF240B"/>
    <w:rsid w:val="00FF2EB8"/>
    <w:rsid w:val="00FF3235"/>
    <w:rsid w:val="00FF3ABB"/>
    <w:rsid w:val="00FF41D4"/>
    <w:rsid w:val="00FF5BAA"/>
    <w:rsid w:val="00FF69AC"/>
    <w:rsid w:val="00FF748F"/>
    <w:rsid w:val="01126DF3"/>
    <w:rsid w:val="0115D340"/>
    <w:rsid w:val="013DC01C"/>
    <w:rsid w:val="01414855"/>
    <w:rsid w:val="0146F359"/>
    <w:rsid w:val="0148E7F1"/>
    <w:rsid w:val="017BCA1C"/>
    <w:rsid w:val="017FE9CF"/>
    <w:rsid w:val="0192E519"/>
    <w:rsid w:val="0194D3ED"/>
    <w:rsid w:val="019CD405"/>
    <w:rsid w:val="01AC6552"/>
    <w:rsid w:val="01B940DF"/>
    <w:rsid w:val="01BFF948"/>
    <w:rsid w:val="01C96C02"/>
    <w:rsid w:val="01C98B9A"/>
    <w:rsid w:val="01DA4FCB"/>
    <w:rsid w:val="01EDFBE4"/>
    <w:rsid w:val="01F55699"/>
    <w:rsid w:val="021623D1"/>
    <w:rsid w:val="0219B4FF"/>
    <w:rsid w:val="02416ECE"/>
    <w:rsid w:val="0250BDF6"/>
    <w:rsid w:val="02555435"/>
    <w:rsid w:val="0259028F"/>
    <w:rsid w:val="0268B19E"/>
    <w:rsid w:val="026BCF79"/>
    <w:rsid w:val="028280D5"/>
    <w:rsid w:val="0295DB6E"/>
    <w:rsid w:val="02A8A797"/>
    <w:rsid w:val="02CA6308"/>
    <w:rsid w:val="02DC9CF4"/>
    <w:rsid w:val="02E75DBC"/>
    <w:rsid w:val="02FD6479"/>
    <w:rsid w:val="0300022E"/>
    <w:rsid w:val="03002077"/>
    <w:rsid w:val="0303850E"/>
    <w:rsid w:val="0323BA4E"/>
    <w:rsid w:val="03394CF1"/>
    <w:rsid w:val="033A03AD"/>
    <w:rsid w:val="036B891F"/>
    <w:rsid w:val="0390C315"/>
    <w:rsid w:val="039891F0"/>
    <w:rsid w:val="03ADF660"/>
    <w:rsid w:val="03C20FDB"/>
    <w:rsid w:val="03DE5F9B"/>
    <w:rsid w:val="03EDB478"/>
    <w:rsid w:val="03F483DC"/>
    <w:rsid w:val="03FAA26F"/>
    <w:rsid w:val="04113093"/>
    <w:rsid w:val="044EDC8F"/>
    <w:rsid w:val="04546A33"/>
    <w:rsid w:val="045F01F0"/>
    <w:rsid w:val="046B3863"/>
    <w:rsid w:val="047CFC67"/>
    <w:rsid w:val="049272A7"/>
    <w:rsid w:val="049A1540"/>
    <w:rsid w:val="049B35D5"/>
    <w:rsid w:val="04B24C16"/>
    <w:rsid w:val="04CE1D0C"/>
    <w:rsid w:val="04CF04EB"/>
    <w:rsid w:val="04D92F8C"/>
    <w:rsid w:val="04E20EBC"/>
    <w:rsid w:val="050FC20C"/>
    <w:rsid w:val="05162E5D"/>
    <w:rsid w:val="051FFCB4"/>
    <w:rsid w:val="05239417"/>
    <w:rsid w:val="05324F22"/>
    <w:rsid w:val="053616F3"/>
    <w:rsid w:val="05466C2E"/>
    <w:rsid w:val="05495E47"/>
    <w:rsid w:val="0564F777"/>
    <w:rsid w:val="05735175"/>
    <w:rsid w:val="057A5A9B"/>
    <w:rsid w:val="058D56E6"/>
    <w:rsid w:val="05C8ABEE"/>
    <w:rsid w:val="05F7F549"/>
    <w:rsid w:val="06097CF2"/>
    <w:rsid w:val="060DDB4D"/>
    <w:rsid w:val="06158114"/>
    <w:rsid w:val="064DEF74"/>
    <w:rsid w:val="065429A7"/>
    <w:rsid w:val="0657A82C"/>
    <w:rsid w:val="066B7FA0"/>
    <w:rsid w:val="06991BCF"/>
    <w:rsid w:val="06D3D832"/>
    <w:rsid w:val="06D68241"/>
    <w:rsid w:val="06DA90F2"/>
    <w:rsid w:val="06DFAB6D"/>
    <w:rsid w:val="06F3F5BD"/>
    <w:rsid w:val="0701D6A3"/>
    <w:rsid w:val="0720245E"/>
    <w:rsid w:val="0731E151"/>
    <w:rsid w:val="073C0DC8"/>
    <w:rsid w:val="07490016"/>
    <w:rsid w:val="074F606E"/>
    <w:rsid w:val="076E500C"/>
    <w:rsid w:val="0779C674"/>
    <w:rsid w:val="07A429C1"/>
    <w:rsid w:val="07ACDA48"/>
    <w:rsid w:val="07AD3E02"/>
    <w:rsid w:val="07AD7E09"/>
    <w:rsid w:val="07C31DD3"/>
    <w:rsid w:val="07C33DB2"/>
    <w:rsid w:val="07CD322B"/>
    <w:rsid w:val="07D2F558"/>
    <w:rsid w:val="07F40CDA"/>
    <w:rsid w:val="07F47D3E"/>
    <w:rsid w:val="0806E346"/>
    <w:rsid w:val="08151D1D"/>
    <w:rsid w:val="0825D2E4"/>
    <w:rsid w:val="0877F3C0"/>
    <w:rsid w:val="087FF6ED"/>
    <w:rsid w:val="088076B7"/>
    <w:rsid w:val="088FC61E"/>
    <w:rsid w:val="08987103"/>
    <w:rsid w:val="08A01982"/>
    <w:rsid w:val="08A3E27D"/>
    <w:rsid w:val="08A4E05E"/>
    <w:rsid w:val="08B3FB52"/>
    <w:rsid w:val="08C58F20"/>
    <w:rsid w:val="08D972D7"/>
    <w:rsid w:val="08FC25E2"/>
    <w:rsid w:val="0905368A"/>
    <w:rsid w:val="0915436C"/>
    <w:rsid w:val="09160080"/>
    <w:rsid w:val="091C02D9"/>
    <w:rsid w:val="091F42A0"/>
    <w:rsid w:val="09231E06"/>
    <w:rsid w:val="092A800C"/>
    <w:rsid w:val="094146D7"/>
    <w:rsid w:val="09436B82"/>
    <w:rsid w:val="0947053C"/>
    <w:rsid w:val="094EAE6A"/>
    <w:rsid w:val="09676049"/>
    <w:rsid w:val="096ACCCF"/>
    <w:rsid w:val="09767008"/>
    <w:rsid w:val="09A1681F"/>
    <w:rsid w:val="09A925ED"/>
    <w:rsid w:val="09B686FD"/>
    <w:rsid w:val="09BC3AF9"/>
    <w:rsid w:val="09BEC45E"/>
    <w:rsid w:val="09CA24B6"/>
    <w:rsid w:val="09D0AD0E"/>
    <w:rsid w:val="09D6BAE2"/>
    <w:rsid w:val="09E46F59"/>
    <w:rsid w:val="09F6DCC9"/>
    <w:rsid w:val="0A3D2D69"/>
    <w:rsid w:val="0A4997EA"/>
    <w:rsid w:val="0ABC64EF"/>
    <w:rsid w:val="0ACB8899"/>
    <w:rsid w:val="0B012E4F"/>
    <w:rsid w:val="0B1D5A83"/>
    <w:rsid w:val="0B22FE1B"/>
    <w:rsid w:val="0B2580D0"/>
    <w:rsid w:val="0B277A36"/>
    <w:rsid w:val="0B29986E"/>
    <w:rsid w:val="0B38183A"/>
    <w:rsid w:val="0B625B99"/>
    <w:rsid w:val="0B628245"/>
    <w:rsid w:val="0B69B64F"/>
    <w:rsid w:val="0B9A07C4"/>
    <w:rsid w:val="0BA0625E"/>
    <w:rsid w:val="0BBC3681"/>
    <w:rsid w:val="0BE52912"/>
    <w:rsid w:val="0C147150"/>
    <w:rsid w:val="0C2BF6FC"/>
    <w:rsid w:val="0C3005C1"/>
    <w:rsid w:val="0C37793E"/>
    <w:rsid w:val="0C64B78C"/>
    <w:rsid w:val="0C675E0B"/>
    <w:rsid w:val="0C7088CC"/>
    <w:rsid w:val="0C7B4F38"/>
    <w:rsid w:val="0C93029C"/>
    <w:rsid w:val="0C9A9804"/>
    <w:rsid w:val="0CA2FC16"/>
    <w:rsid w:val="0CC5EEC5"/>
    <w:rsid w:val="0CDE160E"/>
    <w:rsid w:val="0CE06DB2"/>
    <w:rsid w:val="0CE7F6FB"/>
    <w:rsid w:val="0CEE8021"/>
    <w:rsid w:val="0D0B7668"/>
    <w:rsid w:val="0D0CC6F5"/>
    <w:rsid w:val="0D1F9F1A"/>
    <w:rsid w:val="0D237D4D"/>
    <w:rsid w:val="0D2E60E5"/>
    <w:rsid w:val="0D3D3ED7"/>
    <w:rsid w:val="0D48BB48"/>
    <w:rsid w:val="0D516185"/>
    <w:rsid w:val="0D6B52AA"/>
    <w:rsid w:val="0D6C3C8E"/>
    <w:rsid w:val="0DA649A3"/>
    <w:rsid w:val="0DC5F4AC"/>
    <w:rsid w:val="0DFE4BC0"/>
    <w:rsid w:val="0E07E11B"/>
    <w:rsid w:val="0E33B399"/>
    <w:rsid w:val="0E39F758"/>
    <w:rsid w:val="0E47186F"/>
    <w:rsid w:val="0E4A82A7"/>
    <w:rsid w:val="0E57A24D"/>
    <w:rsid w:val="0E68350B"/>
    <w:rsid w:val="0E746A3C"/>
    <w:rsid w:val="0E8DC20D"/>
    <w:rsid w:val="0E902544"/>
    <w:rsid w:val="0E9DC2B6"/>
    <w:rsid w:val="0E9F7FDC"/>
    <w:rsid w:val="0EA135C4"/>
    <w:rsid w:val="0EAFAAF5"/>
    <w:rsid w:val="0EC4D3CB"/>
    <w:rsid w:val="0F15E6CB"/>
    <w:rsid w:val="0F2D5A0D"/>
    <w:rsid w:val="0F3BE99A"/>
    <w:rsid w:val="0F4AFDE9"/>
    <w:rsid w:val="0F501DDC"/>
    <w:rsid w:val="0F5EE727"/>
    <w:rsid w:val="0F67EAA9"/>
    <w:rsid w:val="0F690B05"/>
    <w:rsid w:val="0F9DD3AD"/>
    <w:rsid w:val="0FAF73F0"/>
    <w:rsid w:val="0FC7A72C"/>
    <w:rsid w:val="0FCE822B"/>
    <w:rsid w:val="0FD097AC"/>
    <w:rsid w:val="0FD522CB"/>
    <w:rsid w:val="0FF7883E"/>
    <w:rsid w:val="0FFBA81C"/>
    <w:rsid w:val="10017F6E"/>
    <w:rsid w:val="1001EF09"/>
    <w:rsid w:val="100AA75C"/>
    <w:rsid w:val="102E8A9C"/>
    <w:rsid w:val="1031C53C"/>
    <w:rsid w:val="10463855"/>
    <w:rsid w:val="1051C065"/>
    <w:rsid w:val="1062041C"/>
    <w:rsid w:val="107F5AC2"/>
    <w:rsid w:val="108272AB"/>
    <w:rsid w:val="1083E99C"/>
    <w:rsid w:val="10A2F36C"/>
    <w:rsid w:val="10B4C1BE"/>
    <w:rsid w:val="10B6CD7F"/>
    <w:rsid w:val="10D03F16"/>
    <w:rsid w:val="10E0A733"/>
    <w:rsid w:val="10E58094"/>
    <w:rsid w:val="10E78DD0"/>
    <w:rsid w:val="11073765"/>
    <w:rsid w:val="110E5F98"/>
    <w:rsid w:val="110F1570"/>
    <w:rsid w:val="11241A90"/>
    <w:rsid w:val="114A8DC9"/>
    <w:rsid w:val="11542048"/>
    <w:rsid w:val="116F92F8"/>
    <w:rsid w:val="11747BA8"/>
    <w:rsid w:val="1184353A"/>
    <w:rsid w:val="119FAE8F"/>
    <w:rsid w:val="11B0BE58"/>
    <w:rsid w:val="11D579DB"/>
    <w:rsid w:val="11DB108B"/>
    <w:rsid w:val="11DB5A86"/>
    <w:rsid w:val="11DB8908"/>
    <w:rsid w:val="11E13E02"/>
    <w:rsid w:val="11EDBFE4"/>
    <w:rsid w:val="120E9086"/>
    <w:rsid w:val="122116F6"/>
    <w:rsid w:val="12299E10"/>
    <w:rsid w:val="122E03F6"/>
    <w:rsid w:val="122EFC96"/>
    <w:rsid w:val="12383EDF"/>
    <w:rsid w:val="124BA1DD"/>
    <w:rsid w:val="12529DE0"/>
    <w:rsid w:val="125CC81F"/>
    <w:rsid w:val="12933ED3"/>
    <w:rsid w:val="12A91063"/>
    <w:rsid w:val="12A983DF"/>
    <w:rsid w:val="12BFDAE0"/>
    <w:rsid w:val="12C007E3"/>
    <w:rsid w:val="12C9CA52"/>
    <w:rsid w:val="12EC9061"/>
    <w:rsid w:val="13016135"/>
    <w:rsid w:val="1336C464"/>
    <w:rsid w:val="13575E41"/>
    <w:rsid w:val="13931829"/>
    <w:rsid w:val="13B913FA"/>
    <w:rsid w:val="13D40F40"/>
    <w:rsid w:val="13D4F8A1"/>
    <w:rsid w:val="13E02083"/>
    <w:rsid w:val="13E152D2"/>
    <w:rsid w:val="13F2DCC9"/>
    <w:rsid w:val="1433A491"/>
    <w:rsid w:val="14366E86"/>
    <w:rsid w:val="143A2684"/>
    <w:rsid w:val="143FFCA6"/>
    <w:rsid w:val="145B7938"/>
    <w:rsid w:val="147BA7BB"/>
    <w:rsid w:val="1489DD12"/>
    <w:rsid w:val="14A80B53"/>
    <w:rsid w:val="14A8D19C"/>
    <w:rsid w:val="14EC5634"/>
    <w:rsid w:val="14EDEF50"/>
    <w:rsid w:val="14F80A89"/>
    <w:rsid w:val="15183590"/>
    <w:rsid w:val="151F9081"/>
    <w:rsid w:val="15453F04"/>
    <w:rsid w:val="15520654"/>
    <w:rsid w:val="15640BCE"/>
    <w:rsid w:val="1565F581"/>
    <w:rsid w:val="1572288F"/>
    <w:rsid w:val="158F6B44"/>
    <w:rsid w:val="15A0FFCF"/>
    <w:rsid w:val="15A5958F"/>
    <w:rsid w:val="15A9DD95"/>
    <w:rsid w:val="15AF417A"/>
    <w:rsid w:val="15B2A49F"/>
    <w:rsid w:val="15B45F2B"/>
    <w:rsid w:val="15B8CFBB"/>
    <w:rsid w:val="15D7CD45"/>
    <w:rsid w:val="15E19277"/>
    <w:rsid w:val="15E3F85A"/>
    <w:rsid w:val="15F4E98A"/>
    <w:rsid w:val="15F994B0"/>
    <w:rsid w:val="160ABC8F"/>
    <w:rsid w:val="1618637E"/>
    <w:rsid w:val="1621F8FC"/>
    <w:rsid w:val="164656A4"/>
    <w:rsid w:val="16717E71"/>
    <w:rsid w:val="1671FB5A"/>
    <w:rsid w:val="1683DE78"/>
    <w:rsid w:val="16B6E7B1"/>
    <w:rsid w:val="16B8C887"/>
    <w:rsid w:val="16BCC6F4"/>
    <w:rsid w:val="16CFD4D2"/>
    <w:rsid w:val="16DBC92B"/>
    <w:rsid w:val="16E6B00D"/>
    <w:rsid w:val="16E8FB75"/>
    <w:rsid w:val="16E8FCEB"/>
    <w:rsid w:val="170A1987"/>
    <w:rsid w:val="171DE414"/>
    <w:rsid w:val="17224422"/>
    <w:rsid w:val="172AC210"/>
    <w:rsid w:val="17430060"/>
    <w:rsid w:val="1747B7F4"/>
    <w:rsid w:val="175F24CB"/>
    <w:rsid w:val="177EB25A"/>
    <w:rsid w:val="17826030"/>
    <w:rsid w:val="178C9332"/>
    <w:rsid w:val="179616BA"/>
    <w:rsid w:val="17A6C3C5"/>
    <w:rsid w:val="17A8A3C1"/>
    <w:rsid w:val="17BC2C2C"/>
    <w:rsid w:val="180F2487"/>
    <w:rsid w:val="182EA5D8"/>
    <w:rsid w:val="18432836"/>
    <w:rsid w:val="1844E84C"/>
    <w:rsid w:val="184D5D57"/>
    <w:rsid w:val="1866E4AF"/>
    <w:rsid w:val="187A33CD"/>
    <w:rsid w:val="188039AF"/>
    <w:rsid w:val="188B7705"/>
    <w:rsid w:val="1894B951"/>
    <w:rsid w:val="18A16492"/>
    <w:rsid w:val="18A6DD94"/>
    <w:rsid w:val="18D5F426"/>
    <w:rsid w:val="18D74820"/>
    <w:rsid w:val="18F0493F"/>
    <w:rsid w:val="18F9680E"/>
    <w:rsid w:val="19240DD0"/>
    <w:rsid w:val="192DED74"/>
    <w:rsid w:val="195F322D"/>
    <w:rsid w:val="197784C1"/>
    <w:rsid w:val="1980847E"/>
    <w:rsid w:val="1984EB37"/>
    <w:rsid w:val="19AEC71B"/>
    <w:rsid w:val="19B189A2"/>
    <w:rsid w:val="1A00D562"/>
    <w:rsid w:val="1A067B1B"/>
    <w:rsid w:val="1A210C33"/>
    <w:rsid w:val="1A3837AD"/>
    <w:rsid w:val="1A41BA49"/>
    <w:rsid w:val="1A448768"/>
    <w:rsid w:val="1A850E91"/>
    <w:rsid w:val="1A89CF43"/>
    <w:rsid w:val="1A950F16"/>
    <w:rsid w:val="1AA5682F"/>
    <w:rsid w:val="1ACC7CB0"/>
    <w:rsid w:val="1ACD58F4"/>
    <w:rsid w:val="1AD40B4D"/>
    <w:rsid w:val="1AF4D88F"/>
    <w:rsid w:val="1B054B3A"/>
    <w:rsid w:val="1B07D897"/>
    <w:rsid w:val="1B2ED953"/>
    <w:rsid w:val="1B390548"/>
    <w:rsid w:val="1B4A977C"/>
    <w:rsid w:val="1B838CE4"/>
    <w:rsid w:val="1B94CDD1"/>
    <w:rsid w:val="1B96672D"/>
    <w:rsid w:val="1B9E70EA"/>
    <w:rsid w:val="1BB0FAE8"/>
    <w:rsid w:val="1BDD8AAA"/>
    <w:rsid w:val="1BE39A6C"/>
    <w:rsid w:val="1BFF73AC"/>
    <w:rsid w:val="1C03ECB5"/>
    <w:rsid w:val="1C27B094"/>
    <w:rsid w:val="1C481DFC"/>
    <w:rsid w:val="1C5B1311"/>
    <w:rsid w:val="1C5BCADD"/>
    <w:rsid w:val="1C6C7EA2"/>
    <w:rsid w:val="1C6D00EA"/>
    <w:rsid w:val="1C86DA22"/>
    <w:rsid w:val="1C978CA7"/>
    <w:rsid w:val="1CAB251A"/>
    <w:rsid w:val="1CD96906"/>
    <w:rsid w:val="1CFD5CEC"/>
    <w:rsid w:val="1CFDDF34"/>
    <w:rsid w:val="1D23A298"/>
    <w:rsid w:val="1D344AE1"/>
    <w:rsid w:val="1D44CE79"/>
    <w:rsid w:val="1D48E19E"/>
    <w:rsid w:val="1D4B3D80"/>
    <w:rsid w:val="1D4C1CEA"/>
    <w:rsid w:val="1D629F75"/>
    <w:rsid w:val="1D7A6043"/>
    <w:rsid w:val="1D8AD7F3"/>
    <w:rsid w:val="1D94FFE5"/>
    <w:rsid w:val="1DB54F8B"/>
    <w:rsid w:val="1DD27ACB"/>
    <w:rsid w:val="1DDA3F63"/>
    <w:rsid w:val="1DE6ABE3"/>
    <w:rsid w:val="1DE90B7A"/>
    <w:rsid w:val="1DF3CD02"/>
    <w:rsid w:val="1DF74E41"/>
    <w:rsid w:val="1E035E4D"/>
    <w:rsid w:val="1E221F48"/>
    <w:rsid w:val="1E45AA6C"/>
    <w:rsid w:val="1E4E4F8C"/>
    <w:rsid w:val="1E57071E"/>
    <w:rsid w:val="1E5E967A"/>
    <w:rsid w:val="1E92AB00"/>
    <w:rsid w:val="1EA1E02C"/>
    <w:rsid w:val="1EF4F831"/>
    <w:rsid w:val="1F209112"/>
    <w:rsid w:val="1F216107"/>
    <w:rsid w:val="1F3FCC09"/>
    <w:rsid w:val="1F44CC8A"/>
    <w:rsid w:val="1F4FCC8F"/>
    <w:rsid w:val="1F5B4D10"/>
    <w:rsid w:val="1F621853"/>
    <w:rsid w:val="1F6C483E"/>
    <w:rsid w:val="1F7E34B9"/>
    <w:rsid w:val="1F8CDC9D"/>
    <w:rsid w:val="1FBD38DA"/>
    <w:rsid w:val="1FC01E58"/>
    <w:rsid w:val="1FD65E48"/>
    <w:rsid w:val="1FFE4604"/>
    <w:rsid w:val="2004E784"/>
    <w:rsid w:val="200B180D"/>
    <w:rsid w:val="200CD748"/>
    <w:rsid w:val="2016B112"/>
    <w:rsid w:val="20179E08"/>
    <w:rsid w:val="201871B5"/>
    <w:rsid w:val="203DB482"/>
    <w:rsid w:val="204C88F4"/>
    <w:rsid w:val="204EAC88"/>
    <w:rsid w:val="2054CBD3"/>
    <w:rsid w:val="20560578"/>
    <w:rsid w:val="20858208"/>
    <w:rsid w:val="209C3D74"/>
    <w:rsid w:val="20A3959F"/>
    <w:rsid w:val="20AA085C"/>
    <w:rsid w:val="20AB88A8"/>
    <w:rsid w:val="20B88663"/>
    <w:rsid w:val="20D4DFEE"/>
    <w:rsid w:val="20DE0836"/>
    <w:rsid w:val="20E32166"/>
    <w:rsid w:val="20EC1F80"/>
    <w:rsid w:val="20FF0788"/>
    <w:rsid w:val="2118401E"/>
    <w:rsid w:val="211F707C"/>
    <w:rsid w:val="212B1E81"/>
    <w:rsid w:val="2147CE64"/>
    <w:rsid w:val="2153292F"/>
    <w:rsid w:val="216F5F37"/>
    <w:rsid w:val="219CD13A"/>
    <w:rsid w:val="21ABECB1"/>
    <w:rsid w:val="21BB7AC9"/>
    <w:rsid w:val="21CFA897"/>
    <w:rsid w:val="21E156EF"/>
    <w:rsid w:val="2200864D"/>
    <w:rsid w:val="22336763"/>
    <w:rsid w:val="224CCC2E"/>
    <w:rsid w:val="22530AB0"/>
    <w:rsid w:val="22784078"/>
    <w:rsid w:val="22799DA5"/>
    <w:rsid w:val="227F02EE"/>
    <w:rsid w:val="229396BB"/>
    <w:rsid w:val="229CE531"/>
    <w:rsid w:val="22A4F933"/>
    <w:rsid w:val="22DDBD80"/>
    <w:rsid w:val="22E3310C"/>
    <w:rsid w:val="230205D2"/>
    <w:rsid w:val="230A5704"/>
    <w:rsid w:val="230E4B3A"/>
    <w:rsid w:val="231B098D"/>
    <w:rsid w:val="2322D332"/>
    <w:rsid w:val="232DD464"/>
    <w:rsid w:val="2331F5FE"/>
    <w:rsid w:val="23467B8E"/>
    <w:rsid w:val="234DF36F"/>
    <w:rsid w:val="235CC94E"/>
    <w:rsid w:val="2371ED59"/>
    <w:rsid w:val="237E805A"/>
    <w:rsid w:val="2381BCFD"/>
    <w:rsid w:val="23900BE3"/>
    <w:rsid w:val="23919741"/>
    <w:rsid w:val="23C03CA1"/>
    <w:rsid w:val="23C74709"/>
    <w:rsid w:val="23C75D53"/>
    <w:rsid w:val="23C77FF3"/>
    <w:rsid w:val="23E82AB5"/>
    <w:rsid w:val="23EC6216"/>
    <w:rsid w:val="23FF6D5A"/>
    <w:rsid w:val="240C1119"/>
    <w:rsid w:val="241EF593"/>
    <w:rsid w:val="242625E6"/>
    <w:rsid w:val="244F90F8"/>
    <w:rsid w:val="245DC2C6"/>
    <w:rsid w:val="245EAC82"/>
    <w:rsid w:val="249C7825"/>
    <w:rsid w:val="24A1E4D4"/>
    <w:rsid w:val="24A97AF9"/>
    <w:rsid w:val="24AB6184"/>
    <w:rsid w:val="24B3B723"/>
    <w:rsid w:val="24E9C4DA"/>
    <w:rsid w:val="24F3F4BB"/>
    <w:rsid w:val="24F6460D"/>
    <w:rsid w:val="24FADD4E"/>
    <w:rsid w:val="252382CB"/>
    <w:rsid w:val="25270240"/>
    <w:rsid w:val="25381114"/>
    <w:rsid w:val="25427462"/>
    <w:rsid w:val="2550DA17"/>
    <w:rsid w:val="25561703"/>
    <w:rsid w:val="2567DCB7"/>
    <w:rsid w:val="2572E123"/>
    <w:rsid w:val="2595BC73"/>
    <w:rsid w:val="25AB1AF7"/>
    <w:rsid w:val="25AC2C86"/>
    <w:rsid w:val="25C80DB1"/>
    <w:rsid w:val="25E58C82"/>
    <w:rsid w:val="2623068A"/>
    <w:rsid w:val="26756163"/>
    <w:rsid w:val="26A2368E"/>
    <w:rsid w:val="26A5306D"/>
    <w:rsid w:val="26F2BFBB"/>
    <w:rsid w:val="26FF20B5"/>
    <w:rsid w:val="271E3EEB"/>
    <w:rsid w:val="273965AE"/>
    <w:rsid w:val="274397CF"/>
    <w:rsid w:val="2752E131"/>
    <w:rsid w:val="276CA528"/>
    <w:rsid w:val="27856051"/>
    <w:rsid w:val="278D2998"/>
    <w:rsid w:val="279321AE"/>
    <w:rsid w:val="27953C4A"/>
    <w:rsid w:val="27AABA9C"/>
    <w:rsid w:val="27C8B539"/>
    <w:rsid w:val="27D7543E"/>
    <w:rsid w:val="27E49D87"/>
    <w:rsid w:val="27E7A83B"/>
    <w:rsid w:val="280970B9"/>
    <w:rsid w:val="281A8042"/>
    <w:rsid w:val="282225F7"/>
    <w:rsid w:val="2828C03D"/>
    <w:rsid w:val="28290302"/>
    <w:rsid w:val="28400028"/>
    <w:rsid w:val="28AC2DF2"/>
    <w:rsid w:val="28B38DFE"/>
    <w:rsid w:val="28C66A06"/>
    <w:rsid w:val="28E19F63"/>
    <w:rsid w:val="28F38157"/>
    <w:rsid w:val="293E6D1E"/>
    <w:rsid w:val="2944C975"/>
    <w:rsid w:val="294ACA06"/>
    <w:rsid w:val="29641B20"/>
    <w:rsid w:val="29698209"/>
    <w:rsid w:val="29769CB2"/>
    <w:rsid w:val="2977A039"/>
    <w:rsid w:val="297CCF3E"/>
    <w:rsid w:val="2992FC3C"/>
    <w:rsid w:val="29C7AD6C"/>
    <w:rsid w:val="29DBA1CC"/>
    <w:rsid w:val="29E43814"/>
    <w:rsid w:val="29F9AEDA"/>
    <w:rsid w:val="2A020CF0"/>
    <w:rsid w:val="2A026F80"/>
    <w:rsid w:val="2A464C81"/>
    <w:rsid w:val="2A52668C"/>
    <w:rsid w:val="2A6FEDB8"/>
    <w:rsid w:val="2A7128D9"/>
    <w:rsid w:val="2A8F28E4"/>
    <w:rsid w:val="2A9448C2"/>
    <w:rsid w:val="2A9C69B4"/>
    <w:rsid w:val="2AB74709"/>
    <w:rsid w:val="2AC953E8"/>
    <w:rsid w:val="2AFE07AD"/>
    <w:rsid w:val="2B07AF4F"/>
    <w:rsid w:val="2B081984"/>
    <w:rsid w:val="2B0D06D2"/>
    <w:rsid w:val="2B266986"/>
    <w:rsid w:val="2B39B602"/>
    <w:rsid w:val="2B4A8615"/>
    <w:rsid w:val="2B4A9091"/>
    <w:rsid w:val="2B4B7BB6"/>
    <w:rsid w:val="2B4FB390"/>
    <w:rsid w:val="2B57825C"/>
    <w:rsid w:val="2B724EAD"/>
    <w:rsid w:val="2B7E128C"/>
    <w:rsid w:val="2BA7289F"/>
    <w:rsid w:val="2BCBF2FB"/>
    <w:rsid w:val="2BD0CF5C"/>
    <w:rsid w:val="2BD2E3C1"/>
    <w:rsid w:val="2BDEEA66"/>
    <w:rsid w:val="2BEC1BF8"/>
    <w:rsid w:val="2BED3D82"/>
    <w:rsid w:val="2BF7450B"/>
    <w:rsid w:val="2C2138D6"/>
    <w:rsid w:val="2C2AF945"/>
    <w:rsid w:val="2C3B55DC"/>
    <w:rsid w:val="2C3DA55E"/>
    <w:rsid w:val="2C453EFE"/>
    <w:rsid w:val="2C5D8933"/>
    <w:rsid w:val="2CD0F1EF"/>
    <w:rsid w:val="2CDF83E1"/>
    <w:rsid w:val="2CF174A1"/>
    <w:rsid w:val="2CF651AA"/>
    <w:rsid w:val="2D2ACEA3"/>
    <w:rsid w:val="2D2ED36C"/>
    <w:rsid w:val="2D3A9477"/>
    <w:rsid w:val="2D62962F"/>
    <w:rsid w:val="2D6E3CB8"/>
    <w:rsid w:val="2D78DD90"/>
    <w:rsid w:val="2D97AB67"/>
    <w:rsid w:val="2DC6C9A6"/>
    <w:rsid w:val="2DCBB458"/>
    <w:rsid w:val="2DD9E8C4"/>
    <w:rsid w:val="2DDE0179"/>
    <w:rsid w:val="2DFA83F7"/>
    <w:rsid w:val="2DFC42A9"/>
    <w:rsid w:val="2E1B10A1"/>
    <w:rsid w:val="2E20657D"/>
    <w:rsid w:val="2E2EA21A"/>
    <w:rsid w:val="2E43EE30"/>
    <w:rsid w:val="2E48FCCF"/>
    <w:rsid w:val="2E56E656"/>
    <w:rsid w:val="2E750FFA"/>
    <w:rsid w:val="2E79E3A2"/>
    <w:rsid w:val="2E7AE919"/>
    <w:rsid w:val="2E87AF7F"/>
    <w:rsid w:val="2E882643"/>
    <w:rsid w:val="2EA07420"/>
    <w:rsid w:val="2EA17D1D"/>
    <w:rsid w:val="2EAB227C"/>
    <w:rsid w:val="2EC86F00"/>
    <w:rsid w:val="2ECD4849"/>
    <w:rsid w:val="2ED8286B"/>
    <w:rsid w:val="2EE4D1CD"/>
    <w:rsid w:val="2EF01523"/>
    <w:rsid w:val="2F0D77CD"/>
    <w:rsid w:val="2F220352"/>
    <w:rsid w:val="2F2B4F36"/>
    <w:rsid w:val="2F3342E0"/>
    <w:rsid w:val="2F34D23C"/>
    <w:rsid w:val="2F531208"/>
    <w:rsid w:val="2F7EBB59"/>
    <w:rsid w:val="2F82516D"/>
    <w:rsid w:val="2F9636AC"/>
    <w:rsid w:val="2F978F61"/>
    <w:rsid w:val="2FAD6C1F"/>
    <w:rsid w:val="2FEB43F9"/>
    <w:rsid w:val="2FF3203D"/>
    <w:rsid w:val="2FF5F667"/>
    <w:rsid w:val="3022F2CB"/>
    <w:rsid w:val="302A1255"/>
    <w:rsid w:val="3033D644"/>
    <w:rsid w:val="3036D73E"/>
    <w:rsid w:val="3054303A"/>
    <w:rsid w:val="307A9252"/>
    <w:rsid w:val="30A3209F"/>
    <w:rsid w:val="30A80D01"/>
    <w:rsid w:val="30AA1A86"/>
    <w:rsid w:val="30BB726F"/>
    <w:rsid w:val="30CDDEEC"/>
    <w:rsid w:val="30D01255"/>
    <w:rsid w:val="30DDE19C"/>
    <w:rsid w:val="30E3A5F5"/>
    <w:rsid w:val="310FDE45"/>
    <w:rsid w:val="31119873"/>
    <w:rsid w:val="314FD510"/>
    <w:rsid w:val="317470C8"/>
    <w:rsid w:val="3177A5C4"/>
    <w:rsid w:val="3180EE66"/>
    <w:rsid w:val="318D773B"/>
    <w:rsid w:val="31A1982B"/>
    <w:rsid w:val="31CD05F3"/>
    <w:rsid w:val="31D1E63B"/>
    <w:rsid w:val="321BAFD5"/>
    <w:rsid w:val="323FB0B5"/>
    <w:rsid w:val="3244C829"/>
    <w:rsid w:val="3259D08A"/>
    <w:rsid w:val="326BB347"/>
    <w:rsid w:val="327F3F83"/>
    <w:rsid w:val="328247EC"/>
    <w:rsid w:val="329122BE"/>
    <w:rsid w:val="32AC83D9"/>
    <w:rsid w:val="32B115D2"/>
    <w:rsid w:val="32F5D4B1"/>
    <w:rsid w:val="330ABBEE"/>
    <w:rsid w:val="331BDA13"/>
    <w:rsid w:val="33418B41"/>
    <w:rsid w:val="3346A29E"/>
    <w:rsid w:val="336B7A4A"/>
    <w:rsid w:val="336FE20C"/>
    <w:rsid w:val="33836D04"/>
    <w:rsid w:val="339CD0DC"/>
    <w:rsid w:val="33B0AC70"/>
    <w:rsid w:val="33CBB1E4"/>
    <w:rsid w:val="33DB5FD9"/>
    <w:rsid w:val="33E070B6"/>
    <w:rsid w:val="33E60FB6"/>
    <w:rsid w:val="33F3BCDF"/>
    <w:rsid w:val="340463B0"/>
    <w:rsid w:val="340FB289"/>
    <w:rsid w:val="342D02B3"/>
    <w:rsid w:val="343FCC0C"/>
    <w:rsid w:val="34B83E53"/>
    <w:rsid w:val="34BFF624"/>
    <w:rsid w:val="34F662B5"/>
    <w:rsid w:val="355221A7"/>
    <w:rsid w:val="3558BE44"/>
    <w:rsid w:val="355E3EC7"/>
    <w:rsid w:val="3567A1C1"/>
    <w:rsid w:val="35CBD24C"/>
    <w:rsid w:val="35D2702F"/>
    <w:rsid w:val="35DC1DD0"/>
    <w:rsid w:val="3648CA52"/>
    <w:rsid w:val="364AD5E8"/>
    <w:rsid w:val="364BC053"/>
    <w:rsid w:val="36538D78"/>
    <w:rsid w:val="36606CF7"/>
    <w:rsid w:val="3669AA1C"/>
    <w:rsid w:val="367E769B"/>
    <w:rsid w:val="36868B73"/>
    <w:rsid w:val="369B3936"/>
    <w:rsid w:val="36A5756B"/>
    <w:rsid w:val="36A5C03A"/>
    <w:rsid w:val="36AD1D1C"/>
    <w:rsid w:val="36B3CB31"/>
    <w:rsid w:val="36B5AA8F"/>
    <w:rsid w:val="36C0DCC0"/>
    <w:rsid w:val="36D0456A"/>
    <w:rsid w:val="36EE8D62"/>
    <w:rsid w:val="370352A6"/>
    <w:rsid w:val="372D5487"/>
    <w:rsid w:val="37348AD9"/>
    <w:rsid w:val="376709B6"/>
    <w:rsid w:val="378EC72D"/>
    <w:rsid w:val="3790360E"/>
    <w:rsid w:val="37A9CE80"/>
    <w:rsid w:val="37B7B1B2"/>
    <w:rsid w:val="37BB8AF1"/>
    <w:rsid w:val="37C8B38B"/>
    <w:rsid w:val="37E12596"/>
    <w:rsid w:val="37EFDF15"/>
    <w:rsid w:val="37F30581"/>
    <w:rsid w:val="3804A3C6"/>
    <w:rsid w:val="3818E937"/>
    <w:rsid w:val="383FFB85"/>
    <w:rsid w:val="3848CB3C"/>
    <w:rsid w:val="38554B4E"/>
    <w:rsid w:val="385D701B"/>
    <w:rsid w:val="389A8E01"/>
    <w:rsid w:val="389BF9E4"/>
    <w:rsid w:val="38BDC593"/>
    <w:rsid w:val="38C31C06"/>
    <w:rsid w:val="38D42455"/>
    <w:rsid w:val="38E60D06"/>
    <w:rsid w:val="38EB59D9"/>
    <w:rsid w:val="3908F11F"/>
    <w:rsid w:val="3939B798"/>
    <w:rsid w:val="3943F6F4"/>
    <w:rsid w:val="3962F3AA"/>
    <w:rsid w:val="396746B7"/>
    <w:rsid w:val="3967EB0D"/>
    <w:rsid w:val="3970F10F"/>
    <w:rsid w:val="39957EC9"/>
    <w:rsid w:val="399BD7BD"/>
    <w:rsid w:val="399DD0F6"/>
    <w:rsid w:val="39A0C99F"/>
    <w:rsid w:val="39DB9D32"/>
    <w:rsid w:val="39E1419E"/>
    <w:rsid w:val="39F06CD3"/>
    <w:rsid w:val="3A0C82ED"/>
    <w:rsid w:val="3A1035C0"/>
    <w:rsid w:val="3A4D4704"/>
    <w:rsid w:val="3A58A84A"/>
    <w:rsid w:val="3A6D1D4D"/>
    <w:rsid w:val="3A829171"/>
    <w:rsid w:val="3AB86BCC"/>
    <w:rsid w:val="3ABEFAC6"/>
    <w:rsid w:val="3AC097F4"/>
    <w:rsid w:val="3AC5F9FC"/>
    <w:rsid w:val="3AD0C861"/>
    <w:rsid w:val="3AFDFE23"/>
    <w:rsid w:val="3B1EE05E"/>
    <w:rsid w:val="3B362B68"/>
    <w:rsid w:val="3B37619C"/>
    <w:rsid w:val="3B3B021D"/>
    <w:rsid w:val="3B476C04"/>
    <w:rsid w:val="3B738695"/>
    <w:rsid w:val="3B7BA2EE"/>
    <w:rsid w:val="3B7D733E"/>
    <w:rsid w:val="3BEBBFE4"/>
    <w:rsid w:val="3BECB1D6"/>
    <w:rsid w:val="3C05D0ED"/>
    <w:rsid w:val="3C099781"/>
    <w:rsid w:val="3C396B01"/>
    <w:rsid w:val="3C3978A9"/>
    <w:rsid w:val="3C75F27F"/>
    <w:rsid w:val="3C98FB4F"/>
    <w:rsid w:val="3C99E5F8"/>
    <w:rsid w:val="3CAA27DB"/>
    <w:rsid w:val="3CC9E8E8"/>
    <w:rsid w:val="3D15B11E"/>
    <w:rsid w:val="3D2A0454"/>
    <w:rsid w:val="3D342106"/>
    <w:rsid w:val="3D381DCB"/>
    <w:rsid w:val="3D3AD4FA"/>
    <w:rsid w:val="3D5146F9"/>
    <w:rsid w:val="3D7B24F9"/>
    <w:rsid w:val="3D7C8307"/>
    <w:rsid w:val="3D7F51A5"/>
    <w:rsid w:val="3D800668"/>
    <w:rsid w:val="3D9B31AA"/>
    <w:rsid w:val="3DC1F22A"/>
    <w:rsid w:val="3DCE7590"/>
    <w:rsid w:val="3DDDEE9B"/>
    <w:rsid w:val="3DE945E7"/>
    <w:rsid w:val="3DF6C136"/>
    <w:rsid w:val="3E0E8A7C"/>
    <w:rsid w:val="3E36F3C1"/>
    <w:rsid w:val="3E41F476"/>
    <w:rsid w:val="3E5DFCF6"/>
    <w:rsid w:val="3E746947"/>
    <w:rsid w:val="3E7F27A5"/>
    <w:rsid w:val="3E801F10"/>
    <w:rsid w:val="3EA6F0AA"/>
    <w:rsid w:val="3EAAA069"/>
    <w:rsid w:val="3EBBE23F"/>
    <w:rsid w:val="3ECA43B6"/>
    <w:rsid w:val="3ED0A6A9"/>
    <w:rsid w:val="3EE3CF81"/>
    <w:rsid w:val="3EE4DD9B"/>
    <w:rsid w:val="3EF0865D"/>
    <w:rsid w:val="3F0CADDD"/>
    <w:rsid w:val="3F18A552"/>
    <w:rsid w:val="3F3AF98C"/>
    <w:rsid w:val="3F3EEAC7"/>
    <w:rsid w:val="3F41ACAF"/>
    <w:rsid w:val="3F4C2B2B"/>
    <w:rsid w:val="3F59BD87"/>
    <w:rsid w:val="3F68853C"/>
    <w:rsid w:val="3F68D922"/>
    <w:rsid w:val="3F740028"/>
    <w:rsid w:val="3F87CAB5"/>
    <w:rsid w:val="3F8AE68F"/>
    <w:rsid w:val="3F8BDCEF"/>
    <w:rsid w:val="3F967BC8"/>
    <w:rsid w:val="3FBE86BD"/>
    <w:rsid w:val="3FD10435"/>
    <w:rsid w:val="3FD1F9D9"/>
    <w:rsid w:val="3FEDC2FF"/>
    <w:rsid w:val="401BA1F6"/>
    <w:rsid w:val="401EDABD"/>
    <w:rsid w:val="4021F15C"/>
    <w:rsid w:val="4043EE4A"/>
    <w:rsid w:val="404DE34A"/>
    <w:rsid w:val="4061A689"/>
    <w:rsid w:val="406841A6"/>
    <w:rsid w:val="40718300"/>
    <w:rsid w:val="407A49AF"/>
    <w:rsid w:val="409EB360"/>
    <w:rsid w:val="40A2AB1C"/>
    <w:rsid w:val="40AC39BD"/>
    <w:rsid w:val="40B2E02D"/>
    <w:rsid w:val="40CE99C7"/>
    <w:rsid w:val="40DB020E"/>
    <w:rsid w:val="40E06A8F"/>
    <w:rsid w:val="40FC36C0"/>
    <w:rsid w:val="41033252"/>
    <w:rsid w:val="410FDAA4"/>
    <w:rsid w:val="41105A95"/>
    <w:rsid w:val="413C45E6"/>
    <w:rsid w:val="4146C105"/>
    <w:rsid w:val="41596A77"/>
    <w:rsid w:val="4164AC21"/>
    <w:rsid w:val="417B5DC3"/>
    <w:rsid w:val="418877FD"/>
    <w:rsid w:val="418996DD"/>
    <w:rsid w:val="4196C15B"/>
    <w:rsid w:val="41A04C1E"/>
    <w:rsid w:val="41A70921"/>
    <w:rsid w:val="41B92B74"/>
    <w:rsid w:val="41C13EA8"/>
    <w:rsid w:val="41CCEAA8"/>
    <w:rsid w:val="41D81634"/>
    <w:rsid w:val="41E56859"/>
    <w:rsid w:val="41FD4E39"/>
    <w:rsid w:val="4229E192"/>
    <w:rsid w:val="4230F426"/>
    <w:rsid w:val="42365422"/>
    <w:rsid w:val="4239F235"/>
    <w:rsid w:val="4242CA14"/>
    <w:rsid w:val="4244B2A5"/>
    <w:rsid w:val="425945FF"/>
    <w:rsid w:val="4267F8CB"/>
    <w:rsid w:val="426B1FDE"/>
    <w:rsid w:val="4285C857"/>
    <w:rsid w:val="42B68B01"/>
    <w:rsid w:val="42BDE7C7"/>
    <w:rsid w:val="42C37042"/>
    <w:rsid w:val="42E03AFC"/>
    <w:rsid w:val="43067C30"/>
    <w:rsid w:val="430DD154"/>
    <w:rsid w:val="43136254"/>
    <w:rsid w:val="43168055"/>
    <w:rsid w:val="43514E48"/>
    <w:rsid w:val="4364D3A1"/>
    <w:rsid w:val="4378A4DD"/>
    <w:rsid w:val="43B308A8"/>
    <w:rsid w:val="43BE0073"/>
    <w:rsid w:val="43BE5383"/>
    <w:rsid w:val="43C13B95"/>
    <w:rsid w:val="43E6E42E"/>
    <w:rsid w:val="43E801BF"/>
    <w:rsid w:val="43F1F8F9"/>
    <w:rsid w:val="4415ED12"/>
    <w:rsid w:val="442696F9"/>
    <w:rsid w:val="442E0C80"/>
    <w:rsid w:val="445CDD36"/>
    <w:rsid w:val="4475EB15"/>
    <w:rsid w:val="4481DB24"/>
    <w:rsid w:val="449FD629"/>
    <w:rsid w:val="44AB5D60"/>
    <w:rsid w:val="44D9DEFA"/>
    <w:rsid w:val="44F38482"/>
    <w:rsid w:val="4500B990"/>
    <w:rsid w:val="4511A858"/>
    <w:rsid w:val="4527198C"/>
    <w:rsid w:val="45454413"/>
    <w:rsid w:val="45469CC4"/>
    <w:rsid w:val="455C565C"/>
    <w:rsid w:val="45707090"/>
    <w:rsid w:val="4589620B"/>
    <w:rsid w:val="4596E93D"/>
    <w:rsid w:val="45A1753F"/>
    <w:rsid w:val="45AA9A87"/>
    <w:rsid w:val="45BD578D"/>
    <w:rsid w:val="45F1F5E6"/>
    <w:rsid w:val="460CE13C"/>
    <w:rsid w:val="46313FA8"/>
    <w:rsid w:val="4634E244"/>
    <w:rsid w:val="463EC8C5"/>
    <w:rsid w:val="467DF3AC"/>
    <w:rsid w:val="4699AA0F"/>
    <w:rsid w:val="46BCBAEF"/>
    <w:rsid w:val="46BFD09A"/>
    <w:rsid w:val="46C1237D"/>
    <w:rsid w:val="46EACF2C"/>
    <w:rsid w:val="46ED17C9"/>
    <w:rsid w:val="46FDC3B2"/>
    <w:rsid w:val="4723A98E"/>
    <w:rsid w:val="47275B28"/>
    <w:rsid w:val="4734505C"/>
    <w:rsid w:val="474C95F7"/>
    <w:rsid w:val="475B98EB"/>
    <w:rsid w:val="4761FBD2"/>
    <w:rsid w:val="476F32E5"/>
    <w:rsid w:val="4779EE24"/>
    <w:rsid w:val="477C0243"/>
    <w:rsid w:val="47801436"/>
    <w:rsid w:val="47975C39"/>
    <w:rsid w:val="47AD9668"/>
    <w:rsid w:val="47F6B718"/>
    <w:rsid w:val="480BB24E"/>
    <w:rsid w:val="48106ED8"/>
    <w:rsid w:val="482DBA27"/>
    <w:rsid w:val="4839A385"/>
    <w:rsid w:val="48539DE4"/>
    <w:rsid w:val="4876B631"/>
    <w:rsid w:val="488C360B"/>
    <w:rsid w:val="4890800F"/>
    <w:rsid w:val="489B2569"/>
    <w:rsid w:val="48D7EF50"/>
    <w:rsid w:val="490F6603"/>
    <w:rsid w:val="4911E148"/>
    <w:rsid w:val="491224E8"/>
    <w:rsid w:val="494A1FAB"/>
    <w:rsid w:val="495B991F"/>
    <w:rsid w:val="495E985D"/>
    <w:rsid w:val="495F3460"/>
    <w:rsid w:val="49616096"/>
    <w:rsid w:val="4964432C"/>
    <w:rsid w:val="496917ED"/>
    <w:rsid w:val="498FE552"/>
    <w:rsid w:val="49B04CB3"/>
    <w:rsid w:val="49C94870"/>
    <w:rsid w:val="49CB0814"/>
    <w:rsid w:val="49CBF4D7"/>
    <w:rsid w:val="49DC1839"/>
    <w:rsid w:val="49E298C0"/>
    <w:rsid w:val="49FAE6D0"/>
    <w:rsid w:val="4A094190"/>
    <w:rsid w:val="4A17C5E5"/>
    <w:rsid w:val="4A21C763"/>
    <w:rsid w:val="4A5A6960"/>
    <w:rsid w:val="4A758513"/>
    <w:rsid w:val="4A8425A7"/>
    <w:rsid w:val="4A95110D"/>
    <w:rsid w:val="4ABC6ADE"/>
    <w:rsid w:val="4ABD7FF9"/>
    <w:rsid w:val="4AC13ACD"/>
    <w:rsid w:val="4AEA0FCE"/>
    <w:rsid w:val="4B127684"/>
    <w:rsid w:val="4B160D1F"/>
    <w:rsid w:val="4B2F0F1B"/>
    <w:rsid w:val="4B3263E6"/>
    <w:rsid w:val="4B377EC3"/>
    <w:rsid w:val="4B3A6291"/>
    <w:rsid w:val="4B4D8566"/>
    <w:rsid w:val="4B8C5898"/>
    <w:rsid w:val="4B97E4BD"/>
    <w:rsid w:val="4B9A3FD6"/>
    <w:rsid w:val="4BAC8A25"/>
    <w:rsid w:val="4BBE951C"/>
    <w:rsid w:val="4BCD6582"/>
    <w:rsid w:val="4BD11D7A"/>
    <w:rsid w:val="4BD7D5C6"/>
    <w:rsid w:val="4BDF47E2"/>
    <w:rsid w:val="4BE82D0C"/>
    <w:rsid w:val="4BEC1FAE"/>
    <w:rsid w:val="4BEE3922"/>
    <w:rsid w:val="4BF3CFCF"/>
    <w:rsid w:val="4BF7881D"/>
    <w:rsid w:val="4C0EBB31"/>
    <w:rsid w:val="4C186A4D"/>
    <w:rsid w:val="4C1DABD5"/>
    <w:rsid w:val="4C249C7A"/>
    <w:rsid w:val="4C2B9FF3"/>
    <w:rsid w:val="4C2BED89"/>
    <w:rsid w:val="4C2F29F9"/>
    <w:rsid w:val="4C5A49C7"/>
    <w:rsid w:val="4C5A5137"/>
    <w:rsid w:val="4C5D690F"/>
    <w:rsid w:val="4C673976"/>
    <w:rsid w:val="4C7A9D30"/>
    <w:rsid w:val="4C7F7E0D"/>
    <w:rsid w:val="4C804E88"/>
    <w:rsid w:val="4C83BA2A"/>
    <w:rsid w:val="4C9552D8"/>
    <w:rsid w:val="4C9F24FA"/>
    <w:rsid w:val="4CAC600F"/>
    <w:rsid w:val="4CCA69B7"/>
    <w:rsid w:val="4CCC30D7"/>
    <w:rsid w:val="4CCC4E1A"/>
    <w:rsid w:val="4CF8FD5E"/>
    <w:rsid w:val="4D1B50C3"/>
    <w:rsid w:val="4D1D7507"/>
    <w:rsid w:val="4D44FA8D"/>
    <w:rsid w:val="4D45545A"/>
    <w:rsid w:val="4D4E7930"/>
    <w:rsid w:val="4D59FD23"/>
    <w:rsid w:val="4D6B2ACB"/>
    <w:rsid w:val="4D761933"/>
    <w:rsid w:val="4D79A937"/>
    <w:rsid w:val="4D9950BB"/>
    <w:rsid w:val="4D99F9F7"/>
    <w:rsid w:val="4D9A5BC1"/>
    <w:rsid w:val="4DBA72D9"/>
    <w:rsid w:val="4DC6D0F7"/>
    <w:rsid w:val="4DCCBFD6"/>
    <w:rsid w:val="4E02B596"/>
    <w:rsid w:val="4E05E464"/>
    <w:rsid w:val="4E190E0E"/>
    <w:rsid w:val="4E37F1B8"/>
    <w:rsid w:val="4E734D08"/>
    <w:rsid w:val="4E816496"/>
    <w:rsid w:val="4E84444A"/>
    <w:rsid w:val="4E87F347"/>
    <w:rsid w:val="4EA82E2B"/>
    <w:rsid w:val="4ED6B48D"/>
    <w:rsid w:val="4EF9F34B"/>
    <w:rsid w:val="4F04E416"/>
    <w:rsid w:val="4F0C15F7"/>
    <w:rsid w:val="4F1BF8BF"/>
    <w:rsid w:val="4F1C4385"/>
    <w:rsid w:val="4F21265C"/>
    <w:rsid w:val="4F30E0A2"/>
    <w:rsid w:val="4F340F34"/>
    <w:rsid w:val="4F3BC43D"/>
    <w:rsid w:val="4F42387A"/>
    <w:rsid w:val="4F448CAD"/>
    <w:rsid w:val="4F493AB6"/>
    <w:rsid w:val="4F4D6FE8"/>
    <w:rsid w:val="4F5216AD"/>
    <w:rsid w:val="4F60180E"/>
    <w:rsid w:val="4F7AF8F7"/>
    <w:rsid w:val="4F87A6E5"/>
    <w:rsid w:val="4F8A32D9"/>
    <w:rsid w:val="4F9C938D"/>
    <w:rsid w:val="4FA595A7"/>
    <w:rsid w:val="4FB0E7F4"/>
    <w:rsid w:val="4FB49C56"/>
    <w:rsid w:val="4FB9C510"/>
    <w:rsid w:val="4FEFC35C"/>
    <w:rsid w:val="500FB091"/>
    <w:rsid w:val="5012BA7B"/>
    <w:rsid w:val="501A7F70"/>
    <w:rsid w:val="502863FB"/>
    <w:rsid w:val="504C424F"/>
    <w:rsid w:val="5054B28B"/>
    <w:rsid w:val="508A62E1"/>
    <w:rsid w:val="50B4A490"/>
    <w:rsid w:val="50BC9891"/>
    <w:rsid w:val="50BD0421"/>
    <w:rsid w:val="50DB8E78"/>
    <w:rsid w:val="50EB32F6"/>
    <w:rsid w:val="50ED4E9F"/>
    <w:rsid w:val="51031784"/>
    <w:rsid w:val="510C4CDD"/>
    <w:rsid w:val="510D4AF7"/>
    <w:rsid w:val="511B9B0A"/>
    <w:rsid w:val="5130A4D0"/>
    <w:rsid w:val="51610E97"/>
    <w:rsid w:val="518B3A51"/>
    <w:rsid w:val="51950E9A"/>
    <w:rsid w:val="51DC0DA0"/>
    <w:rsid w:val="51E74F7D"/>
    <w:rsid w:val="51F86E17"/>
    <w:rsid w:val="521FAD30"/>
    <w:rsid w:val="524F3F23"/>
    <w:rsid w:val="52592B20"/>
    <w:rsid w:val="5263BA14"/>
    <w:rsid w:val="5293229C"/>
    <w:rsid w:val="52A07FDB"/>
    <w:rsid w:val="52A2524A"/>
    <w:rsid w:val="52AC3B35"/>
    <w:rsid w:val="52E9A11C"/>
    <w:rsid w:val="52F22DD9"/>
    <w:rsid w:val="52FCD35C"/>
    <w:rsid w:val="52FFEAE3"/>
    <w:rsid w:val="53645831"/>
    <w:rsid w:val="53841C2C"/>
    <w:rsid w:val="5389A16E"/>
    <w:rsid w:val="5397F95C"/>
    <w:rsid w:val="539CAB18"/>
    <w:rsid w:val="53A10A69"/>
    <w:rsid w:val="53BC2997"/>
    <w:rsid w:val="53C0D619"/>
    <w:rsid w:val="53D32D13"/>
    <w:rsid w:val="53D83696"/>
    <w:rsid w:val="53F563EB"/>
    <w:rsid w:val="5426F635"/>
    <w:rsid w:val="54499923"/>
    <w:rsid w:val="54499D4C"/>
    <w:rsid w:val="544EC2AD"/>
    <w:rsid w:val="547553E7"/>
    <w:rsid w:val="548AA881"/>
    <w:rsid w:val="54A21EE4"/>
    <w:rsid w:val="54A79AF8"/>
    <w:rsid w:val="54A80028"/>
    <w:rsid w:val="54B87C5E"/>
    <w:rsid w:val="54DC1E44"/>
    <w:rsid w:val="54E55E48"/>
    <w:rsid w:val="54F2338B"/>
    <w:rsid w:val="55068214"/>
    <w:rsid w:val="55091E7E"/>
    <w:rsid w:val="550C3D2F"/>
    <w:rsid w:val="55126B21"/>
    <w:rsid w:val="551663A2"/>
    <w:rsid w:val="551D7750"/>
    <w:rsid w:val="554192A3"/>
    <w:rsid w:val="5544DADA"/>
    <w:rsid w:val="554C836D"/>
    <w:rsid w:val="555236AC"/>
    <w:rsid w:val="555796D7"/>
    <w:rsid w:val="555C83E1"/>
    <w:rsid w:val="5564A725"/>
    <w:rsid w:val="5569511C"/>
    <w:rsid w:val="558E55E8"/>
    <w:rsid w:val="55C85858"/>
    <w:rsid w:val="55D8AA9D"/>
    <w:rsid w:val="55D9ED3E"/>
    <w:rsid w:val="560C0AF4"/>
    <w:rsid w:val="560EEFA5"/>
    <w:rsid w:val="5649F0EF"/>
    <w:rsid w:val="564AB88D"/>
    <w:rsid w:val="564E43AC"/>
    <w:rsid w:val="5650B29F"/>
    <w:rsid w:val="5688ED96"/>
    <w:rsid w:val="5690DE6C"/>
    <w:rsid w:val="56A9A6EC"/>
    <w:rsid w:val="56B9E56C"/>
    <w:rsid w:val="56BA9B41"/>
    <w:rsid w:val="56BBE87A"/>
    <w:rsid w:val="56C7EBE2"/>
    <w:rsid w:val="56D48522"/>
    <w:rsid w:val="56F2FE91"/>
    <w:rsid w:val="56FE7154"/>
    <w:rsid w:val="56FEB784"/>
    <w:rsid w:val="571E86A1"/>
    <w:rsid w:val="57454977"/>
    <w:rsid w:val="57462023"/>
    <w:rsid w:val="57464AC4"/>
    <w:rsid w:val="577A6F6F"/>
    <w:rsid w:val="577AE917"/>
    <w:rsid w:val="57AEDC88"/>
    <w:rsid w:val="57D79892"/>
    <w:rsid w:val="58209AA2"/>
    <w:rsid w:val="5820B967"/>
    <w:rsid w:val="58900C2D"/>
    <w:rsid w:val="5891BCD4"/>
    <w:rsid w:val="58AE356C"/>
    <w:rsid w:val="58D362B9"/>
    <w:rsid w:val="58D60EBE"/>
    <w:rsid w:val="58F25863"/>
    <w:rsid w:val="591A5843"/>
    <w:rsid w:val="592F3158"/>
    <w:rsid w:val="5934EE42"/>
    <w:rsid w:val="593DE93B"/>
    <w:rsid w:val="59542CDD"/>
    <w:rsid w:val="595AE927"/>
    <w:rsid w:val="598E63DC"/>
    <w:rsid w:val="599E29C5"/>
    <w:rsid w:val="599F404B"/>
    <w:rsid w:val="59AD6207"/>
    <w:rsid w:val="59B0AE65"/>
    <w:rsid w:val="59DC7E02"/>
    <w:rsid w:val="59F6ED4F"/>
    <w:rsid w:val="5A24A1ED"/>
    <w:rsid w:val="5A2B6B1B"/>
    <w:rsid w:val="5A3C35B8"/>
    <w:rsid w:val="5A49568B"/>
    <w:rsid w:val="5A49C94D"/>
    <w:rsid w:val="5A66A6D8"/>
    <w:rsid w:val="5A77AFC5"/>
    <w:rsid w:val="5A9DC2B4"/>
    <w:rsid w:val="5ABB9BC2"/>
    <w:rsid w:val="5ADCD68E"/>
    <w:rsid w:val="5AF22495"/>
    <w:rsid w:val="5AF78522"/>
    <w:rsid w:val="5AFDBAC7"/>
    <w:rsid w:val="5B1AC1C0"/>
    <w:rsid w:val="5B362B9A"/>
    <w:rsid w:val="5B47963E"/>
    <w:rsid w:val="5B47993E"/>
    <w:rsid w:val="5B4B426A"/>
    <w:rsid w:val="5B4D37EF"/>
    <w:rsid w:val="5B52B4DB"/>
    <w:rsid w:val="5B5A21CA"/>
    <w:rsid w:val="5B5C17E6"/>
    <w:rsid w:val="5B703D36"/>
    <w:rsid w:val="5B780B35"/>
    <w:rsid w:val="5B812AC3"/>
    <w:rsid w:val="5B8A6CE6"/>
    <w:rsid w:val="5B8C1A16"/>
    <w:rsid w:val="5B912017"/>
    <w:rsid w:val="5B9AF401"/>
    <w:rsid w:val="5BA14421"/>
    <w:rsid w:val="5BBAA9BC"/>
    <w:rsid w:val="5BC0724E"/>
    <w:rsid w:val="5BFEBF83"/>
    <w:rsid w:val="5C0E827B"/>
    <w:rsid w:val="5C2C69B0"/>
    <w:rsid w:val="5C463F38"/>
    <w:rsid w:val="5C4773ED"/>
    <w:rsid w:val="5C68245E"/>
    <w:rsid w:val="5C7AAFBB"/>
    <w:rsid w:val="5C869DCD"/>
    <w:rsid w:val="5C88A24A"/>
    <w:rsid w:val="5C91EB02"/>
    <w:rsid w:val="5CA8DE7D"/>
    <w:rsid w:val="5CB9BBBB"/>
    <w:rsid w:val="5CE53AA3"/>
    <w:rsid w:val="5CE5BAB7"/>
    <w:rsid w:val="5CEABB38"/>
    <w:rsid w:val="5CFA233C"/>
    <w:rsid w:val="5CFF7991"/>
    <w:rsid w:val="5D14DC69"/>
    <w:rsid w:val="5D2AB7A7"/>
    <w:rsid w:val="5D366A0D"/>
    <w:rsid w:val="5D3AE558"/>
    <w:rsid w:val="5D417BD9"/>
    <w:rsid w:val="5D4E6DF1"/>
    <w:rsid w:val="5D57C146"/>
    <w:rsid w:val="5D80CA21"/>
    <w:rsid w:val="5D82FEE3"/>
    <w:rsid w:val="5DABCD43"/>
    <w:rsid w:val="5DAF7485"/>
    <w:rsid w:val="5DD3CDC8"/>
    <w:rsid w:val="5DDB950D"/>
    <w:rsid w:val="5DEC17B5"/>
    <w:rsid w:val="5DF609A3"/>
    <w:rsid w:val="5E0B0ED2"/>
    <w:rsid w:val="5E216F2B"/>
    <w:rsid w:val="5E25DD5D"/>
    <w:rsid w:val="5E2E0C81"/>
    <w:rsid w:val="5E389AFE"/>
    <w:rsid w:val="5E4B8679"/>
    <w:rsid w:val="5E5D581B"/>
    <w:rsid w:val="5E6EC6ED"/>
    <w:rsid w:val="5E755645"/>
    <w:rsid w:val="5E7CB4E6"/>
    <w:rsid w:val="5E98B732"/>
    <w:rsid w:val="5EAACEA7"/>
    <w:rsid w:val="5EAF7D75"/>
    <w:rsid w:val="5EC7AC91"/>
    <w:rsid w:val="5ECCD041"/>
    <w:rsid w:val="5EDA0761"/>
    <w:rsid w:val="5EE17E2A"/>
    <w:rsid w:val="5EEB1CA6"/>
    <w:rsid w:val="5EEF6B36"/>
    <w:rsid w:val="5EF559A2"/>
    <w:rsid w:val="5F16B013"/>
    <w:rsid w:val="5F218DD5"/>
    <w:rsid w:val="5F3508E0"/>
    <w:rsid w:val="5F358B64"/>
    <w:rsid w:val="5F447EC1"/>
    <w:rsid w:val="5F4B44E6"/>
    <w:rsid w:val="5F60E23D"/>
    <w:rsid w:val="5F6602C3"/>
    <w:rsid w:val="5F980305"/>
    <w:rsid w:val="5FB44176"/>
    <w:rsid w:val="5FE00A5C"/>
    <w:rsid w:val="5FEAF4C5"/>
    <w:rsid w:val="5FF8760F"/>
    <w:rsid w:val="601B0127"/>
    <w:rsid w:val="60217EB0"/>
    <w:rsid w:val="604DFC34"/>
    <w:rsid w:val="605747F8"/>
    <w:rsid w:val="6062CE73"/>
    <w:rsid w:val="6095C4F9"/>
    <w:rsid w:val="609674A3"/>
    <w:rsid w:val="60BD3321"/>
    <w:rsid w:val="60F5F522"/>
    <w:rsid w:val="612696FB"/>
    <w:rsid w:val="6152C261"/>
    <w:rsid w:val="616D59AF"/>
    <w:rsid w:val="61929EB0"/>
    <w:rsid w:val="61A84B12"/>
    <w:rsid w:val="61B044C7"/>
    <w:rsid w:val="61C8F6CD"/>
    <w:rsid w:val="61D3FF2E"/>
    <w:rsid w:val="61E18A10"/>
    <w:rsid w:val="61E9FF53"/>
    <w:rsid w:val="6228EB2A"/>
    <w:rsid w:val="62324504"/>
    <w:rsid w:val="623B34F6"/>
    <w:rsid w:val="624D2C44"/>
    <w:rsid w:val="625EA699"/>
    <w:rsid w:val="626383A2"/>
    <w:rsid w:val="6276B51F"/>
    <w:rsid w:val="627F3C54"/>
    <w:rsid w:val="6294207F"/>
    <w:rsid w:val="62CB44CB"/>
    <w:rsid w:val="62CB8A68"/>
    <w:rsid w:val="62CD1B47"/>
    <w:rsid w:val="62D8782C"/>
    <w:rsid w:val="62F3D209"/>
    <w:rsid w:val="63143D75"/>
    <w:rsid w:val="63144810"/>
    <w:rsid w:val="63229919"/>
    <w:rsid w:val="6332C65C"/>
    <w:rsid w:val="6398A2D0"/>
    <w:rsid w:val="639D6454"/>
    <w:rsid w:val="63A40128"/>
    <w:rsid w:val="63A6CB3B"/>
    <w:rsid w:val="63BAE428"/>
    <w:rsid w:val="63DE188C"/>
    <w:rsid w:val="63E15989"/>
    <w:rsid w:val="63E65690"/>
    <w:rsid w:val="63E961C6"/>
    <w:rsid w:val="63FFE5A6"/>
    <w:rsid w:val="64021C41"/>
    <w:rsid w:val="64281C27"/>
    <w:rsid w:val="64328CD3"/>
    <w:rsid w:val="64447854"/>
    <w:rsid w:val="6447A2A1"/>
    <w:rsid w:val="64775E33"/>
    <w:rsid w:val="64849424"/>
    <w:rsid w:val="6499C8D9"/>
    <w:rsid w:val="64A8E9B7"/>
    <w:rsid w:val="64B5FC2E"/>
    <w:rsid w:val="64BD99D9"/>
    <w:rsid w:val="64CDF59B"/>
    <w:rsid w:val="64FC329A"/>
    <w:rsid w:val="650831D0"/>
    <w:rsid w:val="6511C19E"/>
    <w:rsid w:val="651DAD9D"/>
    <w:rsid w:val="65288DDC"/>
    <w:rsid w:val="653CA24F"/>
    <w:rsid w:val="65401C97"/>
    <w:rsid w:val="655AEDAA"/>
    <w:rsid w:val="65CE37A5"/>
    <w:rsid w:val="65DF499F"/>
    <w:rsid w:val="65F4EA0B"/>
    <w:rsid w:val="65FC4738"/>
    <w:rsid w:val="66054DBC"/>
    <w:rsid w:val="661A0D63"/>
    <w:rsid w:val="66283C21"/>
    <w:rsid w:val="662F6DE6"/>
    <w:rsid w:val="66325103"/>
    <w:rsid w:val="668DA015"/>
    <w:rsid w:val="669A771E"/>
    <w:rsid w:val="669AF728"/>
    <w:rsid w:val="66B6AF3B"/>
    <w:rsid w:val="66DC6314"/>
    <w:rsid w:val="670607CA"/>
    <w:rsid w:val="670A3B58"/>
    <w:rsid w:val="672C8781"/>
    <w:rsid w:val="67309FE6"/>
    <w:rsid w:val="673B34AB"/>
    <w:rsid w:val="676573C9"/>
    <w:rsid w:val="676E0BAB"/>
    <w:rsid w:val="677A8D9F"/>
    <w:rsid w:val="67828CE8"/>
    <w:rsid w:val="6793E289"/>
    <w:rsid w:val="679D8F9B"/>
    <w:rsid w:val="67CE95F1"/>
    <w:rsid w:val="67D2C94D"/>
    <w:rsid w:val="67D48FB4"/>
    <w:rsid w:val="67DC9B33"/>
    <w:rsid w:val="680594AC"/>
    <w:rsid w:val="6806A516"/>
    <w:rsid w:val="682EFB7D"/>
    <w:rsid w:val="68378608"/>
    <w:rsid w:val="684FAC43"/>
    <w:rsid w:val="687DB9EE"/>
    <w:rsid w:val="688C3FC6"/>
    <w:rsid w:val="68936321"/>
    <w:rsid w:val="68941C8C"/>
    <w:rsid w:val="68B16239"/>
    <w:rsid w:val="68BACB64"/>
    <w:rsid w:val="68E85614"/>
    <w:rsid w:val="68F20856"/>
    <w:rsid w:val="6914ACBD"/>
    <w:rsid w:val="691CC67E"/>
    <w:rsid w:val="692CEA16"/>
    <w:rsid w:val="692DC1FA"/>
    <w:rsid w:val="69300814"/>
    <w:rsid w:val="694AAB75"/>
    <w:rsid w:val="69548664"/>
    <w:rsid w:val="6976D67E"/>
    <w:rsid w:val="69786A15"/>
    <w:rsid w:val="69798FEC"/>
    <w:rsid w:val="69876844"/>
    <w:rsid w:val="6988EC34"/>
    <w:rsid w:val="69A1D392"/>
    <w:rsid w:val="69B7C212"/>
    <w:rsid w:val="69E96267"/>
    <w:rsid w:val="6A174857"/>
    <w:rsid w:val="6A1CB0B6"/>
    <w:rsid w:val="6A35E13A"/>
    <w:rsid w:val="6A722F2D"/>
    <w:rsid w:val="6A7BD448"/>
    <w:rsid w:val="6A800019"/>
    <w:rsid w:val="6A9481D3"/>
    <w:rsid w:val="6A9ADAC7"/>
    <w:rsid w:val="6A9B4E9B"/>
    <w:rsid w:val="6AA52124"/>
    <w:rsid w:val="6ABDF79D"/>
    <w:rsid w:val="6AC697BE"/>
    <w:rsid w:val="6AEE6C4E"/>
    <w:rsid w:val="6AEF740A"/>
    <w:rsid w:val="6AFF8474"/>
    <w:rsid w:val="6B16F075"/>
    <w:rsid w:val="6B2AE9FE"/>
    <w:rsid w:val="6B38E23F"/>
    <w:rsid w:val="6B4299B9"/>
    <w:rsid w:val="6B6B8FD7"/>
    <w:rsid w:val="6BAE0265"/>
    <w:rsid w:val="6BAE9267"/>
    <w:rsid w:val="6BB0487D"/>
    <w:rsid w:val="6BC26356"/>
    <w:rsid w:val="6BFFA577"/>
    <w:rsid w:val="6C214E11"/>
    <w:rsid w:val="6C31F480"/>
    <w:rsid w:val="6C6975B9"/>
    <w:rsid w:val="6C76A692"/>
    <w:rsid w:val="6CAAFF2C"/>
    <w:rsid w:val="6CBFF333"/>
    <w:rsid w:val="6CC3996A"/>
    <w:rsid w:val="6CCCFDCC"/>
    <w:rsid w:val="6CD92D5A"/>
    <w:rsid w:val="6CE94575"/>
    <w:rsid w:val="6CF2D259"/>
    <w:rsid w:val="6CFDAAF0"/>
    <w:rsid w:val="6D0D9638"/>
    <w:rsid w:val="6D1F2061"/>
    <w:rsid w:val="6D27B00B"/>
    <w:rsid w:val="6D2D0B74"/>
    <w:rsid w:val="6D31ECE6"/>
    <w:rsid w:val="6D37F1E0"/>
    <w:rsid w:val="6D656FDA"/>
    <w:rsid w:val="6D6FE062"/>
    <w:rsid w:val="6D70D1BC"/>
    <w:rsid w:val="6D7474E2"/>
    <w:rsid w:val="6D9DDF36"/>
    <w:rsid w:val="6D9EBBE5"/>
    <w:rsid w:val="6DBCF7A6"/>
    <w:rsid w:val="6DC7B3DA"/>
    <w:rsid w:val="6DDF4B28"/>
    <w:rsid w:val="6DF02A97"/>
    <w:rsid w:val="6DF3CF9C"/>
    <w:rsid w:val="6DF4A1F5"/>
    <w:rsid w:val="6E03AC08"/>
    <w:rsid w:val="6E125D57"/>
    <w:rsid w:val="6E33D8B2"/>
    <w:rsid w:val="6E4D010F"/>
    <w:rsid w:val="6E98EBBE"/>
    <w:rsid w:val="6EC45C92"/>
    <w:rsid w:val="6ECA9619"/>
    <w:rsid w:val="6ED39E07"/>
    <w:rsid w:val="6ED6F241"/>
    <w:rsid w:val="6ED8B02F"/>
    <w:rsid w:val="6EEABE59"/>
    <w:rsid w:val="6F061403"/>
    <w:rsid w:val="6F0EE215"/>
    <w:rsid w:val="6F13C3E1"/>
    <w:rsid w:val="6F28E237"/>
    <w:rsid w:val="6F2CDC2F"/>
    <w:rsid w:val="6F43B85F"/>
    <w:rsid w:val="6F7C1155"/>
    <w:rsid w:val="6FB10E51"/>
    <w:rsid w:val="6FB130AD"/>
    <w:rsid w:val="6FE31FBA"/>
    <w:rsid w:val="6FF32568"/>
    <w:rsid w:val="700010AD"/>
    <w:rsid w:val="7009761E"/>
    <w:rsid w:val="70242352"/>
    <w:rsid w:val="702942A6"/>
    <w:rsid w:val="70511BFF"/>
    <w:rsid w:val="706B9B63"/>
    <w:rsid w:val="7080EA5B"/>
    <w:rsid w:val="7097A80C"/>
    <w:rsid w:val="70A61645"/>
    <w:rsid w:val="70AE29EC"/>
    <w:rsid w:val="70CD9B04"/>
    <w:rsid w:val="70D03E73"/>
    <w:rsid w:val="70DD2D7E"/>
    <w:rsid w:val="70DD93DD"/>
    <w:rsid w:val="70EBFE3A"/>
    <w:rsid w:val="70F07BC4"/>
    <w:rsid w:val="70F0CC03"/>
    <w:rsid w:val="70F49868"/>
    <w:rsid w:val="710AD518"/>
    <w:rsid w:val="7117FC9B"/>
    <w:rsid w:val="7125AF10"/>
    <w:rsid w:val="7131D286"/>
    <w:rsid w:val="7145A848"/>
    <w:rsid w:val="71580636"/>
    <w:rsid w:val="715F2384"/>
    <w:rsid w:val="71600D10"/>
    <w:rsid w:val="716B7974"/>
    <w:rsid w:val="716DBA38"/>
    <w:rsid w:val="718EF05A"/>
    <w:rsid w:val="71A5CBE9"/>
    <w:rsid w:val="71B13C6E"/>
    <w:rsid w:val="71C06D5D"/>
    <w:rsid w:val="71D5F2CD"/>
    <w:rsid w:val="71E64DD8"/>
    <w:rsid w:val="72237DA6"/>
    <w:rsid w:val="72254500"/>
    <w:rsid w:val="72332CB5"/>
    <w:rsid w:val="72382D62"/>
    <w:rsid w:val="72573586"/>
    <w:rsid w:val="727ED51C"/>
    <w:rsid w:val="72805C0D"/>
    <w:rsid w:val="728BAE04"/>
    <w:rsid w:val="729EF2C2"/>
    <w:rsid w:val="72CB969A"/>
    <w:rsid w:val="73036641"/>
    <w:rsid w:val="731EAF1E"/>
    <w:rsid w:val="73463F20"/>
    <w:rsid w:val="73593888"/>
    <w:rsid w:val="735A2E68"/>
    <w:rsid w:val="735A3C62"/>
    <w:rsid w:val="7370C35C"/>
    <w:rsid w:val="739DFE23"/>
    <w:rsid w:val="73A7D66D"/>
    <w:rsid w:val="73B74DE2"/>
    <w:rsid w:val="73BEC66C"/>
    <w:rsid w:val="73C1713F"/>
    <w:rsid w:val="73D36183"/>
    <w:rsid w:val="73D861B4"/>
    <w:rsid w:val="744ACD09"/>
    <w:rsid w:val="746FFFAA"/>
    <w:rsid w:val="7478393F"/>
    <w:rsid w:val="748D3094"/>
    <w:rsid w:val="7499198F"/>
    <w:rsid w:val="74A9E635"/>
    <w:rsid w:val="74AADE04"/>
    <w:rsid w:val="74D1B8F7"/>
    <w:rsid w:val="74D8164A"/>
    <w:rsid w:val="74ECF5F8"/>
    <w:rsid w:val="74EE8434"/>
    <w:rsid w:val="750D8A17"/>
    <w:rsid w:val="751A4E82"/>
    <w:rsid w:val="7524A7B0"/>
    <w:rsid w:val="752BFB91"/>
    <w:rsid w:val="754FAC4B"/>
    <w:rsid w:val="754FF999"/>
    <w:rsid w:val="755154BD"/>
    <w:rsid w:val="755F1661"/>
    <w:rsid w:val="75961FAC"/>
    <w:rsid w:val="7597BEEA"/>
    <w:rsid w:val="759D7C69"/>
    <w:rsid w:val="75BFCC3A"/>
    <w:rsid w:val="75C0609D"/>
    <w:rsid w:val="75EFB81A"/>
    <w:rsid w:val="75FCB17E"/>
    <w:rsid w:val="76085A76"/>
    <w:rsid w:val="762EA94D"/>
    <w:rsid w:val="762FE3E8"/>
    <w:rsid w:val="7666A711"/>
    <w:rsid w:val="766B5FF5"/>
    <w:rsid w:val="7673F245"/>
    <w:rsid w:val="768D34F9"/>
    <w:rsid w:val="769C3E1B"/>
    <w:rsid w:val="76A7897E"/>
    <w:rsid w:val="76A86C97"/>
    <w:rsid w:val="76B32134"/>
    <w:rsid w:val="76B95FFC"/>
    <w:rsid w:val="76CF7E70"/>
    <w:rsid w:val="76D88637"/>
    <w:rsid w:val="76DB720B"/>
    <w:rsid w:val="76F0A344"/>
    <w:rsid w:val="771625B5"/>
    <w:rsid w:val="773F9B55"/>
    <w:rsid w:val="77425DE3"/>
    <w:rsid w:val="77680137"/>
    <w:rsid w:val="777194BF"/>
    <w:rsid w:val="77971A37"/>
    <w:rsid w:val="77B02FAD"/>
    <w:rsid w:val="77CC5A0C"/>
    <w:rsid w:val="77CE6508"/>
    <w:rsid w:val="7806E385"/>
    <w:rsid w:val="7841DE55"/>
    <w:rsid w:val="784F8BBA"/>
    <w:rsid w:val="7853DBBF"/>
    <w:rsid w:val="78595A52"/>
    <w:rsid w:val="78608BAB"/>
    <w:rsid w:val="7868DC44"/>
    <w:rsid w:val="78815704"/>
    <w:rsid w:val="7899920E"/>
    <w:rsid w:val="789A3B59"/>
    <w:rsid w:val="78A054CD"/>
    <w:rsid w:val="78B6ED21"/>
    <w:rsid w:val="78D15EC6"/>
    <w:rsid w:val="78DB5058"/>
    <w:rsid w:val="78E680A1"/>
    <w:rsid w:val="78F16691"/>
    <w:rsid w:val="78F1C080"/>
    <w:rsid w:val="79043B5A"/>
    <w:rsid w:val="790EF25A"/>
    <w:rsid w:val="792C9EDA"/>
    <w:rsid w:val="793C816D"/>
    <w:rsid w:val="79737F73"/>
    <w:rsid w:val="797537AD"/>
    <w:rsid w:val="797D5487"/>
    <w:rsid w:val="798C72AC"/>
    <w:rsid w:val="798CC23B"/>
    <w:rsid w:val="799D24AC"/>
    <w:rsid w:val="79CC29F6"/>
    <w:rsid w:val="79D57691"/>
    <w:rsid w:val="79ED1CB3"/>
    <w:rsid w:val="79F9BEF0"/>
    <w:rsid w:val="79FD48FD"/>
    <w:rsid w:val="79FF1126"/>
    <w:rsid w:val="7A14D3AE"/>
    <w:rsid w:val="7A7244EB"/>
    <w:rsid w:val="7A79BF43"/>
    <w:rsid w:val="7AFB43FA"/>
    <w:rsid w:val="7B01A393"/>
    <w:rsid w:val="7B035E9A"/>
    <w:rsid w:val="7B16F8EA"/>
    <w:rsid w:val="7B1EC145"/>
    <w:rsid w:val="7B4CF6D3"/>
    <w:rsid w:val="7B526747"/>
    <w:rsid w:val="7B564428"/>
    <w:rsid w:val="7B6ECE19"/>
    <w:rsid w:val="7B754D2F"/>
    <w:rsid w:val="7B792A85"/>
    <w:rsid w:val="7B7E0DC2"/>
    <w:rsid w:val="7B90864C"/>
    <w:rsid w:val="7B93F09A"/>
    <w:rsid w:val="7BDBA649"/>
    <w:rsid w:val="7C06DC07"/>
    <w:rsid w:val="7C0B0B9F"/>
    <w:rsid w:val="7C21AADB"/>
    <w:rsid w:val="7C38F1E7"/>
    <w:rsid w:val="7C6A8B5A"/>
    <w:rsid w:val="7C6B603B"/>
    <w:rsid w:val="7C75F242"/>
    <w:rsid w:val="7C85FC62"/>
    <w:rsid w:val="7C87C377"/>
    <w:rsid w:val="7C8FCDFE"/>
    <w:rsid w:val="7C9023EF"/>
    <w:rsid w:val="7C94A3E0"/>
    <w:rsid w:val="7CD4D304"/>
    <w:rsid w:val="7CD84B92"/>
    <w:rsid w:val="7CE67AEA"/>
    <w:rsid w:val="7CEBE458"/>
    <w:rsid w:val="7CECE3F1"/>
    <w:rsid w:val="7CF13085"/>
    <w:rsid w:val="7CFEC687"/>
    <w:rsid w:val="7D03B139"/>
    <w:rsid w:val="7D38FF11"/>
    <w:rsid w:val="7D45AD8E"/>
    <w:rsid w:val="7D45FF76"/>
    <w:rsid w:val="7D4C51F5"/>
    <w:rsid w:val="7D533D8A"/>
    <w:rsid w:val="7D7E59BC"/>
    <w:rsid w:val="7D91B5CB"/>
    <w:rsid w:val="7DC04A88"/>
    <w:rsid w:val="7DC058D3"/>
    <w:rsid w:val="7DE53F1F"/>
    <w:rsid w:val="7DFC6507"/>
    <w:rsid w:val="7E014452"/>
    <w:rsid w:val="7E1ACCA0"/>
    <w:rsid w:val="7E2BB778"/>
    <w:rsid w:val="7E3035A8"/>
    <w:rsid w:val="7E3FA779"/>
    <w:rsid w:val="7E4E49E6"/>
    <w:rsid w:val="7E5193AC"/>
    <w:rsid w:val="7E575AC3"/>
    <w:rsid w:val="7E6ACAE5"/>
    <w:rsid w:val="7E7CFB17"/>
    <w:rsid w:val="7E8277D5"/>
    <w:rsid w:val="7EA51BD8"/>
    <w:rsid w:val="7EBE2515"/>
    <w:rsid w:val="7EBFD9B5"/>
    <w:rsid w:val="7EC22124"/>
    <w:rsid w:val="7EC81555"/>
    <w:rsid w:val="7ECF7F0C"/>
    <w:rsid w:val="7EDE868D"/>
    <w:rsid w:val="7EF454AA"/>
    <w:rsid w:val="7F226409"/>
    <w:rsid w:val="7F26070D"/>
    <w:rsid w:val="7F2B7CE6"/>
    <w:rsid w:val="7F47422F"/>
    <w:rsid w:val="7F543B65"/>
    <w:rsid w:val="7F60B84B"/>
    <w:rsid w:val="7F7539F8"/>
    <w:rsid w:val="7F762DF2"/>
    <w:rsid w:val="7F9C16DE"/>
    <w:rsid w:val="7FABB01D"/>
    <w:rsid w:val="7FACE6C1"/>
    <w:rsid w:val="7FB5BC62"/>
    <w:rsid w:val="7FC90BF2"/>
    <w:rsid w:val="7FDFE1A9"/>
    <w:rsid w:val="7FE39816"/>
    <w:rsid w:val="7FF384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3102B"/>
  <w15:docId w15:val="{825E944E-B9E1-47AD-861A-2DFCF878C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3E22C1"/>
    <w:pPr>
      <w:keepNext/>
      <w:keepLines/>
      <w:ind w:firstLine="0"/>
      <w:jc w:val="center"/>
      <w:outlineLvl w:val="0"/>
    </w:pPr>
    <w:rPr>
      <w:rFonts w:eastAsiaTheme="majorEastAsia" w:cstheme="majorBidi"/>
      <w:b/>
      <w:bCs/>
      <w:sz w:val="28"/>
      <w:szCs w:val="28"/>
    </w:rPr>
  </w:style>
  <w:style w:type="paragraph" w:styleId="Heading2">
    <w:name w:val="heading 2"/>
    <w:aliases w:val="Heading 2 FIgures"/>
    <w:basedOn w:val="Normal"/>
    <w:next w:val="Normal"/>
    <w:link w:val="Heading2Char"/>
    <w:uiPriority w:val="9"/>
    <w:unhideWhenUsed/>
    <w:qFormat/>
    <w:rsid w:val="00DA7BF3"/>
    <w:pPr>
      <w:keepNext/>
      <w:keepLines/>
      <w:ind w:firstLine="0"/>
      <w:jc w:val="center"/>
      <w:outlineLvl w:val="1"/>
    </w:pPr>
    <w:rPr>
      <w:rFonts w:eastAsiaTheme="majorEastAsia" w:cstheme="majorBidi"/>
      <w:b/>
      <w:bCs/>
      <w:szCs w:val="26"/>
    </w:rPr>
  </w:style>
  <w:style w:type="paragraph" w:styleId="Heading3">
    <w:name w:val="heading 3"/>
    <w:aliases w:val="figures"/>
    <w:basedOn w:val="Normal"/>
    <w:next w:val="Normal"/>
    <w:link w:val="Heading3Char"/>
    <w:uiPriority w:val="9"/>
    <w:unhideWhenUsed/>
    <w:qFormat/>
    <w:rsid w:val="00D97855"/>
    <w:pPr>
      <w:keepNext/>
      <w:keepLines/>
      <w:ind w:left="720" w:firstLine="0"/>
      <w:jc w:val="center"/>
      <w:outlineLvl w:val="2"/>
    </w:pPr>
    <w:rPr>
      <w:rFonts w:eastAsiaTheme="majorEastAsia" w:cstheme="majorBidi"/>
      <w:b/>
      <w:bCs/>
      <w:sz w:val="20"/>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3E22C1"/>
    <w:rPr>
      <w:rFonts w:ascii="Times New Roman" w:eastAsiaTheme="majorEastAsia" w:hAnsi="Times New Roman" w:cstheme="majorBidi"/>
      <w:b/>
      <w:bCs/>
      <w:sz w:val="28"/>
      <w:szCs w:val="28"/>
    </w:rPr>
  </w:style>
  <w:style w:type="character" w:customStyle="1" w:styleId="Heading2Char">
    <w:name w:val="Heading 2 Char"/>
    <w:aliases w:val="Heading 2 FIgures Char"/>
    <w:basedOn w:val="DefaultParagraphFont"/>
    <w:link w:val="Heading2"/>
    <w:uiPriority w:val="9"/>
    <w:rsid w:val="00DA7BF3"/>
    <w:rPr>
      <w:rFonts w:ascii="Times New Roman" w:eastAsiaTheme="majorEastAsia" w:hAnsi="Times New Roman" w:cstheme="majorBidi"/>
      <w:b/>
      <w:bCs/>
      <w:sz w:val="24"/>
      <w:szCs w:val="26"/>
    </w:rPr>
  </w:style>
  <w:style w:type="character" w:customStyle="1" w:styleId="Heading3Char">
    <w:name w:val="Heading 3 Char"/>
    <w:aliases w:val="figures Char"/>
    <w:basedOn w:val="DefaultParagraphFont"/>
    <w:link w:val="Heading3"/>
    <w:uiPriority w:val="9"/>
    <w:rsid w:val="00D97855"/>
    <w:rPr>
      <w:rFonts w:ascii="Times New Roman" w:eastAsiaTheme="majorEastAsia" w:hAnsi="Times New Roman" w:cstheme="majorBidi"/>
      <w:b/>
      <w:bCs/>
      <w:sz w:val="20"/>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AC6AC7"/>
    <w:pPr>
      <w:keepNext/>
      <w:spacing w:after="200" w:line="240" w:lineRule="auto"/>
      <w:ind w:firstLine="0"/>
      <w:jc w:val="center"/>
    </w:pPr>
    <w:rPr>
      <w:b/>
      <w:bCs/>
      <w:iCs/>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character" w:customStyle="1" w:styleId="apple-tab-span">
    <w:name w:val="apple-tab-span"/>
    <w:basedOn w:val="DefaultParagraphFont"/>
    <w:rsid w:val="00D208AC"/>
  </w:style>
  <w:style w:type="paragraph" w:styleId="Bibliography">
    <w:name w:val="Bibliography"/>
    <w:basedOn w:val="Normal"/>
    <w:next w:val="Normal"/>
    <w:uiPriority w:val="37"/>
    <w:unhideWhenUsed/>
    <w:rsid w:val="00406A08"/>
  </w:style>
  <w:style w:type="paragraph" w:styleId="Revision">
    <w:name w:val="Revision"/>
    <w:hidden/>
    <w:uiPriority w:val="99"/>
    <w:semiHidden/>
    <w:rsid w:val="00A4450A"/>
    <w:pPr>
      <w:spacing w:after="0" w:line="240" w:lineRule="auto"/>
    </w:pPr>
    <w:rPr>
      <w:rFonts w:ascii="Times New Roman" w:hAnsi="Times New Roman"/>
      <w:sz w:val="24"/>
    </w:rPr>
  </w:style>
  <w:style w:type="paragraph" w:customStyle="1" w:styleId="paragraph">
    <w:name w:val="paragraph"/>
    <w:basedOn w:val="Normal"/>
    <w:rsid w:val="00A43E48"/>
    <w:pPr>
      <w:spacing w:before="100" w:beforeAutospacing="1" w:after="100" w:afterAutospacing="1" w:line="240" w:lineRule="auto"/>
      <w:ind w:firstLine="0"/>
    </w:pPr>
    <w:rPr>
      <w:rFonts w:eastAsia="Times New Roman" w:cs="Times New Roman"/>
      <w:szCs w:val="24"/>
    </w:rPr>
  </w:style>
  <w:style w:type="character" w:customStyle="1" w:styleId="normaltextrun">
    <w:name w:val="normaltextrun"/>
    <w:basedOn w:val="DefaultParagraphFont"/>
    <w:rsid w:val="00A43E48"/>
  </w:style>
  <w:style w:type="character" w:customStyle="1" w:styleId="eop">
    <w:name w:val="eop"/>
    <w:basedOn w:val="DefaultParagraphFont"/>
    <w:rsid w:val="00A43E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8562">
      <w:bodyDiv w:val="1"/>
      <w:marLeft w:val="0"/>
      <w:marRight w:val="0"/>
      <w:marTop w:val="0"/>
      <w:marBottom w:val="0"/>
      <w:divBdr>
        <w:top w:val="none" w:sz="0" w:space="0" w:color="auto"/>
        <w:left w:val="none" w:sz="0" w:space="0" w:color="auto"/>
        <w:bottom w:val="none" w:sz="0" w:space="0" w:color="auto"/>
        <w:right w:val="none" w:sz="0" w:space="0" w:color="auto"/>
      </w:divBdr>
    </w:div>
    <w:div w:id="15275607">
      <w:bodyDiv w:val="1"/>
      <w:marLeft w:val="0"/>
      <w:marRight w:val="0"/>
      <w:marTop w:val="0"/>
      <w:marBottom w:val="0"/>
      <w:divBdr>
        <w:top w:val="none" w:sz="0" w:space="0" w:color="auto"/>
        <w:left w:val="none" w:sz="0" w:space="0" w:color="auto"/>
        <w:bottom w:val="none" w:sz="0" w:space="0" w:color="auto"/>
        <w:right w:val="none" w:sz="0" w:space="0" w:color="auto"/>
      </w:divBdr>
    </w:div>
    <w:div w:id="25179147">
      <w:bodyDiv w:val="1"/>
      <w:marLeft w:val="0"/>
      <w:marRight w:val="0"/>
      <w:marTop w:val="0"/>
      <w:marBottom w:val="0"/>
      <w:divBdr>
        <w:top w:val="none" w:sz="0" w:space="0" w:color="auto"/>
        <w:left w:val="none" w:sz="0" w:space="0" w:color="auto"/>
        <w:bottom w:val="none" w:sz="0" w:space="0" w:color="auto"/>
        <w:right w:val="none" w:sz="0" w:space="0" w:color="auto"/>
      </w:divBdr>
    </w:div>
    <w:div w:id="29688973">
      <w:bodyDiv w:val="1"/>
      <w:marLeft w:val="0"/>
      <w:marRight w:val="0"/>
      <w:marTop w:val="0"/>
      <w:marBottom w:val="0"/>
      <w:divBdr>
        <w:top w:val="none" w:sz="0" w:space="0" w:color="auto"/>
        <w:left w:val="none" w:sz="0" w:space="0" w:color="auto"/>
        <w:bottom w:val="none" w:sz="0" w:space="0" w:color="auto"/>
        <w:right w:val="none" w:sz="0" w:space="0" w:color="auto"/>
      </w:divBdr>
    </w:div>
    <w:div w:id="59139738">
      <w:bodyDiv w:val="1"/>
      <w:marLeft w:val="0"/>
      <w:marRight w:val="0"/>
      <w:marTop w:val="0"/>
      <w:marBottom w:val="0"/>
      <w:divBdr>
        <w:top w:val="none" w:sz="0" w:space="0" w:color="auto"/>
        <w:left w:val="none" w:sz="0" w:space="0" w:color="auto"/>
        <w:bottom w:val="none" w:sz="0" w:space="0" w:color="auto"/>
        <w:right w:val="none" w:sz="0" w:space="0" w:color="auto"/>
      </w:divBdr>
    </w:div>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77604273">
      <w:bodyDiv w:val="1"/>
      <w:marLeft w:val="0"/>
      <w:marRight w:val="0"/>
      <w:marTop w:val="0"/>
      <w:marBottom w:val="0"/>
      <w:divBdr>
        <w:top w:val="none" w:sz="0" w:space="0" w:color="auto"/>
        <w:left w:val="none" w:sz="0" w:space="0" w:color="auto"/>
        <w:bottom w:val="none" w:sz="0" w:space="0" w:color="auto"/>
        <w:right w:val="none" w:sz="0" w:space="0" w:color="auto"/>
      </w:divBdr>
    </w:div>
    <w:div w:id="87312591">
      <w:bodyDiv w:val="1"/>
      <w:marLeft w:val="0"/>
      <w:marRight w:val="0"/>
      <w:marTop w:val="0"/>
      <w:marBottom w:val="0"/>
      <w:divBdr>
        <w:top w:val="none" w:sz="0" w:space="0" w:color="auto"/>
        <w:left w:val="none" w:sz="0" w:space="0" w:color="auto"/>
        <w:bottom w:val="none" w:sz="0" w:space="0" w:color="auto"/>
        <w:right w:val="none" w:sz="0" w:space="0" w:color="auto"/>
      </w:divBdr>
    </w:div>
    <w:div w:id="111484118">
      <w:bodyDiv w:val="1"/>
      <w:marLeft w:val="0"/>
      <w:marRight w:val="0"/>
      <w:marTop w:val="0"/>
      <w:marBottom w:val="0"/>
      <w:divBdr>
        <w:top w:val="none" w:sz="0" w:space="0" w:color="auto"/>
        <w:left w:val="none" w:sz="0" w:space="0" w:color="auto"/>
        <w:bottom w:val="none" w:sz="0" w:space="0" w:color="auto"/>
        <w:right w:val="none" w:sz="0" w:space="0" w:color="auto"/>
      </w:divBdr>
    </w:div>
    <w:div w:id="150829942">
      <w:bodyDiv w:val="1"/>
      <w:marLeft w:val="0"/>
      <w:marRight w:val="0"/>
      <w:marTop w:val="0"/>
      <w:marBottom w:val="0"/>
      <w:divBdr>
        <w:top w:val="none" w:sz="0" w:space="0" w:color="auto"/>
        <w:left w:val="none" w:sz="0" w:space="0" w:color="auto"/>
        <w:bottom w:val="none" w:sz="0" w:space="0" w:color="auto"/>
        <w:right w:val="none" w:sz="0" w:space="0" w:color="auto"/>
      </w:divBdr>
    </w:div>
    <w:div w:id="208297755">
      <w:bodyDiv w:val="1"/>
      <w:marLeft w:val="0"/>
      <w:marRight w:val="0"/>
      <w:marTop w:val="0"/>
      <w:marBottom w:val="0"/>
      <w:divBdr>
        <w:top w:val="none" w:sz="0" w:space="0" w:color="auto"/>
        <w:left w:val="none" w:sz="0" w:space="0" w:color="auto"/>
        <w:bottom w:val="none" w:sz="0" w:space="0" w:color="auto"/>
        <w:right w:val="none" w:sz="0" w:space="0" w:color="auto"/>
      </w:divBdr>
    </w:div>
    <w:div w:id="223031576">
      <w:bodyDiv w:val="1"/>
      <w:marLeft w:val="0"/>
      <w:marRight w:val="0"/>
      <w:marTop w:val="0"/>
      <w:marBottom w:val="0"/>
      <w:divBdr>
        <w:top w:val="none" w:sz="0" w:space="0" w:color="auto"/>
        <w:left w:val="none" w:sz="0" w:space="0" w:color="auto"/>
        <w:bottom w:val="none" w:sz="0" w:space="0" w:color="auto"/>
        <w:right w:val="none" w:sz="0" w:space="0" w:color="auto"/>
      </w:divBdr>
    </w:div>
    <w:div w:id="239801077">
      <w:bodyDiv w:val="1"/>
      <w:marLeft w:val="0"/>
      <w:marRight w:val="0"/>
      <w:marTop w:val="0"/>
      <w:marBottom w:val="0"/>
      <w:divBdr>
        <w:top w:val="none" w:sz="0" w:space="0" w:color="auto"/>
        <w:left w:val="none" w:sz="0" w:space="0" w:color="auto"/>
        <w:bottom w:val="none" w:sz="0" w:space="0" w:color="auto"/>
        <w:right w:val="none" w:sz="0" w:space="0" w:color="auto"/>
      </w:divBdr>
    </w:div>
    <w:div w:id="310791667">
      <w:bodyDiv w:val="1"/>
      <w:marLeft w:val="0"/>
      <w:marRight w:val="0"/>
      <w:marTop w:val="0"/>
      <w:marBottom w:val="0"/>
      <w:divBdr>
        <w:top w:val="none" w:sz="0" w:space="0" w:color="auto"/>
        <w:left w:val="none" w:sz="0" w:space="0" w:color="auto"/>
        <w:bottom w:val="none" w:sz="0" w:space="0" w:color="auto"/>
        <w:right w:val="none" w:sz="0" w:space="0" w:color="auto"/>
      </w:divBdr>
    </w:div>
    <w:div w:id="311833013">
      <w:bodyDiv w:val="1"/>
      <w:marLeft w:val="0"/>
      <w:marRight w:val="0"/>
      <w:marTop w:val="0"/>
      <w:marBottom w:val="0"/>
      <w:divBdr>
        <w:top w:val="none" w:sz="0" w:space="0" w:color="auto"/>
        <w:left w:val="none" w:sz="0" w:space="0" w:color="auto"/>
        <w:bottom w:val="none" w:sz="0" w:space="0" w:color="auto"/>
        <w:right w:val="none" w:sz="0" w:space="0" w:color="auto"/>
      </w:divBdr>
    </w:div>
    <w:div w:id="365956846">
      <w:bodyDiv w:val="1"/>
      <w:marLeft w:val="0"/>
      <w:marRight w:val="0"/>
      <w:marTop w:val="0"/>
      <w:marBottom w:val="0"/>
      <w:divBdr>
        <w:top w:val="none" w:sz="0" w:space="0" w:color="auto"/>
        <w:left w:val="none" w:sz="0" w:space="0" w:color="auto"/>
        <w:bottom w:val="none" w:sz="0" w:space="0" w:color="auto"/>
        <w:right w:val="none" w:sz="0" w:space="0" w:color="auto"/>
      </w:divBdr>
      <w:divsChild>
        <w:div w:id="178932568">
          <w:marLeft w:val="0"/>
          <w:marRight w:val="0"/>
          <w:marTop w:val="0"/>
          <w:marBottom w:val="0"/>
          <w:divBdr>
            <w:top w:val="none" w:sz="0" w:space="0" w:color="auto"/>
            <w:left w:val="none" w:sz="0" w:space="0" w:color="auto"/>
            <w:bottom w:val="none" w:sz="0" w:space="0" w:color="auto"/>
            <w:right w:val="none" w:sz="0" w:space="0" w:color="auto"/>
          </w:divBdr>
          <w:divsChild>
            <w:div w:id="5131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98354">
      <w:bodyDiv w:val="1"/>
      <w:marLeft w:val="0"/>
      <w:marRight w:val="0"/>
      <w:marTop w:val="0"/>
      <w:marBottom w:val="0"/>
      <w:divBdr>
        <w:top w:val="none" w:sz="0" w:space="0" w:color="auto"/>
        <w:left w:val="none" w:sz="0" w:space="0" w:color="auto"/>
        <w:bottom w:val="none" w:sz="0" w:space="0" w:color="auto"/>
        <w:right w:val="none" w:sz="0" w:space="0" w:color="auto"/>
      </w:divBdr>
    </w:div>
    <w:div w:id="456680968">
      <w:bodyDiv w:val="1"/>
      <w:marLeft w:val="0"/>
      <w:marRight w:val="0"/>
      <w:marTop w:val="0"/>
      <w:marBottom w:val="0"/>
      <w:divBdr>
        <w:top w:val="none" w:sz="0" w:space="0" w:color="auto"/>
        <w:left w:val="none" w:sz="0" w:space="0" w:color="auto"/>
        <w:bottom w:val="none" w:sz="0" w:space="0" w:color="auto"/>
        <w:right w:val="none" w:sz="0" w:space="0" w:color="auto"/>
      </w:divBdr>
    </w:div>
    <w:div w:id="488137833">
      <w:bodyDiv w:val="1"/>
      <w:marLeft w:val="0"/>
      <w:marRight w:val="0"/>
      <w:marTop w:val="0"/>
      <w:marBottom w:val="0"/>
      <w:divBdr>
        <w:top w:val="none" w:sz="0" w:space="0" w:color="auto"/>
        <w:left w:val="none" w:sz="0" w:space="0" w:color="auto"/>
        <w:bottom w:val="none" w:sz="0" w:space="0" w:color="auto"/>
        <w:right w:val="none" w:sz="0" w:space="0" w:color="auto"/>
      </w:divBdr>
    </w:div>
    <w:div w:id="501169376">
      <w:bodyDiv w:val="1"/>
      <w:marLeft w:val="0"/>
      <w:marRight w:val="0"/>
      <w:marTop w:val="0"/>
      <w:marBottom w:val="0"/>
      <w:divBdr>
        <w:top w:val="none" w:sz="0" w:space="0" w:color="auto"/>
        <w:left w:val="none" w:sz="0" w:space="0" w:color="auto"/>
        <w:bottom w:val="none" w:sz="0" w:space="0" w:color="auto"/>
        <w:right w:val="none" w:sz="0" w:space="0" w:color="auto"/>
      </w:divBdr>
    </w:div>
    <w:div w:id="501310687">
      <w:bodyDiv w:val="1"/>
      <w:marLeft w:val="0"/>
      <w:marRight w:val="0"/>
      <w:marTop w:val="0"/>
      <w:marBottom w:val="0"/>
      <w:divBdr>
        <w:top w:val="none" w:sz="0" w:space="0" w:color="auto"/>
        <w:left w:val="none" w:sz="0" w:space="0" w:color="auto"/>
        <w:bottom w:val="none" w:sz="0" w:space="0" w:color="auto"/>
        <w:right w:val="none" w:sz="0" w:space="0" w:color="auto"/>
      </w:divBdr>
    </w:div>
    <w:div w:id="509880535">
      <w:bodyDiv w:val="1"/>
      <w:marLeft w:val="0"/>
      <w:marRight w:val="0"/>
      <w:marTop w:val="0"/>
      <w:marBottom w:val="0"/>
      <w:divBdr>
        <w:top w:val="none" w:sz="0" w:space="0" w:color="auto"/>
        <w:left w:val="none" w:sz="0" w:space="0" w:color="auto"/>
        <w:bottom w:val="none" w:sz="0" w:space="0" w:color="auto"/>
        <w:right w:val="none" w:sz="0" w:space="0" w:color="auto"/>
      </w:divBdr>
    </w:div>
    <w:div w:id="548490422">
      <w:bodyDiv w:val="1"/>
      <w:marLeft w:val="0"/>
      <w:marRight w:val="0"/>
      <w:marTop w:val="0"/>
      <w:marBottom w:val="0"/>
      <w:divBdr>
        <w:top w:val="none" w:sz="0" w:space="0" w:color="auto"/>
        <w:left w:val="none" w:sz="0" w:space="0" w:color="auto"/>
        <w:bottom w:val="none" w:sz="0" w:space="0" w:color="auto"/>
        <w:right w:val="none" w:sz="0" w:space="0" w:color="auto"/>
      </w:divBdr>
    </w:div>
    <w:div w:id="564296037">
      <w:bodyDiv w:val="1"/>
      <w:marLeft w:val="0"/>
      <w:marRight w:val="0"/>
      <w:marTop w:val="0"/>
      <w:marBottom w:val="0"/>
      <w:divBdr>
        <w:top w:val="none" w:sz="0" w:space="0" w:color="auto"/>
        <w:left w:val="none" w:sz="0" w:space="0" w:color="auto"/>
        <w:bottom w:val="none" w:sz="0" w:space="0" w:color="auto"/>
        <w:right w:val="none" w:sz="0" w:space="0" w:color="auto"/>
      </w:divBdr>
    </w:div>
    <w:div w:id="636451781">
      <w:bodyDiv w:val="1"/>
      <w:marLeft w:val="0"/>
      <w:marRight w:val="0"/>
      <w:marTop w:val="0"/>
      <w:marBottom w:val="0"/>
      <w:divBdr>
        <w:top w:val="none" w:sz="0" w:space="0" w:color="auto"/>
        <w:left w:val="none" w:sz="0" w:space="0" w:color="auto"/>
        <w:bottom w:val="none" w:sz="0" w:space="0" w:color="auto"/>
        <w:right w:val="none" w:sz="0" w:space="0" w:color="auto"/>
      </w:divBdr>
    </w:div>
    <w:div w:id="656423009">
      <w:bodyDiv w:val="1"/>
      <w:marLeft w:val="0"/>
      <w:marRight w:val="0"/>
      <w:marTop w:val="0"/>
      <w:marBottom w:val="0"/>
      <w:divBdr>
        <w:top w:val="none" w:sz="0" w:space="0" w:color="auto"/>
        <w:left w:val="none" w:sz="0" w:space="0" w:color="auto"/>
        <w:bottom w:val="none" w:sz="0" w:space="0" w:color="auto"/>
        <w:right w:val="none" w:sz="0" w:space="0" w:color="auto"/>
      </w:divBdr>
    </w:div>
    <w:div w:id="663823637">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786700165">
      <w:bodyDiv w:val="1"/>
      <w:marLeft w:val="0"/>
      <w:marRight w:val="0"/>
      <w:marTop w:val="0"/>
      <w:marBottom w:val="0"/>
      <w:divBdr>
        <w:top w:val="none" w:sz="0" w:space="0" w:color="auto"/>
        <w:left w:val="none" w:sz="0" w:space="0" w:color="auto"/>
        <w:bottom w:val="none" w:sz="0" w:space="0" w:color="auto"/>
        <w:right w:val="none" w:sz="0" w:space="0" w:color="auto"/>
      </w:divBdr>
    </w:div>
    <w:div w:id="812871372">
      <w:bodyDiv w:val="1"/>
      <w:marLeft w:val="0"/>
      <w:marRight w:val="0"/>
      <w:marTop w:val="0"/>
      <w:marBottom w:val="0"/>
      <w:divBdr>
        <w:top w:val="none" w:sz="0" w:space="0" w:color="auto"/>
        <w:left w:val="none" w:sz="0" w:space="0" w:color="auto"/>
        <w:bottom w:val="none" w:sz="0" w:space="0" w:color="auto"/>
        <w:right w:val="none" w:sz="0" w:space="0" w:color="auto"/>
      </w:divBdr>
    </w:div>
    <w:div w:id="850416839">
      <w:bodyDiv w:val="1"/>
      <w:marLeft w:val="0"/>
      <w:marRight w:val="0"/>
      <w:marTop w:val="0"/>
      <w:marBottom w:val="0"/>
      <w:divBdr>
        <w:top w:val="none" w:sz="0" w:space="0" w:color="auto"/>
        <w:left w:val="none" w:sz="0" w:space="0" w:color="auto"/>
        <w:bottom w:val="none" w:sz="0" w:space="0" w:color="auto"/>
        <w:right w:val="none" w:sz="0" w:space="0" w:color="auto"/>
      </w:divBdr>
    </w:div>
    <w:div w:id="887179159">
      <w:bodyDiv w:val="1"/>
      <w:marLeft w:val="0"/>
      <w:marRight w:val="0"/>
      <w:marTop w:val="0"/>
      <w:marBottom w:val="0"/>
      <w:divBdr>
        <w:top w:val="none" w:sz="0" w:space="0" w:color="auto"/>
        <w:left w:val="none" w:sz="0" w:space="0" w:color="auto"/>
        <w:bottom w:val="none" w:sz="0" w:space="0" w:color="auto"/>
        <w:right w:val="none" w:sz="0" w:space="0" w:color="auto"/>
      </w:divBdr>
      <w:divsChild>
        <w:div w:id="551697483">
          <w:marLeft w:val="-690"/>
          <w:marRight w:val="0"/>
          <w:marTop w:val="0"/>
          <w:marBottom w:val="0"/>
          <w:divBdr>
            <w:top w:val="none" w:sz="0" w:space="0" w:color="auto"/>
            <w:left w:val="none" w:sz="0" w:space="0" w:color="auto"/>
            <w:bottom w:val="none" w:sz="0" w:space="0" w:color="auto"/>
            <w:right w:val="none" w:sz="0" w:space="0" w:color="auto"/>
          </w:divBdr>
        </w:div>
      </w:divsChild>
    </w:div>
    <w:div w:id="927890446">
      <w:bodyDiv w:val="1"/>
      <w:marLeft w:val="0"/>
      <w:marRight w:val="0"/>
      <w:marTop w:val="0"/>
      <w:marBottom w:val="0"/>
      <w:divBdr>
        <w:top w:val="none" w:sz="0" w:space="0" w:color="auto"/>
        <w:left w:val="none" w:sz="0" w:space="0" w:color="auto"/>
        <w:bottom w:val="none" w:sz="0" w:space="0" w:color="auto"/>
        <w:right w:val="none" w:sz="0" w:space="0" w:color="auto"/>
      </w:divBdr>
    </w:div>
    <w:div w:id="941961188">
      <w:bodyDiv w:val="1"/>
      <w:marLeft w:val="0"/>
      <w:marRight w:val="0"/>
      <w:marTop w:val="0"/>
      <w:marBottom w:val="0"/>
      <w:divBdr>
        <w:top w:val="none" w:sz="0" w:space="0" w:color="auto"/>
        <w:left w:val="none" w:sz="0" w:space="0" w:color="auto"/>
        <w:bottom w:val="none" w:sz="0" w:space="0" w:color="auto"/>
        <w:right w:val="none" w:sz="0" w:space="0" w:color="auto"/>
      </w:divBdr>
    </w:div>
    <w:div w:id="950166102">
      <w:bodyDiv w:val="1"/>
      <w:marLeft w:val="0"/>
      <w:marRight w:val="0"/>
      <w:marTop w:val="0"/>
      <w:marBottom w:val="0"/>
      <w:divBdr>
        <w:top w:val="none" w:sz="0" w:space="0" w:color="auto"/>
        <w:left w:val="none" w:sz="0" w:space="0" w:color="auto"/>
        <w:bottom w:val="none" w:sz="0" w:space="0" w:color="auto"/>
        <w:right w:val="none" w:sz="0" w:space="0" w:color="auto"/>
      </w:divBdr>
    </w:div>
    <w:div w:id="968323956">
      <w:bodyDiv w:val="1"/>
      <w:marLeft w:val="0"/>
      <w:marRight w:val="0"/>
      <w:marTop w:val="0"/>
      <w:marBottom w:val="0"/>
      <w:divBdr>
        <w:top w:val="none" w:sz="0" w:space="0" w:color="auto"/>
        <w:left w:val="none" w:sz="0" w:space="0" w:color="auto"/>
        <w:bottom w:val="none" w:sz="0" w:space="0" w:color="auto"/>
        <w:right w:val="none" w:sz="0" w:space="0" w:color="auto"/>
      </w:divBdr>
    </w:div>
    <w:div w:id="980304737">
      <w:bodyDiv w:val="1"/>
      <w:marLeft w:val="0"/>
      <w:marRight w:val="0"/>
      <w:marTop w:val="0"/>
      <w:marBottom w:val="0"/>
      <w:divBdr>
        <w:top w:val="none" w:sz="0" w:space="0" w:color="auto"/>
        <w:left w:val="none" w:sz="0" w:space="0" w:color="auto"/>
        <w:bottom w:val="none" w:sz="0" w:space="0" w:color="auto"/>
        <w:right w:val="none" w:sz="0" w:space="0" w:color="auto"/>
      </w:divBdr>
    </w:div>
    <w:div w:id="1015496572">
      <w:bodyDiv w:val="1"/>
      <w:marLeft w:val="0"/>
      <w:marRight w:val="0"/>
      <w:marTop w:val="0"/>
      <w:marBottom w:val="0"/>
      <w:divBdr>
        <w:top w:val="none" w:sz="0" w:space="0" w:color="auto"/>
        <w:left w:val="none" w:sz="0" w:space="0" w:color="auto"/>
        <w:bottom w:val="none" w:sz="0" w:space="0" w:color="auto"/>
        <w:right w:val="none" w:sz="0" w:space="0" w:color="auto"/>
      </w:divBdr>
    </w:div>
    <w:div w:id="1023166114">
      <w:bodyDiv w:val="1"/>
      <w:marLeft w:val="0"/>
      <w:marRight w:val="0"/>
      <w:marTop w:val="0"/>
      <w:marBottom w:val="0"/>
      <w:divBdr>
        <w:top w:val="none" w:sz="0" w:space="0" w:color="auto"/>
        <w:left w:val="none" w:sz="0" w:space="0" w:color="auto"/>
        <w:bottom w:val="none" w:sz="0" w:space="0" w:color="auto"/>
        <w:right w:val="none" w:sz="0" w:space="0" w:color="auto"/>
      </w:divBdr>
    </w:div>
    <w:div w:id="1033992865">
      <w:bodyDiv w:val="1"/>
      <w:marLeft w:val="0"/>
      <w:marRight w:val="0"/>
      <w:marTop w:val="0"/>
      <w:marBottom w:val="0"/>
      <w:divBdr>
        <w:top w:val="none" w:sz="0" w:space="0" w:color="auto"/>
        <w:left w:val="none" w:sz="0" w:space="0" w:color="auto"/>
        <w:bottom w:val="none" w:sz="0" w:space="0" w:color="auto"/>
        <w:right w:val="none" w:sz="0" w:space="0" w:color="auto"/>
      </w:divBdr>
    </w:div>
    <w:div w:id="1048266535">
      <w:bodyDiv w:val="1"/>
      <w:marLeft w:val="0"/>
      <w:marRight w:val="0"/>
      <w:marTop w:val="0"/>
      <w:marBottom w:val="0"/>
      <w:divBdr>
        <w:top w:val="none" w:sz="0" w:space="0" w:color="auto"/>
        <w:left w:val="none" w:sz="0" w:space="0" w:color="auto"/>
        <w:bottom w:val="none" w:sz="0" w:space="0" w:color="auto"/>
        <w:right w:val="none" w:sz="0" w:space="0" w:color="auto"/>
      </w:divBdr>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090278910">
      <w:bodyDiv w:val="1"/>
      <w:marLeft w:val="0"/>
      <w:marRight w:val="0"/>
      <w:marTop w:val="0"/>
      <w:marBottom w:val="0"/>
      <w:divBdr>
        <w:top w:val="none" w:sz="0" w:space="0" w:color="auto"/>
        <w:left w:val="none" w:sz="0" w:space="0" w:color="auto"/>
        <w:bottom w:val="none" w:sz="0" w:space="0" w:color="auto"/>
        <w:right w:val="none" w:sz="0" w:space="0" w:color="auto"/>
      </w:divBdr>
    </w:div>
    <w:div w:id="1095976288">
      <w:bodyDiv w:val="1"/>
      <w:marLeft w:val="0"/>
      <w:marRight w:val="0"/>
      <w:marTop w:val="0"/>
      <w:marBottom w:val="0"/>
      <w:divBdr>
        <w:top w:val="none" w:sz="0" w:space="0" w:color="auto"/>
        <w:left w:val="none" w:sz="0" w:space="0" w:color="auto"/>
        <w:bottom w:val="none" w:sz="0" w:space="0" w:color="auto"/>
        <w:right w:val="none" w:sz="0" w:space="0" w:color="auto"/>
      </w:divBdr>
    </w:div>
    <w:div w:id="1097947550">
      <w:bodyDiv w:val="1"/>
      <w:marLeft w:val="0"/>
      <w:marRight w:val="0"/>
      <w:marTop w:val="0"/>
      <w:marBottom w:val="0"/>
      <w:divBdr>
        <w:top w:val="none" w:sz="0" w:space="0" w:color="auto"/>
        <w:left w:val="none" w:sz="0" w:space="0" w:color="auto"/>
        <w:bottom w:val="none" w:sz="0" w:space="0" w:color="auto"/>
        <w:right w:val="none" w:sz="0" w:space="0" w:color="auto"/>
      </w:divBdr>
    </w:div>
    <w:div w:id="1099132828">
      <w:bodyDiv w:val="1"/>
      <w:marLeft w:val="0"/>
      <w:marRight w:val="0"/>
      <w:marTop w:val="0"/>
      <w:marBottom w:val="0"/>
      <w:divBdr>
        <w:top w:val="none" w:sz="0" w:space="0" w:color="auto"/>
        <w:left w:val="none" w:sz="0" w:space="0" w:color="auto"/>
        <w:bottom w:val="none" w:sz="0" w:space="0" w:color="auto"/>
        <w:right w:val="none" w:sz="0" w:space="0" w:color="auto"/>
      </w:divBdr>
      <w:divsChild>
        <w:div w:id="1624266069">
          <w:marLeft w:val="0"/>
          <w:marRight w:val="0"/>
          <w:marTop w:val="0"/>
          <w:marBottom w:val="0"/>
          <w:divBdr>
            <w:top w:val="none" w:sz="0" w:space="0" w:color="auto"/>
            <w:left w:val="none" w:sz="0" w:space="0" w:color="auto"/>
            <w:bottom w:val="none" w:sz="0" w:space="0" w:color="auto"/>
            <w:right w:val="none" w:sz="0" w:space="0" w:color="auto"/>
          </w:divBdr>
        </w:div>
      </w:divsChild>
    </w:div>
    <w:div w:id="1127091981">
      <w:bodyDiv w:val="1"/>
      <w:marLeft w:val="0"/>
      <w:marRight w:val="0"/>
      <w:marTop w:val="0"/>
      <w:marBottom w:val="0"/>
      <w:divBdr>
        <w:top w:val="none" w:sz="0" w:space="0" w:color="auto"/>
        <w:left w:val="none" w:sz="0" w:space="0" w:color="auto"/>
        <w:bottom w:val="none" w:sz="0" w:space="0" w:color="auto"/>
        <w:right w:val="none" w:sz="0" w:space="0" w:color="auto"/>
      </w:divBdr>
    </w:div>
    <w:div w:id="1147472503">
      <w:bodyDiv w:val="1"/>
      <w:marLeft w:val="0"/>
      <w:marRight w:val="0"/>
      <w:marTop w:val="0"/>
      <w:marBottom w:val="0"/>
      <w:divBdr>
        <w:top w:val="none" w:sz="0" w:space="0" w:color="auto"/>
        <w:left w:val="none" w:sz="0" w:space="0" w:color="auto"/>
        <w:bottom w:val="none" w:sz="0" w:space="0" w:color="auto"/>
        <w:right w:val="none" w:sz="0" w:space="0" w:color="auto"/>
      </w:divBdr>
    </w:div>
    <w:div w:id="1175416051">
      <w:bodyDiv w:val="1"/>
      <w:marLeft w:val="0"/>
      <w:marRight w:val="0"/>
      <w:marTop w:val="0"/>
      <w:marBottom w:val="0"/>
      <w:divBdr>
        <w:top w:val="none" w:sz="0" w:space="0" w:color="auto"/>
        <w:left w:val="none" w:sz="0" w:space="0" w:color="auto"/>
        <w:bottom w:val="none" w:sz="0" w:space="0" w:color="auto"/>
        <w:right w:val="none" w:sz="0" w:space="0" w:color="auto"/>
      </w:divBdr>
    </w:div>
    <w:div w:id="1180389980">
      <w:bodyDiv w:val="1"/>
      <w:marLeft w:val="0"/>
      <w:marRight w:val="0"/>
      <w:marTop w:val="0"/>
      <w:marBottom w:val="0"/>
      <w:divBdr>
        <w:top w:val="none" w:sz="0" w:space="0" w:color="auto"/>
        <w:left w:val="none" w:sz="0" w:space="0" w:color="auto"/>
        <w:bottom w:val="none" w:sz="0" w:space="0" w:color="auto"/>
        <w:right w:val="none" w:sz="0" w:space="0" w:color="auto"/>
      </w:divBdr>
    </w:div>
    <w:div w:id="1181116682">
      <w:bodyDiv w:val="1"/>
      <w:marLeft w:val="0"/>
      <w:marRight w:val="0"/>
      <w:marTop w:val="0"/>
      <w:marBottom w:val="0"/>
      <w:divBdr>
        <w:top w:val="none" w:sz="0" w:space="0" w:color="auto"/>
        <w:left w:val="none" w:sz="0" w:space="0" w:color="auto"/>
        <w:bottom w:val="none" w:sz="0" w:space="0" w:color="auto"/>
        <w:right w:val="none" w:sz="0" w:space="0" w:color="auto"/>
      </w:divBdr>
    </w:div>
    <w:div w:id="1192257479">
      <w:bodyDiv w:val="1"/>
      <w:marLeft w:val="0"/>
      <w:marRight w:val="0"/>
      <w:marTop w:val="0"/>
      <w:marBottom w:val="0"/>
      <w:divBdr>
        <w:top w:val="none" w:sz="0" w:space="0" w:color="auto"/>
        <w:left w:val="none" w:sz="0" w:space="0" w:color="auto"/>
        <w:bottom w:val="none" w:sz="0" w:space="0" w:color="auto"/>
        <w:right w:val="none" w:sz="0" w:space="0" w:color="auto"/>
      </w:divBdr>
    </w:div>
    <w:div w:id="1284188925">
      <w:bodyDiv w:val="1"/>
      <w:marLeft w:val="0"/>
      <w:marRight w:val="0"/>
      <w:marTop w:val="0"/>
      <w:marBottom w:val="0"/>
      <w:divBdr>
        <w:top w:val="none" w:sz="0" w:space="0" w:color="auto"/>
        <w:left w:val="none" w:sz="0" w:space="0" w:color="auto"/>
        <w:bottom w:val="none" w:sz="0" w:space="0" w:color="auto"/>
        <w:right w:val="none" w:sz="0" w:space="0" w:color="auto"/>
      </w:divBdr>
    </w:div>
    <w:div w:id="1303314769">
      <w:bodyDiv w:val="1"/>
      <w:marLeft w:val="0"/>
      <w:marRight w:val="0"/>
      <w:marTop w:val="0"/>
      <w:marBottom w:val="0"/>
      <w:divBdr>
        <w:top w:val="none" w:sz="0" w:space="0" w:color="auto"/>
        <w:left w:val="none" w:sz="0" w:space="0" w:color="auto"/>
        <w:bottom w:val="none" w:sz="0" w:space="0" w:color="auto"/>
        <w:right w:val="none" w:sz="0" w:space="0" w:color="auto"/>
      </w:divBdr>
    </w:div>
    <w:div w:id="1417704882">
      <w:bodyDiv w:val="1"/>
      <w:marLeft w:val="0"/>
      <w:marRight w:val="0"/>
      <w:marTop w:val="0"/>
      <w:marBottom w:val="0"/>
      <w:divBdr>
        <w:top w:val="none" w:sz="0" w:space="0" w:color="auto"/>
        <w:left w:val="none" w:sz="0" w:space="0" w:color="auto"/>
        <w:bottom w:val="none" w:sz="0" w:space="0" w:color="auto"/>
        <w:right w:val="none" w:sz="0" w:space="0" w:color="auto"/>
      </w:divBdr>
    </w:div>
    <w:div w:id="1466585949">
      <w:bodyDiv w:val="1"/>
      <w:marLeft w:val="0"/>
      <w:marRight w:val="0"/>
      <w:marTop w:val="0"/>
      <w:marBottom w:val="0"/>
      <w:divBdr>
        <w:top w:val="none" w:sz="0" w:space="0" w:color="auto"/>
        <w:left w:val="none" w:sz="0" w:space="0" w:color="auto"/>
        <w:bottom w:val="none" w:sz="0" w:space="0" w:color="auto"/>
        <w:right w:val="none" w:sz="0" w:space="0" w:color="auto"/>
      </w:divBdr>
    </w:div>
    <w:div w:id="1487474363">
      <w:bodyDiv w:val="1"/>
      <w:marLeft w:val="0"/>
      <w:marRight w:val="0"/>
      <w:marTop w:val="0"/>
      <w:marBottom w:val="0"/>
      <w:divBdr>
        <w:top w:val="none" w:sz="0" w:space="0" w:color="auto"/>
        <w:left w:val="none" w:sz="0" w:space="0" w:color="auto"/>
        <w:bottom w:val="none" w:sz="0" w:space="0" w:color="auto"/>
        <w:right w:val="none" w:sz="0" w:space="0" w:color="auto"/>
      </w:divBdr>
    </w:div>
    <w:div w:id="1498619749">
      <w:bodyDiv w:val="1"/>
      <w:marLeft w:val="0"/>
      <w:marRight w:val="0"/>
      <w:marTop w:val="0"/>
      <w:marBottom w:val="0"/>
      <w:divBdr>
        <w:top w:val="none" w:sz="0" w:space="0" w:color="auto"/>
        <w:left w:val="none" w:sz="0" w:space="0" w:color="auto"/>
        <w:bottom w:val="none" w:sz="0" w:space="0" w:color="auto"/>
        <w:right w:val="none" w:sz="0" w:space="0" w:color="auto"/>
      </w:divBdr>
    </w:div>
    <w:div w:id="1514150042">
      <w:bodyDiv w:val="1"/>
      <w:marLeft w:val="0"/>
      <w:marRight w:val="0"/>
      <w:marTop w:val="0"/>
      <w:marBottom w:val="0"/>
      <w:divBdr>
        <w:top w:val="none" w:sz="0" w:space="0" w:color="auto"/>
        <w:left w:val="none" w:sz="0" w:space="0" w:color="auto"/>
        <w:bottom w:val="none" w:sz="0" w:space="0" w:color="auto"/>
        <w:right w:val="none" w:sz="0" w:space="0" w:color="auto"/>
      </w:divBdr>
    </w:div>
    <w:div w:id="1624266167">
      <w:bodyDiv w:val="1"/>
      <w:marLeft w:val="0"/>
      <w:marRight w:val="0"/>
      <w:marTop w:val="0"/>
      <w:marBottom w:val="0"/>
      <w:divBdr>
        <w:top w:val="none" w:sz="0" w:space="0" w:color="auto"/>
        <w:left w:val="none" w:sz="0" w:space="0" w:color="auto"/>
        <w:bottom w:val="none" w:sz="0" w:space="0" w:color="auto"/>
        <w:right w:val="none" w:sz="0" w:space="0" w:color="auto"/>
      </w:divBdr>
    </w:div>
    <w:div w:id="1641887487">
      <w:bodyDiv w:val="1"/>
      <w:marLeft w:val="0"/>
      <w:marRight w:val="0"/>
      <w:marTop w:val="0"/>
      <w:marBottom w:val="0"/>
      <w:divBdr>
        <w:top w:val="none" w:sz="0" w:space="0" w:color="auto"/>
        <w:left w:val="none" w:sz="0" w:space="0" w:color="auto"/>
        <w:bottom w:val="none" w:sz="0" w:space="0" w:color="auto"/>
        <w:right w:val="none" w:sz="0" w:space="0" w:color="auto"/>
      </w:divBdr>
    </w:div>
    <w:div w:id="1841507534">
      <w:bodyDiv w:val="1"/>
      <w:marLeft w:val="0"/>
      <w:marRight w:val="0"/>
      <w:marTop w:val="0"/>
      <w:marBottom w:val="0"/>
      <w:divBdr>
        <w:top w:val="none" w:sz="0" w:space="0" w:color="auto"/>
        <w:left w:val="none" w:sz="0" w:space="0" w:color="auto"/>
        <w:bottom w:val="none" w:sz="0" w:space="0" w:color="auto"/>
        <w:right w:val="none" w:sz="0" w:space="0" w:color="auto"/>
      </w:divBdr>
    </w:div>
    <w:div w:id="1932158761">
      <w:bodyDiv w:val="1"/>
      <w:marLeft w:val="0"/>
      <w:marRight w:val="0"/>
      <w:marTop w:val="0"/>
      <w:marBottom w:val="0"/>
      <w:divBdr>
        <w:top w:val="none" w:sz="0" w:space="0" w:color="auto"/>
        <w:left w:val="none" w:sz="0" w:space="0" w:color="auto"/>
        <w:bottom w:val="none" w:sz="0" w:space="0" w:color="auto"/>
        <w:right w:val="none" w:sz="0" w:space="0" w:color="auto"/>
      </w:divBdr>
    </w:div>
    <w:div w:id="1937473117">
      <w:bodyDiv w:val="1"/>
      <w:marLeft w:val="0"/>
      <w:marRight w:val="0"/>
      <w:marTop w:val="0"/>
      <w:marBottom w:val="0"/>
      <w:divBdr>
        <w:top w:val="none" w:sz="0" w:space="0" w:color="auto"/>
        <w:left w:val="none" w:sz="0" w:space="0" w:color="auto"/>
        <w:bottom w:val="none" w:sz="0" w:space="0" w:color="auto"/>
        <w:right w:val="none" w:sz="0" w:space="0" w:color="auto"/>
      </w:divBdr>
    </w:div>
    <w:div w:id="1939019386">
      <w:bodyDiv w:val="1"/>
      <w:marLeft w:val="0"/>
      <w:marRight w:val="0"/>
      <w:marTop w:val="0"/>
      <w:marBottom w:val="0"/>
      <w:divBdr>
        <w:top w:val="none" w:sz="0" w:space="0" w:color="auto"/>
        <w:left w:val="none" w:sz="0" w:space="0" w:color="auto"/>
        <w:bottom w:val="none" w:sz="0" w:space="0" w:color="auto"/>
        <w:right w:val="none" w:sz="0" w:space="0" w:color="auto"/>
      </w:divBdr>
    </w:div>
    <w:div w:id="1964074758">
      <w:bodyDiv w:val="1"/>
      <w:marLeft w:val="0"/>
      <w:marRight w:val="0"/>
      <w:marTop w:val="0"/>
      <w:marBottom w:val="0"/>
      <w:divBdr>
        <w:top w:val="none" w:sz="0" w:space="0" w:color="auto"/>
        <w:left w:val="none" w:sz="0" w:space="0" w:color="auto"/>
        <w:bottom w:val="none" w:sz="0" w:space="0" w:color="auto"/>
        <w:right w:val="none" w:sz="0" w:space="0" w:color="auto"/>
      </w:divBdr>
    </w:div>
    <w:div w:id="1984579924">
      <w:bodyDiv w:val="1"/>
      <w:marLeft w:val="0"/>
      <w:marRight w:val="0"/>
      <w:marTop w:val="0"/>
      <w:marBottom w:val="0"/>
      <w:divBdr>
        <w:top w:val="none" w:sz="0" w:space="0" w:color="auto"/>
        <w:left w:val="none" w:sz="0" w:space="0" w:color="auto"/>
        <w:bottom w:val="none" w:sz="0" w:space="0" w:color="auto"/>
        <w:right w:val="none" w:sz="0" w:space="0" w:color="auto"/>
      </w:divBdr>
    </w:div>
    <w:div w:id="2026008137">
      <w:bodyDiv w:val="1"/>
      <w:marLeft w:val="0"/>
      <w:marRight w:val="0"/>
      <w:marTop w:val="0"/>
      <w:marBottom w:val="0"/>
      <w:divBdr>
        <w:top w:val="none" w:sz="0" w:space="0" w:color="auto"/>
        <w:left w:val="none" w:sz="0" w:space="0" w:color="auto"/>
        <w:bottom w:val="none" w:sz="0" w:space="0" w:color="auto"/>
        <w:right w:val="none" w:sz="0" w:space="0" w:color="auto"/>
      </w:divBdr>
    </w:div>
    <w:div w:id="2109806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11/relationships/commentsExtended" Target="commentsExtended.xml"/><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omments" Target="comments.xml"/><Relationship Id="rId25" Type="http://schemas.openxmlformats.org/officeDocument/2006/relationships/image" Target="media/image9.emf"/><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18/08/relationships/commentsExtensible" Target="commentsExtensible.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microsoft.com/office/2020/10/relationships/intelligence" Target="intelligence2.xml"/><Relationship Id="rId10" Type="http://schemas.openxmlformats.org/officeDocument/2006/relationships/footnotes" Target="footnotes.xml"/><Relationship Id="rId19" Type="http://schemas.microsoft.com/office/2016/09/relationships/commentsIds" Target="commentsIds.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3.jpeg"/><Relationship Id="rId35"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garfi\Downloads\Concept%20Generation%20and%20Selection%20Workbook%20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Alternative Values</a:t>
            </a:r>
          </a:p>
          <a:p>
            <a:pPr>
              <a:defRPr/>
            </a:pPr>
            <a:endParaRPr lang="en-US"/>
          </a:p>
        </c:rich>
      </c:tx>
      <c:layout>
        <c:manualLayout>
          <c:xMode val="edge"/>
          <c:yMode val="edge"/>
          <c:x val="0.38741257203184798"/>
          <c:y val="6.01851851851851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Alternative Values</c:v>
          </c:tx>
          <c:spPr>
            <a:solidFill>
              <a:schemeClr val="accent1"/>
            </a:solidFill>
            <a:ln>
              <a:noFill/>
            </a:ln>
            <a:effectLst/>
          </c:spPr>
          <c:invertIfNegative val="0"/>
          <c:cat>
            <c:strRef>
              <c:f>'Alternative Comparisons'!$X$45:$X$47</c:f>
              <c:strCache>
                <c:ptCount val="3"/>
                <c:pt idx="0">
                  <c:v># 4</c:v>
                </c:pt>
                <c:pt idx="1">
                  <c:v># 5</c:v>
                </c:pt>
                <c:pt idx="2">
                  <c:v># 80</c:v>
                </c:pt>
              </c:strCache>
            </c:strRef>
          </c:cat>
          <c:val>
            <c:numRef>
              <c:f>'Alternative Comparisons'!$Y$45:$Y$47</c:f>
              <c:numCache>
                <c:formatCode>0.00</c:formatCode>
                <c:ptCount val="3"/>
                <c:pt idx="0">
                  <c:v>1.9698321896750626</c:v>
                </c:pt>
                <c:pt idx="1">
                  <c:v>6.115582310195105</c:v>
                </c:pt>
                <c:pt idx="2">
                  <c:v>4.3095173853871946</c:v>
                </c:pt>
              </c:numCache>
            </c:numRef>
          </c:val>
          <c:extLst>
            <c:ext xmlns:c16="http://schemas.microsoft.com/office/drawing/2014/chart" uri="{C3380CC4-5D6E-409C-BE32-E72D297353CC}">
              <c16:uniqueId val="{00000000-E79B-474D-87E9-2300E4A9215C}"/>
            </c:ext>
          </c:extLst>
        </c:ser>
        <c:dLbls>
          <c:showLegendKey val="0"/>
          <c:showVal val="0"/>
          <c:showCatName val="0"/>
          <c:showSerName val="0"/>
          <c:showPercent val="0"/>
          <c:showBubbleSize val="0"/>
        </c:dLbls>
        <c:gapWidth val="219"/>
        <c:overlap val="-27"/>
        <c:axId val="849476728"/>
        <c:axId val="849479288"/>
      </c:barChart>
      <c:catAx>
        <c:axId val="849476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Concept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9479288"/>
        <c:crosses val="autoZero"/>
        <c:auto val="1"/>
        <c:lblAlgn val="ctr"/>
        <c:lblOffset val="100"/>
        <c:noMultiLvlLbl val="0"/>
      </c:catAx>
      <c:valAx>
        <c:axId val="849479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Alternative</a:t>
                </a:r>
                <a:r>
                  <a:rPr lang="en-US" baseline="0"/>
                  <a:t> Values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9476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CC264941F54C919790F24D3EC56439"/>
        <w:category>
          <w:name w:val="General"/>
          <w:gallery w:val="placeholder"/>
        </w:category>
        <w:types>
          <w:type w:val="bbPlcHdr"/>
        </w:types>
        <w:behaviors>
          <w:behavior w:val="content"/>
        </w:behaviors>
        <w:guid w:val="{04D0CF78-E4FD-474B-961B-D09B1BCD3CEA}"/>
      </w:docPartPr>
      <w:docPartBody>
        <w:p w:rsidR="00963477" w:rsidRDefault="00963477">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cifico">
    <w:altName w:val="Calibri"/>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B0E12"/>
    <w:rsid w:val="001206D3"/>
    <w:rsid w:val="0018104B"/>
    <w:rsid w:val="001948FF"/>
    <w:rsid w:val="00322758"/>
    <w:rsid w:val="00343A0F"/>
    <w:rsid w:val="003A0FB7"/>
    <w:rsid w:val="003E5C86"/>
    <w:rsid w:val="004F486C"/>
    <w:rsid w:val="005547A1"/>
    <w:rsid w:val="005630FF"/>
    <w:rsid w:val="00697CA6"/>
    <w:rsid w:val="006B7269"/>
    <w:rsid w:val="00771B5E"/>
    <w:rsid w:val="007B286E"/>
    <w:rsid w:val="008A3449"/>
    <w:rsid w:val="008F710E"/>
    <w:rsid w:val="00906365"/>
    <w:rsid w:val="00910AE4"/>
    <w:rsid w:val="00963477"/>
    <w:rsid w:val="00AB0FC7"/>
    <w:rsid w:val="00AC21F4"/>
    <w:rsid w:val="00C53E4A"/>
    <w:rsid w:val="00D31BDE"/>
    <w:rsid w:val="00D57DA9"/>
    <w:rsid w:val="00F74747"/>
    <w:rsid w:val="00F85D9A"/>
    <w:rsid w:val="00FA0A04"/>
    <w:rsid w:val="00FD6C40"/>
    <w:rsid w:val="00FE54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477"/>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2022-09-08T00:00:00</PublishDate>
  <Abstract/>
  <CompanyAddress>2525 Pottsdamer St. Tallahassee, FL. 32310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fdd8b03f-ac40-4feb-867a-7f611990955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5D0B49273D3F4DB8925E9F4594D172" ma:contentTypeVersion="38" ma:contentTypeDescription="Create a new document." ma:contentTypeScope="" ma:versionID="1c9beb7b5485efa5f484c1bfd9fee5a1">
  <xsd:schema xmlns:xsd="http://www.w3.org/2001/XMLSchema" xmlns:xs="http://www.w3.org/2001/XMLSchema" xmlns:p="http://schemas.microsoft.com/office/2006/metadata/properties" xmlns:ns3="26361aa7-8733-4cac-b3f6-4119875297f7" xmlns:ns4="0ac794f4-40a2-45c7-9cba-c2920be38f72" xmlns:ns5="fdd8b03f-ac40-4feb-867a-7f6119909550" targetNamespace="http://schemas.microsoft.com/office/2006/metadata/properties" ma:root="true" ma:fieldsID="404d1a6a15fbdac4bf75e2f801a9d769" ns3:_="" ns4:_="" ns5:_="">
    <xsd:import namespace="26361aa7-8733-4cac-b3f6-4119875297f7"/>
    <xsd:import namespace="0ac794f4-40a2-45c7-9cba-c2920be38f72"/>
    <xsd:import namespace="fdd8b03f-ac40-4feb-867a-7f611990955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DateTaken" minOccurs="0"/>
                <xsd:element ref="ns4:SharedWithUsers" minOccurs="0"/>
                <xsd:element ref="ns4:SharedWithDetails" minOccurs="0"/>
                <xsd:element ref="ns4:SharingHintHash" minOccurs="0"/>
                <xsd:element ref="ns5: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61aa7-8733-4cac-b3f6-4119875297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c794f4-40a2-45c7-9cba-c2920be38f7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8b03f-ac40-4feb-867a-7f6119909550" elementFormDefault="qualified">
    <xsd:import namespace="http://schemas.microsoft.com/office/2006/documentManagement/types"/>
    <xsd:import namespace="http://schemas.microsoft.com/office/infopath/2007/PartnerControls"/>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Jou22</b:Tag>
    <b:SourceType>InternetSite</b:SourceType>
    <b:Guid>{E47A27D7-E3C7-421B-A024-6676AC928EDF}</b:Guid>
    <b:Title>Journeyman Lineman OH Distribution in Multiple FL locations</b:Title>
    <b:Year>2022</b:Year>
    <b:InternetSiteTitle>Indeed</b:InternetSiteTitle>
    <b:Month>October </b:Month>
    <b:Day>27</b:Day>
    <b:URL>https://www.indeed.com/viewjob?from=app-tracker-saved-appcard&amp;hl=en&amp;jk=b3245b0b6250140d&amp;tk=1gg6j5laghvde802</b:URL>
    <b:RefOrder>4</b:RefOrder>
  </b:Source>
  <b:Source>
    <b:Tag>adm19</b:Tag>
    <b:SourceType>InternetSite</b:SourceType>
    <b:Guid>{8EC2D2FE-9A25-45AC-A69A-D3466ECFDFEB}</b:Guid>
    <b:Author>
      <b:Author>
        <b:NameList>
          <b:Person>
            <b:Last>admin</b:Last>
          </b:Person>
        </b:NameList>
      </b:Author>
    </b:Author>
    <b:Title>Soft Tissue Injury: Types, Causes, and Treatments</b:Title>
    <b:Year>2019</b:Year>
    <b:Month>june</b:Month>
    <b:Day>19</b:Day>
    <b:URL>https://www.accidentclaimsadvice.org.uk/soft-tissue-injury-types-causes-and-treatments/</b:URL>
    <b:RefOrder>1</b:RefOrder>
  </b:Source>
  <b:Source>
    <b:Tag>Has22</b:Tag>
    <b:SourceType>InternetSite</b:SourceType>
    <b:Guid>{6D7A4F30-A1BB-44F3-A33B-E4821B428AF7}</b:Guid>
    <b:Title>Hastings 40 Telescoping Hot Stick</b:Title>
    <b:InternetSiteTitle>Linesmenssupply</b:InternetSiteTitle>
    <b:Year>2022</b:Year>
    <b:Month>10</b:Month>
    <b:Day>27</b:Day>
    <b:URL>https://linemenssupply.com/products/hastings-40-telescopic-hot-stick-53-hv-240</b:URL>
    <b:RefOrder>5</b:RefOrder>
  </b:Source>
  <b:Source>
    <b:Tag>Eat21</b:Tag>
    <b:SourceType>InternetSite</b:SourceType>
    <b:Guid>{B9494960-4F0C-46D9-BA52-969E68A48E97}</b:Guid>
    <b:Author>
      <b:Author>
        <b:Corporate>Eaton</b:Corporate>
      </b:Author>
    </b:Author>
    <b:Title>ELSG full-range current-limiting fuse</b:Title>
    <b:InternetSiteTitle>Eaton</b:InternetSiteTitle>
    <b:Year>2021</b:Year>
    <b:Month>February</b:Month>
    <b:URL>https://www.eaton.com/content/dam/eaton/products/medium-voltage-power-distribution-control-systems/line-installation-and-protective-equipment/elsg-full-range-current-limiting-fuse-catalog-ca132020en.pdf</b:URL>
    <b:RefOrder>6</b:RefOrder>
  </b:Source>
  <b:Source>
    <b:Tag>Ali22</b:Tag>
    <b:SourceType>InternetSite</b:SourceType>
    <b:Guid>{46ED0F3E-52E8-4B8E-A3E0-D71083DF7539}</b:Guid>
    <b:Author>
      <b:Author>
        <b:Corporate>Alibaba</b:Corporate>
      </b:Author>
    </b:Author>
    <b:Title>Distribution power dropout fuses cutout</b:Title>
    <b:InternetSiteTitle>Alibaba</b:InternetSiteTitle>
    <b:Year>2022</b:Year>
    <b:Month>October</b:Month>
    <b:URL>https://www.alibaba.com/product-detail/Distribution-power-dropout-fuses-cutout_1600064214572.html</b:URL>
    <b:RefOrder>7</b:RefOrder>
  </b:Source>
  <b:Source>
    <b:Tag>McL09</b:Tag>
    <b:SourceType>DocumentFromInternetSite</b:SourceType>
    <b:Guid>{DAEC76B0-9DA9-4EF3-8028-B77447C3B184}</b:Guid>
    <b:Title>Short Term Memory</b:Title>
    <b:InternetSiteTitle>Simply Psychology Organization</b:InternetSiteTitle>
    <b:Year>2009</b:Year>
    <b:URL>https://www.simplypsychology.org/short-term-memory.html#:~:text=Most%20adults%20can%20store%20between,which%20items%20could%20be%20stored</b:URL>
    <b:Author>
      <b:Author>
        <b:NameList>
          <b:Person>
            <b:Last>Saul</b:Last>
            <b:First>McLeod</b:First>
          </b:Person>
        </b:NameList>
      </b:Author>
    </b:Author>
    <b:RefOrder>2</b:RefOrder>
  </b:Source>
  <b:Source>
    <b:Tag>Geo13</b:Tag>
    <b:SourceType>BookSection</b:SourceType>
    <b:Guid>{0A74F145-8B49-41E9-A0B0-EC58A9239721}</b:Guid>
    <b:Title>Pugh Chart</b:Title>
    <b:Year>2013</b:Year>
    <b:BookTitle>Engineering Design</b:BookTitle>
    <b:Pages>279-286</b:Pages>
    <b:City>New York</b:City>
    <b:Publisher>McGraw-Hill</b:Publisher>
    <b:Author>
      <b:Author>
        <b:NameList>
          <b:Person>
            <b:Last>Dieter</b:Last>
            <b:First>George</b:First>
            <b:Middle>E.</b:Middle>
          </b:Person>
        </b:NameList>
      </b:Author>
      <b:BookAuthor>
        <b:NameList>
          <b:Person>
            <b:Last>Dieter</b:Last>
            <b:First>George</b:First>
            <b:Middle>E.</b:Middle>
          </b:Person>
        </b:NameList>
      </b:BookAuthor>
    </b:Author>
    <b:RefOrder>8</b:RefOrder>
  </b:Source>
  <b:Source>
    <b:Tag>Geo131</b:Tag>
    <b:SourceType>BookSection</b:SourceType>
    <b:Guid>{2678B358-5C62-4A23-8EC5-00EB4B72E685}</b:Guid>
    <b:Author>
      <b:Author>
        <b:NameList>
          <b:Person>
            <b:Last>DIeter</b:Last>
            <b:First>George</b:First>
            <b:Middle>E.</b:Middle>
          </b:Person>
        </b:NameList>
      </b:Author>
      <b:BookAuthor>
        <b:NameList>
          <b:Person>
            <b:Last>Dieter</b:Last>
            <b:First>George</b:First>
            <b:Middle>E.</b:Middle>
          </b:Person>
        </b:NameList>
      </b:BookAuthor>
    </b:Author>
    <b:Title>Analytic Hierarchy Process (AHP)</b:Title>
    <b:BookTitle>Engineering Design</b:BookTitle>
    <b:Year>2013</b:Year>
    <b:Pages>287-294</b:Pages>
    <b:City>New York</b:City>
    <b:Publisher>McGraw-Hill</b:Publisher>
    <b:RefOrder>9</b:RefOrder>
  </b:Source>
  <b:Source>
    <b:Tag>Geo132</b:Tag>
    <b:SourceType>BookSection</b:SourceType>
    <b:Guid>{5EFF109E-EFF8-4075-8850-A1D3D7C835FD}</b:Guid>
    <b:Title>Consistency Check Process for AHP </b:Title>
    <b:Year>2013</b:Year>
    <b:Publisher>McGraw Hill</b:Publisher>
    <b:City>New York</b:City>
    <b:Author>
      <b:Author>
        <b:NameList>
          <b:Person>
            <b:Last>Dieter</b:Last>
            <b:First>George</b:First>
            <b:Middle>E.</b:Middle>
          </b:Person>
        </b:NameList>
      </b:Author>
      <b:BookAuthor>
        <b:NameList>
          <b:Person>
            <b:Last>Dieter</b:Last>
            <b:First>George</b:First>
            <b:Middle>E.</b:Middle>
          </b:Person>
        </b:NameList>
      </b:BookAuthor>
    </b:Author>
    <b:BookTitle>Engineering Design </b:BookTitle>
    <b:Pages>289-209</b:Pages>
    <b:RefOrder>3</b:RefOrder>
  </b:Source>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ADE8B4-7EB9-4CD3-B60B-6AC2F0671CA7}">
  <ds:schemaRefs>
    <ds:schemaRef ds:uri="http://schemas.microsoft.com/office/2006/metadata/properties"/>
    <ds:schemaRef ds:uri="http://schemas.microsoft.com/office/infopath/2007/PartnerControls"/>
    <ds:schemaRef ds:uri="fdd8b03f-ac40-4feb-867a-7f6119909550"/>
  </ds:schemaRefs>
</ds:datastoreItem>
</file>

<file path=customXml/itemProps3.xml><?xml version="1.0" encoding="utf-8"?>
<ds:datastoreItem xmlns:ds="http://schemas.openxmlformats.org/officeDocument/2006/customXml" ds:itemID="{CA2ED4E2-E527-4D4F-B2D0-6FC4E06D8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61aa7-8733-4cac-b3f6-4119875297f7"/>
    <ds:schemaRef ds:uri="0ac794f4-40a2-45c7-9cba-c2920be38f72"/>
    <ds:schemaRef ds:uri="fdd8b03f-ac40-4feb-867a-7f61199095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B21A89-1128-458D-B72A-2766F2DBAC9E}">
  <ds:schemaRefs>
    <ds:schemaRef ds:uri="http://schemas.openxmlformats.org/officeDocument/2006/bibliography"/>
  </ds:schemaRefs>
</ds:datastoreItem>
</file>

<file path=customXml/itemProps5.xml><?xml version="1.0" encoding="utf-8"?>
<ds:datastoreItem xmlns:ds="http://schemas.openxmlformats.org/officeDocument/2006/customXml" ds:itemID="{9BAE5AC6-BF38-429B-A23E-944B2E32DA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86</Pages>
  <Words>14050</Words>
  <Characters>80091</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Team 510: FPL Remote Control Switching Device</vt:lpstr>
    </vt:vector>
  </TitlesOfParts>
  <Company>FAMU-FSU College of Engineering</Company>
  <LinksUpToDate>false</LinksUpToDate>
  <CharactersWithSpaces>93954</CharactersWithSpaces>
  <SharedDoc>false</SharedDoc>
  <HLinks>
    <vt:vector size="258" baseType="variant">
      <vt:variant>
        <vt:i4>1441850</vt:i4>
      </vt:variant>
      <vt:variant>
        <vt:i4>260</vt:i4>
      </vt:variant>
      <vt:variant>
        <vt:i4>0</vt:i4>
      </vt:variant>
      <vt:variant>
        <vt:i4>5</vt:i4>
      </vt:variant>
      <vt:variant>
        <vt:lpwstr/>
      </vt:variant>
      <vt:variant>
        <vt:lpwstr>_Toc490488644</vt:lpwstr>
      </vt:variant>
      <vt:variant>
        <vt:i4>1441850</vt:i4>
      </vt:variant>
      <vt:variant>
        <vt:i4>251</vt:i4>
      </vt:variant>
      <vt:variant>
        <vt:i4>0</vt:i4>
      </vt:variant>
      <vt:variant>
        <vt:i4>5</vt:i4>
      </vt:variant>
      <vt:variant>
        <vt:lpwstr/>
      </vt:variant>
      <vt:variant>
        <vt:lpwstr>_Toc490488643</vt:lpwstr>
      </vt:variant>
      <vt:variant>
        <vt:i4>1638449</vt:i4>
      </vt:variant>
      <vt:variant>
        <vt:i4>242</vt:i4>
      </vt:variant>
      <vt:variant>
        <vt:i4>0</vt:i4>
      </vt:variant>
      <vt:variant>
        <vt:i4>5</vt:i4>
      </vt:variant>
      <vt:variant>
        <vt:lpwstr/>
      </vt:variant>
      <vt:variant>
        <vt:lpwstr>_Toc113549734</vt:lpwstr>
      </vt:variant>
      <vt:variant>
        <vt:i4>1638449</vt:i4>
      </vt:variant>
      <vt:variant>
        <vt:i4>236</vt:i4>
      </vt:variant>
      <vt:variant>
        <vt:i4>0</vt:i4>
      </vt:variant>
      <vt:variant>
        <vt:i4>5</vt:i4>
      </vt:variant>
      <vt:variant>
        <vt:lpwstr/>
      </vt:variant>
      <vt:variant>
        <vt:lpwstr>_Toc113549733</vt:lpwstr>
      </vt:variant>
      <vt:variant>
        <vt:i4>1638449</vt:i4>
      </vt:variant>
      <vt:variant>
        <vt:i4>230</vt:i4>
      </vt:variant>
      <vt:variant>
        <vt:i4>0</vt:i4>
      </vt:variant>
      <vt:variant>
        <vt:i4>5</vt:i4>
      </vt:variant>
      <vt:variant>
        <vt:lpwstr/>
      </vt:variant>
      <vt:variant>
        <vt:lpwstr>_Toc113549732</vt:lpwstr>
      </vt:variant>
      <vt:variant>
        <vt:i4>1638449</vt:i4>
      </vt:variant>
      <vt:variant>
        <vt:i4>224</vt:i4>
      </vt:variant>
      <vt:variant>
        <vt:i4>0</vt:i4>
      </vt:variant>
      <vt:variant>
        <vt:i4>5</vt:i4>
      </vt:variant>
      <vt:variant>
        <vt:lpwstr/>
      </vt:variant>
      <vt:variant>
        <vt:lpwstr>_Toc113549731</vt:lpwstr>
      </vt:variant>
      <vt:variant>
        <vt:i4>1638449</vt:i4>
      </vt:variant>
      <vt:variant>
        <vt:i4>218</vt:i4>
      </vt:variant>
      <vt:variant>
        <vt:i4>0</vt:i4>
      </vt:variant>
      <vt:variant>
        <vt:i4>5</vt:i4>
      </vt:variant>
      <vt:variant>
        <vt:lpwstr/>
      </vt:variant>
      <vt:variant>
        <vt:lpwstr>_Toc113549730</vt:lpwstr>
      </vt:variant>
      <vt:variant>
        <vt:i4>1572913</vt:i4>
      </vt:variant>
      <vt:variant>
        <vt:i4>212</vt:i4>
      </vt:variant>
      <vt:variant>
        <vt:i4>0</vt:i4>
      </vt:variant>
      <vt:variant>
        <vt:i4>5</vt:i4>
      </vt:variant>
      <vt:variant>
        <vt:lpwstr/>
      </vt:variant>
      <vt:variant>
        <vt:lpwstr>_Toc113549729</vt:lpwstr>
      </vt:variant>
      <vt:variant>
        <vt:i4>1572913</vt:i4>
      </vt:variant>
      <vt:variant>
        <vt:i4>206</vt:i4>
      </vt:variant>
      <vt:variant>
        <vt:i4>0</vt:i4>
      </vt:variant>
      <vt:variant>
        <vt:i4>5</vt:i4>
      </vt:variant>
      <vt:variant>
        <vt:lpwstr/>
      </vt:variant>
      <vt:variant>
        <vt:lpwstr>_Toc113549728</vt:lpwstr>
      </vt:variant>
      <vt:variant>
        <vt:i4>1572913</vt:i4>
      </vt:variant>
      <vt:variant>
        <vt:i4>200</vt:i4>
      </vt:variant>
      <vt:variant>
        <vt:i4>0</vt:i4>
      </vt:variant>
      <vt:variant>
        <vt:i4>5</vt:i4>
      </vt:variant>
      <vt:variant>
        <vt:lpwstr/>
      </vt:variant>
      <vt:variant>
        <vt:lpwstr>_Toc113549727</vt:lpwstr>
      </vt:variant>
      <vt:variant>
        <vt:i4>1572913</vt:i4>
      </vt:variant>
      <vt:variant>
        <vt:i4>194</vt:i4>
      </vt:variant>
      <vt:variant>
        <vt:i4>0</vt:i4>
      </vt:variant>
      <vt:variant>
        <vt:i4>5</vt:i4>
      </vt:variant>
      <vt:variant>
        <vt:lpwstr/>
      </vt:variant>
      <vt:variant>
        <vt:lpwstr>_Toc113549726</vt:lpwstr>
      </vt:variant>
      <vt:variant>
        <vt:i4>1572913</vt:i4>
      </vt:variant>
      <vt:variant>
        <vt:i4>188</vt:i4>
      </vt:variant>
      <vt:variant>
        <vt:i4>0</vt:i4>
      </vt:variant>
      <vt:variant>
        <vt:i4>5</vt:i4>
      </vt:variant>
      <vt:variant>
        <vt:lpwstr/>
      </vt:variant>
      <vt:variant>
        <vt:lpwstr>_Toc113549725</vt:lpwstr>
      </vt:variant>
      <vt:variant>
        <vt:i4>1572913</vt:i4>
      </vt:variant>
      <vt:variant>
        <vt:i4>182</vt:i4>
      </vt:variant>
      <vt:variant>
        <vt:i4>0</vt:i4>
      </vt:variant>
      <vt:variant>
        <vt:i4>5</vt:i4>
      </vt:variant>
      <vt:variant>
        <vt:lpwstr/>
      </vt:variant>
      <vt:variant>
        <vt:lpwstr>_Toc113549724</vt:lpwstr>
      </vt:variant>
      <vt:variant>
        <vt:i4>1572913</vt:i4>
      </vt:variant>
      <vt:variant>
        <vt:i4>176</vt:i4>
      </vt:variant>
      <vt:variant>
        <vt:i4>0</vt:i4>
      </vt:variant>
      <vt:variant>
        <vt:i4>5</vt:i4>
      </vt:variant>
      <vt:variant>
        <vt:lpwstr/>
      </vt:variant>
      <vt:variant>
        <vt:lpwstr>_Toc113549723</vt:lpwstr>
      </vt:variant>
      <vt:variant>
        <vt:i4>1572913</vt:i4>
      </vt:variant>
      <vt:variant>
        <vt:i4>170</vt:i4>
      </vt:variant>
      <vt:variant>
        <vt:i4>0</vt:i4>
      </vt:variant>
      <vt:variant>
        <vt:i4>5</vt:i4>
      </vt:variant>
      <vt:variant>
        <vt:lpwstr/>
      </vt:variant>
      <vt:variant>
        <vt:lpwstr>_Toc113549722</vt:lpwstr>
      </vt:variant>
      <vt:variant>
        <vt:i4>1572913</vt:i4>
      </vt:variant>
      <vt:variant>
        <vt:i4>164</vt:i4>
      </vt:variant>
      <vt:variant>
        <vt:i4>0</vt:i4>
      </vt:variant>
      <vt:variant>
        <vt:i4>5</vt:i4>
      </vt:variant>
      <vt:variant>
        <vt:lpwstr/>
      </vt:variant>
      <vt:variant>
        <vt:lpwstr>_Toc113549721</vt:lpwstr>
      </vt:variant>
      <vt:variant>
        <vt:i4>1572913</vt:i4>
      </vt:variant>
      <vt:variant>
        <vt:i4>158</vt:i4>
      </vt:variant>
      <vt:variant>
        <vt:i4>0</vt:i4>
      </vt:variant>
      <vt:variant>
        <vt:i4>5</vt:i4>
      </vt:variant>
      <vt:variant>
        <vt:lpwstr/>
      </vt:variant>
      <vt:variant>
        <vt:lpwstr>_Toc113549720</vt:lpwstr>
      </vt:variant>
      <vt:variant>
        <vt:i4>1769521</vt:i4>
      </vt:variant>
      <vt:variant>
        <vt:i4>152</vt:i4>
      </vt:variant>
      <vt:variant>
        <vt:i4>0</vt:i4>
      </vt:variant>
      <vt:variant>
        <vt:i4>5</vt:i4>
      </vt:variant>
      <vt:variant>
        <vt:lpwstr/>
      </vt:variant>
      <vt:variant>
        <vt:lpwstr>_Toc113549719</vt:lpwstr>
      </vt:variant>
      <vt:variant>
        <vt:i4>1769521</vt:i4>
      </vt:variant>
      <vt:variant>
        <vt:i4>146</vt:i4>
      </vt:variant>
      <vt:variant>
        <vt:i4>0</vt:i4>
      </vt:variant>
      <vt:variant>
        <vt:i4>5</vt:i4>
      </vt:variant>
      <vt:variant>
        <vt:lpwstr/>
      </vt:variant>
      <vt:variant>
        <vt:lpwstr>_Toc113549718</vt:lpwstr>
      </vt:variant>
      <vt:variant>
        <vt:i4>1769521</vt:i4>
      </vt:variant>
      <vt:variant>
        <vt:i4>140</vt:i4>
      </vt:variant>
      <vt:variant>
        <vt:i4>0</vt:i4>
      </vt:variant>
      <vt:variant>
        <vt:i4>5</vt:i4>
      </vt:variant>
      <vt:variant>
        <vt:lpwstr/>
      </vt:variant>
      <vt:variant>
        <vt:lpwstr>_Toc113549717</vt:lpwstr>
      </vt:variant>
      <vt:variant>
        <vt:i4>1769521</vt:i4>
      </vt:variant>
      <vt:variant>
        <vt:i4>134</vt:i4>
      </vt:variant>
      <vt:variant>
        <vt:i4>0</vt:i4>
      </vt:variant>
      <vt:variant>
        <vt:i4>5</vt:i4>
      </vt:variant>
      <vt:variant>
        <vt:lpwstr/>
      </vt:variant>
      <vt:variant>
        <vt:lpwstr>_Toc113549716</vt:lpwstr>
      </vt:variant>
      <vt:variant>
        <vt:i4>1769521</vt:i4>
      </vt:variant>
      <vt:variant>
        <vt:i4>128</vt:i4>
      </vt:variant>
      <vt:variant>
        <vt:i4>0</vt:i4>
      </vt:variant>
      <vt:variant>
        <vt:i4>5</vt:i4>
      </vt:variant>
      <vt:variant>
        <vt:lpwstr/>
      </vt:variant>
      <vt:variant>
        <vt:lpwstr>_Toc113549715</vt:lpwstr>
      </vt:variant>
      <vt:variant>
        <vt:i4>1769521</vt:i4>
      </vt:variant>
      <vt:variant>
        <vt:i4>122</vt:i4>
      </vt:variant>
      <vt:variant>
        <vt:i4>0</vt:i4>
      </vt:variant>
      <vt:variant>
        <vt:i4>5</vt:i4>
      </vt:variant>
      <vt:variant>
        <vt:lpwstr/>
      </vt:variant>
      <vt:variant>
        <vt:lpwstr>_Toc113549714</vt:lpwstr>
      </vt:variant>
      <vt:variant>
        <vt:i4>1769521</vt:i4>
      </vt:variant>
      <vt:variant>
        <vt:i4>116</vt:i4>
      </vt:variant>
      <vt:variant>
        <vt:i4>0</vt:i4>
      </vt:variant>
      <vt:variant>
        <vt:i4>5</vt:i4>
      </vt:variant>
      <vt:variant>
        <vt:lpwstr/>
      </vt:variant>
      <vt:variant>
        <vt:lpwstr>_Toc113549713</vt:lpwstr>
      </vt:variant>
      <vt:variant>
        <vt:i4>1769521</vt:i4>
      </vt:variant>
      <vt:variant>
        <vt:i4>110</vt:i4>
      </vt:variant>
      <vt:variant>
        <vt:i4>0</vt:i4>
      </vt:variant>
      <vt:variant>
        <vt:i4>5</vt:i4>
      </vt:variant>
      <vt:variant>
        <vt:lpwstr/>
      </vt:variant>
      <vt:variant>
        <vt:lpwstr>_Toc113549712</vt:lpwstr>
      </vt:variant>
      <vt:variant>
        <vt:i4>1769521</vt:i4>
      </vt:variant>
      <vt:variant>
        <vt:i4>104</vt:i4>
      </vt:variant>
      <vt:variant>
        <vt:i4>0</vt:i4>
      </vt:variant>
      <vt:variant>
        <vt:i4>5</vt:i4>
      </vt:variant>
      <vt:variant>
        <vt:lpwstr/>
      </vt:variant>
      <vt:variant>
        <vt:lpwstr>_Toc113549711</vt:lpwstr>
      </vt:variant>
      <vt:variant>
        <vt:i4>1769521</vt:i4>
      </vt:variant>
      <vt:variant>
        <vt:i4>98</vt:i4>
      </vt:variant>
      <vt:variant>
        <vt:i4>0</vt:i4>
      </vt:variant>
      <vt:variant>
        <vt:i4>5</vt:i4>
      </vt:variant>
      <vt:variant>
        <vt:lpwstr/>
      </vt:variant>
      <vt:variant>
        <vt:lpwstr>_Toc113549710</vt:lpwstr>
      </vt:variant>
      <vt:variant>
        <vt:i4>1703985</vt:i4>
      </vt:variant>
      <vt:variant>
        <vt:i4>92</vt:i4>
      </vt:variant>
      <vt:variant>
        <vt:i4>0</vt:i4>
      </vt:variant>
      <vt:variant>
        <vt:i4>5</vt:i4>
      </vt:variant>
      <vt:variant>
        <vt:lpwstr/>
      </vt:variant>
      <vt:variant>
        <vt:lpwstr>_Toc113549709</vt:lpwstr>
      </vt:variant>
      <vt:variant>
        <vt:i4>1703985</vt:i4>
      </vt:variant>
      <vt:variant>
        <vt:i4>86</vt:i4>
      </vt:variant>
      <vt:variant>
        <vt:i4>0</vt:i4>
      </vt:variant>
      <vt:variant>
        <vt:i4>5</vt:i4>
      </vt:variant>
      <vt:variant>
        <vt:lpwstr/>
      </vt:variant>
      <vt:variant>
        <vt:lpwstr>_Toc113549708</vt:lpwstr>
      </vt:variant>
      <vt:variant>
        <vt:i4>1703985</vt:i4>
      </vt:variant>
      <vt:variant>
        <vt:i4>80</vt:i4>
      </vt:variant>
      <vt:variant>
        <vt:i4>0</vt:i4>
      </vt:variant>
      <vt:variant>
        <vt:i4>5</vt:i4>
      </vt:variant>
      <vt:variant>
        <vt:lpwstr/>
      </vt:variant>
      <vt:variant>
        <vt:lpwstr>_Toc113549707</vt:lpwstr>
      </vt:variant>
      <vt:variant>
        <vt:i4>1703985</vt:i4>
      </vt:variant>
      <vt:variant>
        <vt:i4>74</vt:i4>
      </vt:variant>
      <vt:variant>
        <vt:i4>0</vt:i4>
      </vt:variant>
      <vt:variant>
        <vt:i4>5</vt:i4>
      </vt:variant>
      <vt:variant>
        <vt:lpwstr/>
      </vt:variant>
      <vt:variant>
        <vt:lpwstr>_Toc113549706</vt:lpwstr>
      </vt:variant>
      <vt:variant>
        <vt:i4>1703985</vt:i4>
      </vt:variant>
      <vt:variant>
        <vt:i4>68</vt:i4>
      </vt:variant>
      <vt:variant>
        <vt:i4>0</vt:i4>
      </vt:variant>
      <vt:variant>
        <vt:i4>5</vt:i4>
      </vt:variant>
      <vt:variant>
        <vt:lpwstr/>
      </vt:variant>
      <vt:variant>
        <vt:lpwstr>_Toc113549705</vt:lpwstr>
      </vt:variant>
      <vt:variant>
        <vt:i4>1703985</vt:i4>
      </vt:variant>
      <vt:variant>
        <vt:i4>62</vt:i4>
      </vt:variant>
      <vt:variant>
        <vt:i4>0</vt:i4>
      </vt:variant>
      <vt:variant>
        <vt:i4>5</vt:i4>
      </vt:variant>
      <vt:variant>
        <vt:lpwstr/>
      </vt:variant>
      <vt:variant>
        <vt:lpwstr>_Toc113549704</vt:lpwstr>
      </vt:variant>
      <vt:variant>
        <vt:i4>1703985</vt:i4>
      </vt:variant>
      <vt:variant>
        <vt:i4>56</vt:i4>
      </vt:variant>
      <vt:variant>
        <vt:i4>0</vt:i4>
      </vt:variant>
      <vt:variant>
        <vt:i4>5</vt:i4>
      </vt:variant>
      <vt:variant>
        <vt:lpwstr/>
      </vt:variant>
      <vt:variant>
        <vt:lpwstr>_Toc113549703</vt:lpwstr>
      </vt:variant>
      <vt:variant>
        <vt:i4>1703985</vt:i4>
      </vt:variant>
      <vt:variant>
        <vt:i4>50</vt:i4>
      </vt:variant>
      <vt:variant>
        <vt:i4>0</vt:i4>
      </vt:variant>
      <vt:variant>
        <vt:i4>5</vt:i4>
      </vt:variant>
      <vt:variant>
        <vt:lpwstr/>
      </vt:variant>
      <vt:variant>
        <vt:lpwstr>_Toc113549702</vt:lpwstr>
      </vt:variant>
      <vt:variant>
        <vt:i4>1703985</vt:i4>
      </vt:variant>
      <vt:variant>
        <vt:i4>44</vt:i4>
      </vt:variant>
      <vt:variant>
        <vt:i4>0</vt:i4>
      </vt:variant>
      <vt:variant>
        <vt:i4>5</vt:i4>
      </vt:variant>
      <vt:variant>
        <vt:lpwstr/>
      </vt:variant>
      <vt:variant>
        <vt:lpwstr>_Toc113549701</vt:lpwstr>
      </vt:variant>
      <vt:variant>
        <vt:i4>1703985</vt:i4>
      </vt:variant>
      <vt:variant>
        <vt:i4>38</vt:i4>
      </vt:variant>
      <vt:variant>
        <vt:i4>0</vt:i4>
      </vt:variant>
      <vt:variant>
        <vt:i4>5</vt:i4>
      </vt:variant>
      <vt:variant>
        <vt:lpwstr/>
      </vt:variant>
      <vt:variant>
        <vt:lpwstr>_Toc113549700</vt:lpwstr>
      </vt:variant>
      <vt:variant>
        <vt:i4>1245232</vt:i4>
      </vt:variant>
      <vt:variant>
        <vt:i4>32</vt:i4>
      </vt:variant>
      <vt:variant>
        <vt:i4>0</vt:i4>
      </vt:variant>
      <vt:variant>
        <vt:i4>5</vt:i4>
      </vt:variant>
      <vt:variant>
        <vt:lpwstr/>
      </vt:variant>
      <vt:variant>
        <vt:lpwstr>_Toc113549699</vt:lpwstr>
      </vt:variant>
      <vt:variant>
        <vt:i4>1245232</vt:i4>
      </vt:variant>
      <vt:variant>
        <vt:i4>26</vt:i4>
      </vt:variant>
      <vt:variant>
        <vt:i4>0</vt:i4>
      </vt:variant>
      <vt:variant>
        <vt:i4>5</vt:i4>
      </vt:variant>
      <vt:variant>
        <vt:lpwstr/>
      </vt:variant>
      <vt:variant>
        <vt:lpwstr>_Toc113549698</vt:lpwstr>
      </vt:variant>
      <vt:variant>
        <vt:i4>1245232</vt:i4>
      </vt:variant>
      <vt:variant>
        <vt:i4>20</vt:i4>
      </vt:variant>
      <vt:variant>
        <vt:i4>0</vt:i4>
      </vt:variant>
      <vt:variant>
        <vt:i4>5</vt:i4>
      </vt:variant>
      <vt:variant>
        <vt:lpwstr/>
      </vt:variant>
      <vt:variant>
        <vt:lpwstr>_Toc113549697</vt:lpwstr>
      </vt:variant>
      <vt:variant>
        <vt:i4>1245232</vt:i4>
      </vt:variant>
      <vt:variant>
        <vt:i4>14</vt:i4>
      </vt:variant>
      <vt:variant>
        <vt:i4>0</vt:i4>
      </vt:variant>
      <vt:variant>
        <vt:i4>5</vt:i4>
      </vt:variant>
      <vt:variant>
        <vt:lpwstr/>
      </vt:variant>
      <vt:variant>
        <vt:lpwstr>_Toc113549696</vt:lpwstr>
      </vt:variant>
      <vt:variant>
        <vt:i4>1245232</vt:i4>
      </vt:variant>
      <vt:variant>
        <vt:i4>8</vt:i4>
      </vt:variant>
      <vt:variant>
        <vt:i4>0</vt:i4>
      </vt:variant>
      <vt:variant>
        <vt:i4>5</vt:i4>
      </vt:variant>
      <vt:variant>
        <vt:lpwstr/>
      </vt:variant>
      <vt:variant>
        <vt:lpwstr>_Toc113549695</vt:lpwstr>
      </vt:variant>
      <vt:variant>
        <vt:i4>1245232</vt:i4>
      </vt:variant>
      <vt:variant>
        <vt:i4>2</vt:i4>
      </vt:variant>
      <vt:variant>
        <vt:i4>0</vt:i4>
      </vt:variant>
      <vt:variant>
        <vt:i4>5</vt:i4>
      </vt:variant>
      <vt:variant>
        <vt:lpwstr/>
      </vt:variant>
      <vt:variant>
        <vt:lpwstr>_Toc113549694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510: FPL Remote Control Switching Device</dc:title>
  <dc:subject>Syllabus</dc:subject>
  <dc:creator>Ebony Bland;Austin Bruen;Davis Goolsby;Emilio Manzo;Garfield Murphy</dc:creator>
  <cp:keywords/>
  <cp:lastModifiedBy>Emilio Manzo</cp:lastModifiedBy>
  <cp:revision>4</cp:revision>
  <cp:lastPrinted>2017-08-09T18:08:00Z</cp:lastPrinted>
  <dcterms:created xsi:type="dcterms:W3CDTF">2023-01-24T22:39:00Z</dcterms:created>
  <dcterms:modified xsi:type="dcterms:W3CDTF">2023-01-31T15:27:00Z</dcterms:modified>
  <cp:category>EML 4551 M.E. Se</cp:category>
  <cp:contentStatus>Course Syllabus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0x010100585D0B49273D3F4DB8925E9F4594D172</vt:lpwstr>
  </property>
  <property fmtid="{D5CDD505-2E9C-101B-9397-08002B2CF9AE}" pid="3" name="MediaServiceImageTags">
    <vt:lpwstr/>
  </property>
</Properties>
</file>